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1A522" w14:textId="0E0E3D3F" w:rsidR="00802D18" w:rsidRPr="001448CA" w:rsidRDefault="20FA7DF3" w:rsidP="00AB3BC1">
      <w:pPr>
        <w:spacing w:after="0"/>
        <w:jc w:val="center"/>
        <w:rPr>
          <w:rFonts w:cs="Arial"/>
          <w:b/>
          <w:bCs/>
          <w:color w:val="32308D"/>
          <w:sz w:val="28"/>
          <w:szCs w:val="28"/>
        </w:rPr>
      </w:pPr>
      <w:r w:rsidRPr="20FA7DF3">
        <w:rPr>
          <w:rFonts w:cs="Arial"/>
          <w:b/>
          <w:bCs/>
          <w:color w:val="32308D"/>
          <w:sz w:val="32"/>
          <w:szCs w:val="32"/>
        </w:rPr>
        <w:t>IMPARTS Protocol</w:t>
      </w:r>
    </w:p>
    <w:p w14:paraId="098C91F6" w14:textId="281777A2" w:rsidR="00802D18" w:rsidRPr="001448CA" w:rsidRDefault="00FB7F5C" w:rsidP="00AB3BC1">
      <w:pPr>
        <w:spacing w:after="0"/>
        <w:jc w:val="center"/>
        <w:rPr>
          <w:rFonts w:cs="Arial"/>
          <w:b/>
          <w:bCs/>
          <w:color w:val="32308D"/>
          <w:sz w:val="28"/>
          <w:szCs w:val="28"/>
        </w:rPr>
      </w:pPr>
      <w:r>
        <w:rPr>
          <w:rFonts w:cs="Arial"/>
          <w:b/>
          <w:bCs/>
          <w:color w:val="32308D"/>
          <w:sz w:val="28"/>
          <w:szCs w:val="28"/>
        </w:rPr>
        <w:t>Orofacial Pain Service,</w:t>
      </w:r>
      <w:r w:rsidR="002F03C2" w:rsidRPr="002F03C2">
        <w:rPr>
          <w:rFonts w:cs="Arial"/>
          <w:b/>
          <w:bCs/>
          <w:color w:val="32308D"/>
          <w:sz w:val="28"/>
          <w:szCs w:val="28"/>
        </w:rPr>
        <w:t xml:space="preserve"> </w:t>
      </w:r>
      <w:r w:rsidR="00802D18" w:rsidRPr="002F03C2">
        <w:rPr>
          <w:rFonts w:cs="Arial"/>
          <w:b/>
          <w:bCs/>
          <w:color w:val="32308D"/>
          <w:sz w:val="28"/>
          <w:szCs w:val="28"/>
        </w:rPr>
        <w:t>King’s College Hospital</w:t>
      </w:r>
    </w:p>
    <w:p w14:paraId="62857F2B" w14:textId="7DAA7EED" w:rsidR="00802D18" w:rsidRDefault="00802D18" w:rsidP="00802D18"/>
    <w:p w14:paraId="60802631" w14:textId="08B76684" w:rsidR="00AB3BC1" w:rsidRDefault="00802D18" w:rsidP="00802D18">
      <w:r w:rsidRPr="00802D18">
        <w:t>This document describes clinical guidance on integrated patient-report</w:t>
      </w:r>
      <w:r w:rsidR="00AB3BC1">
        <w:t>ed</w:t>
      </w:r>
      <w:r w:rsidRPr="00802D18">
        <w:t xml:space="preserve"> screening, provided by the IMPARTS (Integrating Mental and Physical Healthcare: Research, Training and Services; </w:t>
      </w:r>
      <w:r>
        <w:t>King’s Health Partners</w:t>
      </w:r>
      <w:r w:rsidRPr="00802D18">
        <w:t>) team, its interpretation, and the care pathways existing as part of stepped-care psychological support in</w:t>
      </w:r>
      <w:r>
        <w:t xml:space="preserve"> the </w:t>
      </w:r>
      <w:r w:rsidR="00C21B40">
        <w:t>Orofacial Pain Service</w:t>
      </w:r>
      <w:r w:rsidR="00CF0F4B" w:rsidRPr="00C36340">
        <w:t>,</w:t>
      </w:r>
      <w:r w:rsidR="00C36340">
        <w:t xml:space="preserve"> King’s College Hospital. </w:t>
      </w:r>
    </w:p>
    <w:p w14:paraId="36105FA9" w14:textId="51C9271F" w:rsidR="00DD2C2C" w:rsidRDefault="00DD2C2C" w:rsidP="00802D18">
      <w:r>
        <w:t xml:space="preserve">This document is for use in staff training and for day-to-day reference.  </w:t>
      </w:r>
    </w:p>
    <w:tbl>
      <w:tblPr>
        <w:tblStyle w:val="TableGridLight"/>
        <w:tblW w:w="0" w:type="auto"/>
        <w:tblLook w:val="04A0" w:firstRow="1" w:lastRow="0" w:firstColumn="1" w:lastColumn="0" w:noHBand="0" w:noVBand="1"/>
      </w:tblPr>
      <w:tblGrid>
        <w:gridCol w:w="1555"/>
        <w:gridCol w:w="7461"/>
      </w:tblGrid>
      <w:tr w:rsidR="002A2851" w14:paraId="3F713CF1" w14:textId="77777777" w:rsidTr="12895718">
        <w:trPr>
          <w:trHeight w:val="397"/>
        </w:trPr>
        <w:tc>
          <w:tcPr>
            <w:tcW w:w="9016" w:type="dxa"/>
            <w:gridSpan w:val="2"/>
            <w:shd w:val="clear" w:color="auto" w:fill="32308D"/>
            <w:vAlign w:val="center"/>
          </w:tcPr>
          <w:p w14:paraId="0F54B35A" w14:textId="567E53BF" w:rsidR="002A2851" w:rsidRPr="00553C55" w:rsidRDefault="003956A3" w:rsidP="003956A3">
            <w:pPr>
              <w:jc w:val="center"/>
              <w:rPr>
                <w:b/>
                <w:bCs/>
              </w:rPr>
            </w:pPr>
            <w:r w:rsidRPr="00472F4D">
              <w:rPr>
                <w:b/>
                <w:bCs/>
                <w:sz w:val="24"/>
                <w:szCs w:val="24"/>
              </w:rPr>
              <w:t>Document Detail</w:t>
            </w:r>
            <w:r w:rsidR="00553C55" w:rsidRPr="00472F4D">
              <w:rPr>
                <w:b/>
                <w:bCs/>
                <w:sz w:val="24"/>
                <w:szCs w:val="24"/>
              </w:rPr>
              <w:t>s</w:t>
            </w:r>
          </w:p>
        </w:tc>
      </w:tr>
      <w:tr w:rsidR="002A2851" w14:paraId="0DB5CF3A" w14:textId="77777777" w:rsidTr="12895718">
        <w:trPr>
          <w:trHeight w:val="283"/>
        </w:trPr>
        <w:tc>
          <w:tcPr>
            <w:tcW w:w="1555" w:type="dxa"/>
          </w:tcPr>
          <w:p w14:paraId="763BBAB2" w14:textId="298E2107" w:rsidR="002A2851" w:rsidRDefault="00B31379" w:rsidP="00802D18">
            <w:r>
              <w:t>Document type</w:t>
            </w:r>
          </w:p>
        </w:tc>
        <w:tc>
          <w:tcPr>
            <w:tcW w:w="7461" w:type="dxa"/>
          </w:tcPr>
          <w:p w14:paraId="6C763400" w14:textId="6DBCE3A4" w:rsidR="002A2851" w:rsidRDefault="00E83326" w:rsidP="00802D18">
            <w:r>
              <w:t>Prot</w:t>
            </w:r>
            <w:r w:rsidR="00B04944">
              <w:t>ocol</w:t>
            </w:r>
          </w:p>
        </w:tc>
      </w:tr>
      <w:tr w:rsidR="002A2851" w14:paraId="0EAE01BC" w14:textId="77777777" w:rsidTr="12895718">
        <w:trPr>
          <w:trHeight w:val="283"/>
        </w:trPr>
        <w:tc>
          <w:tcPr>
            <w:tcW w:w="1555" w:type="dxa"/>
          </w:tcPr>
          <w:p w14:paraId="12DB94DA" w14:textId="53572A70" w:rsidR="002A2851" w:rsidRDefault="00B31379" w:rsidP="00C36340">
            <w:r>
              <w:t>Document name</w:t>
            </w:r>
          </w:p>
        </w:tc>
        <w:tc>
          <w:tcPr>
            <w:tcW w:w="7461" w:type="dxa"/>
          </w:tcPr>
          <w:p w14:paraId="60279400" w14:textId="77777777" w:rsidR="00C21B40" w:rsidRPr="00C21B40" w:rsidRDefault="00C21B40" w:rsidP="00C21B40">
            <w:r w:rsidRPr="00C21B40">
              <w:t>Orofacial Pain Service, King’s College Hospital</w:t>
            </w:r>
          </w:p>
          <w:p w14:paraId="0CEA2C31" w14:textId="16FF6DE4" w:rsidR="002A2851" w:rsidRPr="00C21B40" w:rsidRDefault="002A2851" w:rsidP="00C36340"/>
        </w:tc>
      </w:tr>
      <w:tr w:rsidR="002A2851" w14:paraId="74B8A8FB" w14:textId="77777777" w:rsidTr="12895718">
        <w:trPr>
          <w:trHeight w:val="283"/>
        </w:trPr>
        <w:tc>
          <w:tcPr>
            <w:tcW w:w="1555" w:type="dxa"/>
          </w:tcPr>
          <w:p w14:paraId="44854A09" w14:textId="5993CDB3" w:rsidR="002A2851" w:rsidRDefault="00B31379" w:rsidP="00802D18">
            <w:r>
              <w:t>Document location</w:t>
            </w:r>
          </w:p>
        </w:tc>
        <w:tc>
          <w:tcPr>
            <w:tcW w:w="7461" w:type="dxa"/>
          </w:tcPr>
          <w:p w14:paraId="487612B6" w14:textId="4F453558" w:rsidR="002A2851" w:rsidRPr="007A6DCA" w:rsidRDefault="00D3296A" w:rsidP="00802D18">
            <w:r w:rsidRPr="007A6DCA">
              <w:t>[</w:t>
            </w:r>
            <w:r w:rsidR="0037063E" w:rsidRPr="007A6DCA">
              <w:t>Tara Renton’s Office fourth floor dental building KCH</w:t>
            </w:r>
            <w:r w:rsidRPr="007A6DCA">
              <w:t>]</w:t>
            </w:r>
          </w:p>
        </w:tc>
      </w:tr>
      <w:tr w:rsidR="002A2851" w14:paraId="48A1C2B2" w14:textId="77777777" w:rsidTr="12895718">
        <w:trPr>
          <w:trHeight w:val="283"/>
        </w:trPr>
        <w:tc>
          <w:tcPr>
            <w:tcW w:w="1555" w:type="dxa"/>
          </w:tcPr>
          <w:p w14:paraId="6B378F5B" w14:textId="50A04277" w:rsidR="002A2851" w:rsidRDefault="00B31379" w:rsidP="00802D18">
            <w:r>
              <w:t>Version</w:t>
            </w:r>
          </w:p>
        </w:tc>
        <w:tc>
          <w:tcPr>
            <w:tcW w:w="7461" w:type="dxa"/>
          </w:tcPr>
          <w:p w14:paraId="4D837EBC" w14:textId="28945C9E" w:rsidR="002A2851" w:rsidRDefault="00D3296A" w:rsidP="00802D18">
            <w:r>
              <w:t xml:space="preserve">Version </w:t>
            </w:r>
            <w:r w:rsidR="006C6753">
              <w:t>2</w:t>
            </w:r>
            <w:r>
              <w:t>.0</w:t>
            </w:r>
          </w:p>
        </w:tc>
      </w:tr>
      <w:tr w:rsidR="00E04EE8" w14:paraId="58341BE2" w14:textId="77777777" w:rsidTr="12895718">
        <w:trPr>
          <w:trHeight w:val="283"/>
        </w:trPr>
        <w:tc>
          <w:tcPr>
            <w:tcW w:w="1555" w:type="dxa"/>
          </w:tcPr>
          <w:p w14:paraId="6EFC1119" w14:textId="1CB3E39F" w:rsidR="00E04EE8" w:rsidRDefault="00E04EE8" w:rsidP="00802D18">
            <w:r>
              <w:t>Effective from</w:t>
            </w:r>
          </w:p>
        </w:tc>
        <w:tc>
          <w:tcPr>
            <w:tcW w:w="7461" w:type="dxa"/>
          </w:tcPr>
          <w:p w14:paraId="5728EDB5" w14:textId="602DC28B" w:rsidR="00E04EE8" w:rsidRDefault="0005686A" w:rsidP="00802D18">
            <w:r>
              <w:t>1 June 2020</w:t>
            </w:r>
          </w:p>
        </w:tc>
      </w:tr>
      <w:tr w:rsidR="004C138A" w14:paraId="51492AC6" w14:textId="77777777" w:rsidTr="12895718">
        <w:trPr>
          <w:trHeight w:val="283"/>
        </w:trPr>
        <w:tc>
          <w:tcPr>
            <w:tcW w:w="1555" w:type="dxa"/>
          </w:tcPr>
          <w:p w14:paraId="7525F5FC" w14:textId="21C840A4" w:rsidR="004C138A" w:rsidRDefault="00510252" w:rsidP="00802D18">
            <w:r>
              <w:t>Review date</w:t>
            </w:r>
          </w:p>
        </w:tc>
        <w:tc>
          <w:tcPr>
            <w:tcW w:w="7461" w:type="dxa"/>
          </w:tcPr>
          <w:p w14:paraId="4C5AC520" w14:textId="6079D305" w:rsidR="004C138A" w:rsidRDefault="00606477" w:rsidP="00802D18">
            <w:r>
              <w:t>31 May 2023 (three years later)</w:t>
            </w:r>
          </w:p>
        </w:tc>
      </w:tr>
      <w:tr w:rsidR="00E04EE8" w14:paraId="61599D4D" w14:textId="77777777" w:rsidTr="12895718">
        <w:trPr>
          <w:trHeight w:val="283"/>
        </w:trPr>
        <w:tc>
          <w:tcPr>
            <w:tcW w:w="1555" w:type="dxa"/>
          </w:tcPr>
          <w:p w14:paraId="77C5D0BD" w14:textId="2AF30395" w:rsidR="00E04EE8" w:rsidRDefault="00E04EE8" w:rsidP="00802D18">
            <w:r>
              <w:t>Target audience</w:t>
            </w:r>
          </w:p>
        </w:tc>
        <w:tc>
          <w:tcPr>
            <w:tcW w:w="7461" w:type="dxa"/>
          </w:tcPr>
          <w:p w14:paraId="7AE5EA47" w14:textId="1C8D909F" w:rsidR="00E04EE8" w:rsidRPr="00E04EE8" w:rsidRDefault="00E04EE8" w:rsidP="00802D18">
            <w:pPr>
              <w:rPr>
                <w:highlight w:val="yellow"/>
              </w:rPr>
            </w:pPr>
            <w:r w:rsidRPr="00C36340">
              <w:t>All clinical staff working in</w:t>
            </w:r>
            <w:r w:rsidR="00C36340" w:rsidRPr="00C36340">
              <w:t xml:space="preserve"> </w:t>
            </w:r>
            <w:r w:rsidR="00C21B40" w:rsidRPr="00C21B40">
              <w:t>Orofacial Pain Service</w:t>
            </w:r>
            <w:r w:rsidR="00C36340" w:rsidRPr="00C36340">
              <w:t>, King’s College Hospital,</w:t>
            </w:r>
            <w:r w:rsidRPr="00C36340">
              <w:t xml:space="preserve"> Facilitators in </w:t>
            </w:r>
            <w:r w:rsidR="00C21B40" w:rsidRPr="00C21B40">
              <w:t>Orofacial Pain Service</w:t>
            </w:r>
            <w:r w:rsidR="00C36340" w:rsidRPr="00C36340">
              <w:t xml:space="preserve">, King’s College Hospital </w:t>
            </w:r>
            <w:r w:rsidRPr="00C36340">
              <w:t xml:space="preserve">and </w:t>
            </w:r>
            <w:r w:rsidR="00C36340" w:rsidRPr="00C36340">
              <w:t>Service Managers</w:t>
            </w:r>
          </w:p>
        </w:tc>
      </w:tr>
      <w:tr w:rsidR="00510252" w14:paraId="16F7F732" w14:textId="77777777" w:rsidTr="12895718">
        <w:trPr>
          <w:trHeight w:val="283"/>
        </w:trPr>
        <w:tc>
          <w:tcPr>
            <w:tcW w:w="1555" w:type="dxa"/>
          </w:tcPr>
          <w:p w14:paraId="70F9C097" w14:textId="28E3C9E3" w:rsidR="00510252" w:rsidRDefault="00510252" w:rsidP="00802D18">
            <w:r>
              <w:t>Author(s)</w:t>
            </w:r>
          </w:p>
        </w:tc>
        <w:tc>
          <w:tcPr>
            <w:tcW w:w="7461" w:type="dxa"/>
          </w:tcPr>
          <w:p w14:paraId="385E5BE3" w14:textId="65689EAD" w:rsidR="00510252" w:rsidRDefault="00606477" w:rsidP="00802D18">
            <w:r>
              <w:t>Professor Tara Renton</w:t>
            </w:r>
            <w:r w:rsidR="00EC0E41">
              <w:t xml:space="preserve"> </w:t>
            </w:r>
            <w:r w:rsidR="005F6048">
              <w:t>(</w:t>
            </w:r>
            <w:r>
              <w:t>Orofacial Pain</w:t>
            </w:r>
            <w:r w:rsidR="005F6048">
              <w:t xml:space="preserve">), </w:t>
            </w:r>
            <w:r w:rsidR="00925A80">
              <w:t>Candice Ebelthite</w:t>
            </w:r>
            <w:r w:rsidR="00110566">
              <w:t xml:space="preserve"> (</w:t>
            </w:r>
            <w:r w:rsidR="003B401C">
              <w:t>IMPARTS team, King’s Health Partners)</w:t>
            </w:r>
          </w:p>
        </w:tc>
      </w:tr>
      <w:tr w:rsidR="00510252" w14:paraId="0B5EE101" w14:textId="77777777" w:rsidTr="12895718">
        <w:trPr>
          <w:trHeight w:val="283"/>
        </w:trPr>
        <w:tc>
          <w:tcPr>
            <w:tcW w:w="1555" w:type="dxa"/>
          </w:tcPr>
          <w:p w14:paraId="7F3D9306" w14:textId="5F9C6F5D" w:rsidR="00510252" w:rsidRDefault="00510252" w:rsidP="00802D18">
            <w:r>
              <w:t>Owner</w:t>
            </w:r>
          </w:p>
        </w:tc>
        <w:tc>
          <w:tcPr>
            <w:tcW w:w="7461" w:type="dxa"/>
          </w:tcPr>
          <w:p w14:paraId="783E5C11" w14:textId="157A6D1D" w:rsidR="00510252" w:rsidRDefault="00925A80" w:rsidP="00802D18">
            <w:r w:rsidRPr="00C21B40">
              <w:t>Orofacial Pain Service, King’s College Hospital</w:t>
            </w:r>
          </w:p>
        </w:tc>
      </w:tr>
      <w:tr w:rsidR="00510252" w14:paraId="5A3A902E" w14:textId="77777777" w:rsidTr="12895718">
        <w:trPr>
          <w:trHeight w:val="283"/>
        </w:trPr>
        <w:tc>
          <w:tcPr>
            <w:tcW w:w="1555" w:type="dxa"/>
          </w:tcPr>
          <w:p w14:paraId="68E76D6D" w14:textId="279BDABE" w:rsidR="00510252" w:rsidRDefault="00510252" w:rsidP="00802D18">
            <w:r>
              <w:t>Related documents</w:t>
            </w:r>
          </w:p>
        </w:tc>
        <w:tc>
          <w:tcPr>
            <w:tcW w:w="7461" w:type="dxa"/>
          </w:tcPr>
          <w:p w14:paraId="115DE583" w14:textId="6374CC17" w:rsidR="00510252" w:rsidRDefault="00EC0E41" w:rsidP="00802D18">
            <w:r>
              <w:t xml:space="preserve">IMPARTS Facilitator Script, iPad Technical Issues </w:t>
            </w:r>
            <w:r w:rsidR="0035405F">
              <w:t>KCH</w:t>
            </w:r>
            <w:r>
              <w:t>, Patient Information Sheet</w:t>
            </w:r>
            <w:r w:rsidR="0067418D">
              <w:t xml:space="preserve">, IMPARTS </w:t>
            </w:r>
            <w:r w:rsidR="002C22DE">
              <w:t>FAQs</w:t>
            </w:r>
            <w:r w:rsidR="00B64DFB">
              <w:t xml:space="preserve">.  </w:t>
            </w:r>
          </w:p>
        </w:tc>
      </w:tr>
    </w:tbl>
    <w:p w14:paraId="5A5BE2A0" w14:textId="46A86593" w:rsidR="00155CAD" w:rsidRDefault="00155CAD" w:rsidP="00802D18"/>
    <w:tbl>
      <w:tblPr>
        <w:tblStyle w:val="TableGridLight"/>
        <w:tblW w:w="0" w:type="auto"/>
        <w:tblLook w:val="04A0" w:firstRow="1" w:lastRow="0" w:firstColumn="1" w:lastColumn="0" w:noHBand="0" w:noVBand="1"/>
      </w:tblPr>
      <w:tblGrid>
        <w:gridCol w:w="3005"/>
        <w:gridCol w:w="3005"/>
        <w:gridCol w:w="3006"/>
      </w:tblGrid>
      <w:tr w:rsidR="00553C55" w14:paraId="39CFF007" w14:textId="77777777" w:rsidTr="00B04944">
        <w:trPr>
          <w:trHeight w:val="397"/>
        </w:trPr>
        <w:tc>
          <w:tcPr>
            <w:tcW w:w="9016" w:type="dxa"/>
            <w:gridSpan w:val="3"/>
            <w:shd w:val="clear" w:color="auto" w:fill="32308D"/>
            <w:vAlign w:val="center"/>
          </w:tcPr>
          <w:p w14:paraId="2316B950" w14:textId="310CE372" w:rsidR="00553C55" w:rsidRPr="00E83326" w:rsidRDefault="00553C55" w:rsidP="00B04944">
            <w:pPr>
              <w:jc w:val="center"/>
              <w:rPr>
                <w:b/>
                <w:bCs/>
              </w:rPr>
            </w:pPr>
            <w:r w:rsidRPr="00472F4D">
              <w:rPr>
                <w:b/>
                <w:bCs/>
                <w:sz w:val="24"/>
                <w:szCs w:val="24"/>
              </w:rPr>
              <w:t>Change History</w:t>
            </w:r>
          </w:p>
        </w:tc>
      </w:tr>
      <w:tr w:rsidR="00553C55" w14:paraId="7EA1E1F7" w14:textId="77777777" w:rsidTr="00553C55">
        <w:tc>
          <w:tcPr>
            <w:tcW w:w="3005" w:type="dxa"/>
          </w:tcPr>
          <w:p w14:paraId="79381EB2" w14:textId="494AC9E0" w:rsidR="00553C55" w:rsidRDefault="00553C55" w:rsidP="00802D18">
            <w:r>
              <w:t>Date</w:t>
            </w:r>
          </w:p>
        </w:tc>
        <w:tc>
          <w:tcPr>
            <w:tcW w:w="3005" w:type="dxa"/>
          </w:tcPr>
          <w:p w14:paraId="78FE90EA" w14:textId="5C22284C" w:rsidR="00553C55" w:rsidRDefault="00553C55" w:rsidP="00802D18">
            <w:r>
              <w:t>Change details</w:t>
            </w:r>
          </w:p>
        </w:tc>
        <w:tc>
          <w:tcPr>
            <w:tcW w:w="3006" w:type="dxa"/>
          </w:tcPr>
          <w:p w14:paraId="590A63C2" w14:textId="0E2FD937" w:rsidR="00553C55" w:rsidRDefault="00553C55" w:rsidP="00802D18">
            <w:r>
              <w:t>Approved by</w:t>
            </w:r>
          </w:p>
        </w:tc>
      </w:tr>
      <w:tr w:rsidR="00553C55" w14:paraId="5845562F" w14:textId="77777777" w:rsidTr="00553C55">
        <w:tc>
          <w:tcPr>
            <w:tcW w:w="3005" w:type="dxa"/>
          </w:tcPr>
          <w:p w14:paraId="2366AE6D" w14:textId="77777777" w:rsidR="00553C55" w:rsidRDefault="00553C55" w:rsidP="00802D18"/>
        </w:tc>
        <w:tc>
          <w:tcPr>
            <w:tcW w:w="3005" w:type="dxa"/>
          </w:tcPr>
          <w:p w14:paraId="353E6271" w14:textId="77777777" w:rsidR="00553C55" w:rsidRDefault="00553C55" w:rsidP="00802D18"/>
        </w:tc>
        <w:tc>
          <w:tcPr>
            <w:tcW w:w="3006" w:type="dxa"/>
          </w:tcPr>
          <w:p w14:paraId="35535089" w14:textId="77777777" w:rsidR="00553C55" w:rsidRDefault="00553C55" w:rsidP="00802D18"/>
        </w:tc>
      </w:tr>
    </w:tbl>
    <w:p w14:paraId="454D946A" w14:textId="40B6BBC1" w:rsidR="00B04944" w:rsidRDefault="00B04944" w:rsidP="00802D18"/>
    <w:p w14:paraId="3D4DB0E8" w14:textId="77777777" w:rsidR="00B04944" w:rsidRDefault="00B04944">
      <w:pPr>
        <w:jc w:val="left"/>
      </w:pPr>
      <w:r>
        <w:br w:type="page"/>
      </w:r>
    </w:p>
    <w:sdt>
      <w:sdtPr>
        <w:rPr>
          <w:rFonts w:ascii="Arial" w:eastAsiaTheme="minorHAnsi" w:hAnsi="Arial" w:cstheme="minorBidi"/>
          <w:color w:val="auto"/>
          <w:sz w:val="22"/>
          <w:szCs w:val="22"/>
          <w:lang w:val="en-GB"/>
        </w:rPr>
        <w:id w:val="910202874"/>
        <w:docPartObj>
          <w:docPartGallery w:val="Table of Contents"/>
          <w:docPartUnique/>
        </w:docPartObj>
      </w:sdtPr>
      <w:sdtEndPr>
        <w:rPr>
          <w:rStyle w:val="Hyperlink"/>
          <w:color w:val="0563C1" w:themeColor="hyperlink"/>
          <w:u w:val="single"/>
        </w:rPr>
      </w:sdtEndPr>
      <w:sdtContent>
        <w:p w14:paraId="5AE0D8C5" w14:textId="2E5F5A86" w:rsidR="00AB3BC1" w:rsidRPr="00AB3BC1" w:rsidRDefault="00AB3BC1">
          <w:pPr>
            <w:pStyle w:val="TOCHeading"/>
            <w:rPr>
              <w:rFonts w:ascii="Arial" w:hAnsi="Arial" w:cs="Arial"/>
              <w:b/>
              <w:bCs/>
              <w:sz w:val="28"/>
              <w:szCs w:val="28"/>
            </w:rPr>
          </w:pPr>
          <w:r w:rsidRPr="00AB3BC1">
            <w:rPr>
              <w:rFonts w:ascii="Arial" w:hAnsi="Arial" w:cs="Arial"/>
              <w:b/>
              <w:bCs/>
              <w:sz w:val="28"/>
              <w:szCs w:val="28"/>
            </w:rPr>
            <w:t>Contents</w:t>
          </w:r>
        </w:p>
        <w:p w14:paraId="3A135E19" w14:textId="65924766" w:rsidR="000D3CF0" w:rsidRPr="000D3CF0" w:rsidRDefault="00D057C1">
          <w:pPr>
            <w:pStyle w:val="TOC1"/>
            <w:tabs>
              <w:tab w:val="right" w:leader="dot" w:pos="9016"/>
            </w:tabs>
            <w:rPr>
              <w:rFonts w:asciiTheme="minorHAnsi" w:eastAsiaTheme="minorEastAsia" w:hAnsiTheme="minorHAnsi"/>
              <w:noProof/>
              <w:sz w:val="21"/>
              <w:szCs w:val="21"/>
              <w:lang w:eastAsia="en-GB"/>
            </w:rPr>
          </w:pPr>
          <w:r>
            <w:fldChar w:fldCharType="begin"/>
          </w:r>
          <w:r>
            <w:instrText xml:space="preserve"> TOC \o "1-2" \h \z \u </w:instrText>
          </w:r>
          <w:r>
            <w:fldChar w:fldCharType="separate"/>
          </w:r>
          <w:hyperlink w:anchor="_Toc52891322" w:history="1">
            <w:r w:rsidR="000D3CF0" w:rsidRPr="000D3CF0">
              <w:rPr>
                <w:rStyle w:val="Hyperlink"/>
                <w:noProof/>
                <w:sz w:val="21"/>
                <w:szCs w:val="21"/>
              </w:rPr>
              <w:t>Clinic Contacts</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_Toc52891322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3</w:t>
            </w:r>
            <w:r w:rsidR="000D3CF0" w:rsidRPr="000D3CF0">
              <w:rPr>
                <w:noProof/>
                <w:webHidden/>
                <w:sz w:val="21"/>
                <w:szCs w:val="21"/>
              </w:rPr>
              <w:fldChar w:fldCharType="end"/>
            </w:r>
          </w:hyperlink>
        </w:p>
        <w:p w14:paraId="140DB9D4" w14:textId="35ABADE4"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23" w:history="1">
            <w:r w:rsidR="000D3CF0" w:rsidRPr="000D3CF0">
              <w:rPr>
                <w:rStyle w:val="Hyperlink"/>
                <w:noProof/>
                <w:sz w:val="21"/>
                <w:szCs w:val="21"/>
              </w:rPr>
              <w:t>Seeking Advice about IMPARTS</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_Toc52891323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3</w:t>
            </w:r>
            <w:r w:rsidR="000D3CF0" w:rsidRPr="000D3CF0">
              <w:rPr>
                <w:noProof/>
                <w:webHidden/>
                <w:sz w:val="21"/>
                <w:szCs w:val="21"/>
              </w:rPr>
              <w:fldChar w:fldCharType="end"/>
            </w:r>
          </w:hyperlink>
        </w:p>
        <w:p w14:paraId="6D9EBE33" w14:textId="1C559A6A"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24" w:history="1">
            <w:r w:rsidR="000D3CF0" w:rsidRPr="000D3CF0">
              <w:rPr>
                <w:rStyle w:val="Hyperlink"/>
                <w:noProof/>
                <w:sz w:val="21"/>
                <w:szCs w:val="21"/>
              </w:rPr>
              <w:t>iPad Maintenance</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_Toc52891324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3</w:t>
            </w:r>
            <w:r w:rsidR="000D3CF0" w:rsidRPr="000D3CF0">
              <w:rPr>
                <w:noProof/>
                <w:webHidden/>
                <w:sz w:val="21"/>
                <w:szCs w:val="21"/>
              </w:rPr>
              <w:fldChar w:fldCharType="end"/>
            </w:r>
          </w:hyperlink>
        </w:p>
        <w:p w14:paraId="7DF38F9A" w14:textId="41A67EC0"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25" w:history="1">
            <w:r w:rsidR="000D3CF0" w:rsidRPr="000D3CF0">
              <w:rPr>
                <w:rStyle w:val="Hyperlink"/>
                <w:noProof/>
                <w:sz w:val="21"/>
                <w:szCs w:val="21"/>
              </w:rPr>
              <w:t>Screening Procedure</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_Toc52891325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4</w:t>
            </w:r>
            <w:r w:rsidR="000D3CF0" w:rsidRPr="000D3CF0">
              <w:rPr>
                <w:noProof/>
                <w:webHidden/>
                <w:sz w:val="21"/>
                <w:szCs w:val="21"/>
              </w:rPr>
              <w:fldChar w:fldCharType="end"/>
            </w:r>
          </w:hyperlink>
        </w:p>
        <w:p w14:paraId="03D90880" w14:textId="46110F44"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26" w:history="1">
            <w:r w:rsidR="000D3CF0" w:rsidRPr="000D3CF0">
              <w:rPr>
                <w:rStyle w:val="Hyperlink"/>
                <w:noProof/>
                <w:sz w:val="21"/>
                <w:szCs w:val="21"/>
              </w:rPr>
              <w:t>In Clinic:</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_Toc52891326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4</w:t>
            </w:r>
            <w:r w:rsidR="000D3CF0" w:rsidRPr="000D3CF0">
              <w:rPr>
                <w:noProof/>
                <w:webHidden/>
                <w:sz w:val="21"/>
                <w:szCs w:val="21"/>
              </w:rPr>
              <w:fldChar w:fldCharType="end"/>
            </w:r>
          </w:hyperlink>
        </w:p>
        <w:p w14:paraId="3827CC39" w14:textId="4B5407B3"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27" w:history="1">
            <w:r w:rsidR="000D3CF0" w:rsidRPr="000D3CF0">
              <w:rPr>
                <w:rStyle w:val="Hyperlink"/>
                <w:noProof/>
                <w:sz w:val="21"/>
                <w:szCs w:val="21"/>
              </w:rPr>
              <w:t>Remote Screening:</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_Toc52891327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4</w:t>
            </w:r>
            <w:r w:rsidR="000D3CF0" w:rsidRPr="000D3CF0">
              <w:rPr>
                <w:noProof/>
                <w:webHidden/>
                <w:sz w:val="21"/>
                <w:szCs w:val="21"/>
              </w:rPr>
              <w:fldChar w:fldCharType="end"/>
            </w:r>
          </w:hyperlink>
        </w:p>
        <w:p w14:paraId="69D2899C" w14:textId="5F0C7978"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28" w:history="1">
            <w:r w:rsidR="000D3CF0" w:rsidRPr="000D3CF0">
              <w:rPr>
                <w:rStyle w:val="Hyperlink"/>
                <w:noProof/>
                <w:sz w:val="21"/>
                <w:szCs w:val="21"/>
              </w:rPr>
              <w:t>Viewing Screening Data</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_Toc52891328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4</w:t>
            </w:r>
            <w:r w:rsidR="000D3CF0" w:rsidRPr="000D3CF0">
              <w:rPr>
                <w:noProof/>
                <w:webHidden/>
                <w:sz w:val="21"/>
                <w:szCs w:val="21"/>
              </w:rPr>
              <w:fldChar w:fldCharType="end"/>
            </w:r>
          </w:hyperlink>
        </w:p>
        <w:p w14:paraId="4CF61CE2" w14:textId="5E83868B"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29" w:history="1">
            <w:r w:rsidR="000D3CF0" w:rsidRPr="000D3CF0">
              <w:rPr>
                <w:rStyle w:val="Hyperlink"/>
                <w:noProof/>
                <w:sz w:val="21"/>
                <w:szCs w:val="21"/>
              </w:rPr>
              <w:t>Patient Reported Measures</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_Toc52891329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5</w:t>
            </w:r>
            <w:r w:rsidR="000D3CF0" w:rsidRPr="000D3CF0">
              <w:rPr>
                <w:noProof/>
                <w:webHidden/>
                <w:sz w:val="21"/>
                <w:szCs w:val="21"/>
              </w:rPr>
              <w:fldChar w:fldCharType="end"/>
            </w:r>
          </w:hyperlink>
        </w:p>
        <w:p w14:paraId="18BEE392" w14:textId="32D2E5E7"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30" w:history="1">
            <w:r w:rsidR="000D3CF0" w:rsidRPr="000D3CF0">
              <w:rPr>
                <w:rStyle w:val="Hyperlink"/>
                <w:noProof/>
                <w:sz w:val="21"/>
                <w:szCs w:val="21"/>
              </w:rPr>
              <w:t>Stepped Care Approach</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_Toc52891330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6</w:t>
            </w:r>
            <w:r w:rsidR="000D3CF0" w:rsidRPr="000D3CF0">
              <w:rPr>
                <w:noProof/>
                <w:webHidden/>
                <w:sz w:val="21"/>
                <w:szCs w:val="21"/>
              </w:rPr>
              <w:fldChar w:fldCharType="end"/>
            </w:r>
          </w:hyperlink>
        </w:p>
        <w:p w14:paraId="6E2D06DE" w14:textId="782BA4F3"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31" w:history="1">
            <w:r w:rsidR="000D3CF0" w:rsidRPr="000D3CF0">
              <w:rPr>
                <w:rStyle w:val="Hyperlink"/>
                <w:noProof/>
                <w:sz w:val="21"/>
                <w:szCs w:val="21"/>
              </w:rPr>
              <w:t>Supported Self-Help</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_Toc52891331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6</w:t>
            </w:r>
            <w:r w:rsidR="000D3CF0" w:rsidRPr="000D3CF0">
              <w:rPr>
                <w:noProof/>
                <w:webHidden/>
                <w:sz w:val="21"/>
                <w:szCs w:val="21"/>
              </w:rPr>
              <w:fldChar w:fldCharType="end"/>
            </w:r>
          </w:hyperlink>
        </w:p>
        <w:p w14:paraId="506D60A4" w14:textId="11347C1E"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32" w:history="1">
            <w:r w:rsidR="000D3CF0" w:rsidRPr="000D3CF0">
              <w:rPr>
                <w:rStyle w:val="Hyperlink"/>
                <w:noProof/>
                <w:sz w:val="21"/>
                <w:szCs w:val="21"/>
              </w:rPr>
              <w:t>Mental Health Care Pathways</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_Toc52891332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7</w:t>
            </w:r>
            <w:r w:rsidR="000D3CF0" w:rsidRPr="000D3CF0">
              <w:rPr>
                <w:noProof/>
                <w:webHidden/>
                <w:sz w:val="21"/>
                <w:szCs w:val="21"/>
              </w:rPr>
              <w:fldChar w:fldCharType="end"/>
            </w:r>
          </w:hyperlink>
        </w:p>
        <w:p w14:paraId="0F21664C" w14:textId="6E8B89CF"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33" w:history="1">
            <w:r w:rsidR="000D3CF0" w:rsidRPr="000D3CF0">
              <w:rPr>
                <w:rStyle w:val="Hyperlink"/>
                <w:noProof/>
                <w:sz w:val="21"/>
                <w:szCs w:val="21"/>
              </w:rPr>
              <w:t>Depression</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_Toc52891333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7</w:t>
            </w:r>
            <w:r w:rsidR="000D3CF0" w:rsidRPr="000D3CF0">
              <w:rPr>
                <w:noProof/>
                <w:webHidden/>
                <w:sz w:val="21"/>
                <w:szCs w:val="21"/>
              </w:rPr>
              <w:fldChar w:fldCharType="end"/>
            </w:r>
          </w:hyperlink>
        </w:p>
        <w:p w14:paraId="0F5E289C" w14:textId="1B964AD9"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34" w:history="1">
            <w:r w:rsidR="000D3CF0" w:rsidRPr="000D3CF0">
              <w:rPr>
                <w:rStyle w:val="Hyperlink"/>
                <w:noProof/>
                <w:sz w:val="21"/>
                <w:szCs w:val="21"/>
              </w:rPr>
              <w:t>Suicidal Ideation</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_Toc52891334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8</w:t>
            </w:r>
            <w:r w:rsidR="000D3CF0" w:rsidRPr="000D3CF0">
              <w:rPr>
                <w:noProof/>
                <w:webHidden/>
                <w:sz w:val="21"/>
                <w:szCs w:val="21"/>
              </w:rPr>
              <w:fldChar w:fldCharType="end"/>
            </w:r>
          </w:hyperlink>
        </w:p>
        <w:p w14:paraId="2A48A896" w14:textId="3C68C37F"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35" w:history="1">
            <w:r w:rsidR="000D3CF0" w:rsidRPr="000D3CF0">
              <w:rPr>
                <w:rStyle w:val="Hyperlink"/>
                <w:noProof/>
                <w:sz w:val="21"/>
                <w:szCs w:val="21"/>
              </w:rPr>
              <w:t>Anxiety</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_Toc52891335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12</w:t>
            </w:r>
            <w:r w:rsidR="000D3CF0" w:rsidRPr="000D3CF0">
              <w:rPr>
                <w:noProof/>
                <w:webHidden/>
                <w:sz w:val="21"/>
                <w:szCs w:val="21"/>
              </w:rPr>
              <w:fldChar w:fldCharType="end"/>
            </w:r>
          </w:hyperlink>
        </w:p>
        <w:p w14:paraId="40785A02" w14:textId="075B0286"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36" w:history="1">
            <w:r w:rsidR="000D3CF0" w:rsidRPr="000D3CF0">
              <w:rPr>
                <w:rStyle w:val="Hyperlink"/>
                <w:noProof/>
                <w:sz w:val="21"/>
                <w:szCs w:val="21"/>
              </w:rPr>
              <w:t>Smoking</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_Toc52891336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13</w:t>
            </w:r>
            <w:r w:rsidR="000D3CF0" w:rsidRPr="000D3CF0">
              <w:rPr>
                <w:noProof/>
                <w:webHidden/>
                <w:sz w:val="21"/>
                <w:szCs w:val="21"/>
              </w:rPr>
              <w:fldChar w:fldCharType="end"/>
            </w:r>
          </w:hyperlink>
        </w:p>
        <w:p w14:paraId="6421DE8F" w14:textId="0602D669"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37" w:history="1">
            <w:r w:rsidR="000D3CF0" w:rsidRPr="000D3CF0">
              <w:rPr>
                <w:rStyle w:val="Hyperlink"/>
                <w:noProof/>
                <w:sz w:val="21"/>
                <w:szCs w:val="21"/>
              </w:rPr>
              <w:t>Quality of life</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_Toc52891337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14</w:t>
            </w:r>
            <w:r w:rsidR="000D3CF0" w:rsidRPr="000D3CF0">
              <w:rPr>
                <w:noProof/>
                <w:webHidden/>
                <w:sz w:val="21"/>
                <w:szCs w:val="21"/>
              </w:rPr>
              <w:fldChar w:fldCharType="end"/>
            </w:r>
          </w:hyperlink>
        </w:p>
        <w:p w14:paraId="0263FA01" w14:textId="0E8F109B"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38" w:history="1">
            <w:r w:rsidR="000D3CF0" w:rsidRPr="000D3CF0">
              <w:rPr>
                <w:rStyle w:val="Hyperlink"/>
                <w:noProof/>
                <w:sz w:val="21"/>
                <w:szCs w:val="21"/>
              </w:rPr>
              <w:t>Modified Brief Pain Inventory</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_Toc52891338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14</w:t>
            </w:r>
            <w:r w:rsidR="000D3CF0" w:rsidRPr="000D3CF0">
              <w:rPr>
                <w:noProof/>
                <w:webHidden/>
                <w:sz w:val="21"/>
                <w:szCs w:val="21"/>
              </w:rPr>
              <w:fldChar w:fldCharType="end"/>
            </w:r>
          </w:hyperlink>
        </w:p>
        <w:p w14:paraId="507ABAF9" w14:textId="31EB3BB5"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39" w:history="1">
            <w:r w:rsidR="000D3CF0" w:rsidRPr="000D3CF0">
              <w:rPr>
                <w:rStyle w:val="Hyperlink"/>
                <w:noProof/>
                <w:sz w:val="21"/>
                <w:szCs w:val="21"/>
              </w:rPr>
              <w:t>Impact of Event Scale</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_Toc52891339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14</w:t>
            </w:r>
            <w:r w:rsidR="000D3CF0" w:rsidRPr="000D3CF0">
              <w:rPr>
                <w:noProof/>
                <w:webHidden/>
                <w:sz w:val="21"/>
                <w:szCs w:val="21"/>
              </w:rPr>
              <w:fldChar w:fldCharType="end"/>
            </w:r>
          </w:hyperlink>
        </w:p>
        <w:p w14:paraId="0F63CEA9" w14:textId="79661BEC"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40" w:history="1">
            <w:r w:rsidR="000D3CF0" w:rsidRPr="000D3CF0">
              <w:rPr>
                <w:rStyle w:val="Hyperlink"/>
                <w:noProof/>
                <w:sz w:val="21"/>
                <w:szCs w:val="21"/>
              </w:rPr>
              <w:t>Graded Chronic Pain Scale</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_Toc52891340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15</w:t>
            </w:r>
            <w:r w:rsidR="000D3CF0" w:rsidRPr="000D3CF0">
              <w:rPr>
                <w:noProof/>
                <w:webHidden/>
                <w:sz w:val="21"/>
                <w:szCs w:val="21"/>
              </w:rPr>
              <w:fldChar w:fldCharType="end"/>
            </w:r>
          </w:hyperlink>
        </w:p>
        <w:p w14:paraId="02FBD89A" w14:textId="144A5EF1"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41" w:history="1">
            <w:r w:rsidR="000D3CF0" w:rsidRPr="000D3CF0">
              <w:rPr>
                <w:rStyle w:val="Hyperlink"/>
                <w:noProof/>
                <w:sz w:val="21"/>
                <w:szCs w:val="21"/>
              </w:rPr>
              <w:t>STOPBANG</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_Toc52891341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16</w:t>
            </w:r>
            <w:r w:rsidR="000D3CF0" w:rsidRPr="000D3CF0">
              <w:rPr>
                <w:noProof/>
                <w:webHidden/>
                <w:sz w:val="21"/>
                <w:szCs w:val="21"/>
              </w:rPr>
              <w:fldChar w:fldCharType="end"/>
            </w:r>
          </w:hyperlink>
        </w:p>
        <w:p w14:paraId="12B1500F" w14:textId="24BCBE2B"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42" w:history="1">
            <w:r w:rsidR="000D3CF0" w:rsidRPr="000D3CF0">
              <w:rPr>
                <w:rStyle w:val="Hyperlink"/>
                <w:noProof/>
                <w:sz w:val="21"/>
                <w:szCs w:val="21"/>
              </w:rPr>
              <w:t>Insomnia Severity Index</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_Toc52891342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16</w:t>
            </w:r>
            <w:r w:rsidR="000D3CF0" w:rsidRPr="000D3CF0">
              <w:rPr>
                <w:noProof/>
                <w:webHidden/>
                <w:sz w:val="21"/>
                <w:szCs w:val="21"/>
              </w:rPr>
              <w:fldChar w:fldCharType="end"/>
            </w:r>
          </w:hyperlink>
        </w:p>
        <w:p w14:paraId="37590733" w14:textId="13A64575"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43" w:history="1">
            <w:r w:rsidR="000D3CF0" w:rsidRPr="000D3CF0">
              <w:rPr>
                <w:rStyle w:val="Hyperlink"/>
                <w:noProof/>
                <w:sz w:val="21"/>
                <w:szCs w:val="21"/>
              </w:rPr>
              <w:t>Short Form – McGill Pain Questionnaire</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_Toc52891343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16</w:t>
            </w:r>
            <w:r w:rsidR="000D3CF0" w:rsidRPr="000D3CF0">
              <w:rPr>
                <w:noProof/>
                <w:webHidden/>
                <w:sz w:val="21"/>
                <w:szCs w:val="21"/>
              </w:rPr>
              <w:fldChar w:fldCharType="end"/>
            </w:r>
          </w:hyperlink>
        </w:p>
        <w:p w14:paraId="6D75FF66" w14:textId="30CB522E" w:rsidR="000D3CF0" w:rsidRPr="000D3CF0" w:rsidRDefault="00A07467">
          <w:pPr>
            <w:pStyle w:val="TOC2"/>
            <w:tabs>
              <w:tab w:val="right" w:leader="dot" w:pos="9016"/>
            </w:tabs>
            <w:rPr>
              <w:rFonts w:asciiTheme="minorHAnsi" w:eastAsiaTheme="minorEastAsia" w:hAnsiTheme="minorHAnsi"/>
              <w:noProof/>
              <w:sz w:val="21"/>
              <w:szCs w:val="21"/>
              <w:lang w:eastAsia="en-GB"/>
            </w:rPr>
          </w:pPr>
          <w:hyperlink w:anchor="_Toc52891344" w:history="1">
            <w:r w:rsidR="000D3CF0" w:rsidRPr="000D3CF0">
              <w:rPr>
                <w:rStyle w:val="Hyperlink"/>
                <w:noProof/>
                <w:sz w:val="21"/>
                <w:szCs w:val="21"/>
              </w:rPr>
              <w:t>Feasibility Questionnaire</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_Toc52891344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16</w:t>
            </w:r>
            <w:r w:rsidR="000D3CF0" w:rsidRPr="000D3CF0">
              <w:rPr>
                <w:noProof/>
                <w:webHidden/>
                <w:sz w:val="21"/>
                <w:szCs w:val="21"/>
              </w:rPr>
              <w:fldChar w:fldCharType="end"/>
            </w:r>
          </w:hyperlink>
        </w:p>
        <w:p w14:paraId="62D3DE05" w14:textId="4141F7EA"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45" w:history="1">
            <w:r w:rsidR="000D3CF0" w:rsidRPr="000D3CF0">
              <w:rPr>
                <w:rStyle w:val="Hyperlink"/>
                <w:noProof/>
                <w:sz w:val="21"/>
                <w:szCs w:val="21"/>
              </w:rPr>
              <w:t>Appendix A: PHQ9 (Patient Health Questionnaire)</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_Toc52891345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17</w:t>
            </w:r>
            <w:r w:rsidR="000D3CF0" w:rsidRPr="000D3CF0">
              <w:rPr>
                <w:noProof/>
                <w:webHidden/>
                <w:sz w:val="21"/>
                <w:szCs w:val="21"/>
              </w:rPr>
              <w:fldChar w:fldCharType="end"/>
            </w:r>
          </w:hyperlink>
        </w:p>
        <w:p w14:paraId="74F94A4B" w14:textId="7858660F"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46" w:history="1">
            <w:r w:rsidR="000D3CF0" w:rsidRPr="000D3CF0">
              <w:rPr>
                <w:rStyle w:val="Hyperlink"/>
                <w:noProof/>
                <w:sz w:val="21"/>
                <w:szCs w:val="21"/>
              </w:rPr>
              <w:t>Appendix B: Note to Accompany a Patient taken to A&amp;E Mental Health Liaison Team</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_Toc52891346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18</w:t>
            </w:r>
            <w:r w:rsidR="000D3CF0" w:rsidRPr="000D3CF0">
              <w:rPr>
                <w:noProof/>
                <w:webHidden/>
                <w:sz w:val="21"/>
                <w:szCs w:val="21"/>
              </w:rPr>
              <w:fldChar w:fldCharType="end"/>
            </w:r>
          </w:hyperlink>
        </w:p>
        <w:p w14:paraId="1AA40F57" w14:textId="5423B3D1"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47" w:history="1">
            <w:r w:rsidR="000D3CF0" w:rsidRPr="000D3CF0">
              <w:rPr>
                <w:rStyle w:val="Hyperlink"/>
                <w:noProof/>
                <w:sz w:val="21"/>
                <w:szCs w:val="21"/>
              </w:rPr>
              <w:t>Appendix C: GAD-7 (Generalised Anxiety Disorder Assessment)</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_Toc52891347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19</w:t>
            </w:r>
            <w:r w:rsidR="000D3CF0" w:rsidRPr="000D3CF0">
              <w:rPr>
                <w:noProof/>
                <w:webHidden/>
                <w:sz w:val="21"/>
                <w:szCs w:val="21"/>
              </w:rPr>
              <w:fldChar w:fldCharType="end"/>
            </w:r>
          </w:hyperlink>
        </w:p>
        <w:p w14:paraId="22ED4C42" w14:textId="6C4483FB"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48" w:history="1">
            <w:r w:rsidR="000D3CF0" w:rsidRPr="000D3CF0">
              <w:rPr>
                <w:rStyle w:val="Hyperlink"/>
                <w:noProof/>
                <w:sz w:val="21"/>
                <w:szCs w:val="21"/>
              </w:rPr>
              <w:t>Appendix D: Template GP Email</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_Toc52891348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20</w:t>
            </w:r>
            <w:r w:rsidR="000D3CF0" w:rsidRPr="000D3CF0">
              <w:rPr>
                <w:noProof/>
                <w:webHidden/>
                <w:sz w:val="21"/>
                <w:szCs w:val="21"/>
              </w:rPr>
              <w:fldChar w:fldCharType="end"/>
            </w:r>
          </w:hyperlink>
        </w:p>
        <w:p w14:paraId="049336AE" w14:textId="2D2C6CD5"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49" w:history="1">
            <w:r w:rsidR="000D3CF0" w:rsidRPr="000D3CF0">
              <w:rPr>
                <w:rStyle w:val="Hyperlink"/>
                <w:noProof/>
                <w:sz w:val="21"/>
                <w:szCs w:val="21"/>
              </w:rPr>
              <w:t>Appendix E: Smoking</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_Toc52891349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21</w:t>
            </w:r>
            <w:r w:rsidR="000D3CF0" w:rsidRPr="000D3CF0">
              <w:rPr>
                <w:noProof/>
                <w:webHidden/>
                <w:sz w:val="21"/>
                <w:szCs w:val="21"/>
              </w:rPr>
              <w:fldChar w:fldCharType="end"/>
            </w:r>
          </w:hyperlink>
        </w:p>
        <w:p w14:paraId="1EA55541" w14:textId="66A07F35"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50" w:history="1">
            <w:r w:rsidR="000D3CF0" w:rsidRPr="000D3CF0">
              <w:rPr>
                <w:rStyle w:val="Hyperlink"/>
                <w:noProof/>
                <w:sz w:val="21"/>
                <w:szCs w:val="21"/>
              </w:rPr>
              <w:t>Appendix F: EQ5D (quality of life)</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_Toc52891350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22</w:t>
            </w:r>
            <w:r w:rsidR="000D3CF0" w:rsidRPr="000D3CF0">
              <w:rPr>
                <w:noProof/>
                <w:webHidden/>
                <w:sz w:val="21"/>
                <w:szCs w:val="21"/>
              </w:rPr>
              <w:fldChar w:fldCharType="end"/>
            </w:r>
          </w:hyperlink>
        </w:p>
        <w:p w14:paraId="47C46040" w14:textId="5D8D550B"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51" w:history="1">
            <w:r w:rsidR="000D3CF0" w:rsidRPr="000D3CF0">
              <w:rPr>
                <w:rStyle w:val="Hyperlink"/>
                <w:noProof/>
                <w:sz w:val="21"/>
                <w:szCs w:val="21"/>
              </w:rPr>
              <w:t>Appendix G: (BPI) Brief Pain Inventory – Facial</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_Toc52891351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24</w:t>
            </w:r>
            <w:r w:rsidR="000D3CF0" w:rsidRPr="000D3CF0">
              <w:rPr>
                <w:noProof/>
                <w:webHidden/>
                <w:sz w:val="21"/>
                <w:szCs w:val="21"/>
              </w:rPr>
              <w:fldChar w:fldCharType="end"/>
            </w:r>
          </w:hyperlink>
        </w:p>
        <w:p w14:paraId="53AD5595" w14:textId="1EDAF95B"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52" w:history="1">
            <w:r w:rsidR="000D3CF0" w:rsidRPr="000D3CF0">
              <w:rPr>
                <w:rStyle w:val="Hyperlink"/>
                <w:noProof/>
                <w:sz w:val="21"/>
                <w:szCs w:val="21"/>
              </w:rPr>
              <w:t>Appendix H: IES-R</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_Toc52891352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27</w:t>
            </w:r>
            <w:r w:rsidR="000D3CF0" w:rsidRPr="000D3CF0">
              <w:rPr>
                <w:noProof/>
                <w:webHidden/>
                <w:sz w:val="21"/>
                <w:szCs w:val="21"/>
              </w:rPr>
              <w:fldChar w:fldCharType="end"/>
            </w:r>
          </w:hyperlink>
        </w:p>
        <w:p w14:paraId="3BB92945" w14:textId="144607F4"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53" w:history="1">
            <w:r w:rsidR="000D3CF0" w:rsidRPr="000D3CF0">
              <w:rPr>
                <w:rStyle w:val="Hyperlink"/>
                <w:noProof/>
                <w:sz w:val="21"/>
                <w:szCs w:val="21"/>
              </w:rPr>
              <w:t>Appendix I: GCPS</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_Toc52891353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28</w:t>
            </w:r>
            <w:r w:rsidR="000D3CF0" w:rsidRPr="000D3CF0">
              <w:rPr>
                <w:noProof/>
                <w:webHidden/>
                <w:sz w:val="21"/>
                <w:szCs w:val="21"/>
              </w:rPr>
              <w:fldChar w:fldCharType="end"/>
            </w:r>
          </w:hyperlink>
        </w:p>
        <w:p w14:paraId="4971045F" w14:textId="0A131BF4"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54" w:history="1">
            <w:r w:rsidR="000D3CF0" w:rsidRPr="000D3CF0">
              <w:rPr>
                <w:rStyle w:val="Hyperlink"/>
                <w:noProof/>
                <w:sz w:val="21"/>
                <w:szCs w:val="21"/>
              </w:rPr>
              <w:t>Appendix J: STOPBANG</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_Toc52891354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30</w:t>
            </w:r>
            <w:r w:rsidR="000D3CF0" w:rsidRPr="000D3CF0">
              <w:rPr>
                <w:noProof/>
                <w:webHidden/>
                <w:sz w:val="21"/>
                <w:szCs w:val="21"/>
              </w:rPr>
              <w:fldChar w:fldCharType="end"/>
            </w:r>
          </w:hyperlink>
        </w:p>
        <w:p w14:paraId="0FC19538" w14:textId="68CE8E0C"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55" w:history="1">
            <w:r w:rsidR="000D3CF0" w:rsidRPr="000D3CF0">
              <w:rPr>
                <w:rStyle w:val="Hyperlink"/>
                <w:noProof/>
                <w:sz w:val="21"/>
                <w:szCs w:val="21"/>
              </w:rPr>
              <w:t>Appendix K: Insomnia Severity Index</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_Toc52891355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31</w:t>
            </w:r>
            <w:r w:rsidR="000D3CF0" w:rsidRPr="000D3CF0">
              <w:rPr>
                <w:noProof/>
                <w:webHidden/>
                <w:sz w:val="21"/>
                <w:szCs w:val="21"/>
              </w:rPr>
              <w:fldChar w:fldCharType="end"/>
            </w:r>
          </w:hyperlink>
        </w:p>
        <w:p w14:paraId="10863D9E" w14:textId="5415B08B"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56" w:history="1">
            <w:r w:rsidR="000D3CF0" w:rsidRPr="000D3CF0">
              <w:rPr>
                <w:rStyle w:val="Hyperlink"/>
                <w:noProof/>
                <w:sz w:val="21"/>
                <w:szCs w:val="21"/>
              </w:rPr>
              <w:t>Appendix L: SF-MPQ-2</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_Toc52891356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32</w:t>
            </w:r>
            <w:r w:rsidR="000D3CF0" w:rsidRPr="000D3CF0">
              <w:rPr>
                <w:noProof/>
                <w:webHidden/>
                <w:sz w:val="21"/>
                <w:szCs w:val="21"/>
              </w:rPr>
              <w:fldChar w:fldCharType="end"/>
            </w:r>
          </w:hyperlink>
        </w:p>
        <w:p w14:paraId="08F699B0" w14:textId="352CE45E"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57" w:history="1">
            <w:r w:rsidR="000D3CF0" w:rsidRPr="000D3CF0">
              <w:rPr>
                <w:rStyle w:val="Hyperlink"/>
                <w:noProof/>
                <w:sz w:val="21"/>
                <w:szCs w:val="21"/>
              </w:rPr>
              <w:t>Appendix M: Feasibility Questionnaire (for patients who decline/are unable to screen)</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_Toc52891357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33</w:t>
            </w:r>
            <w:r w:rsidR="000D3CF0" w:rsidRPr="000D3CF0">
              <w:rPr>
                <w:noProof/>
                <w:webHidden/>
                <w:sz w:val="21"/>
                <w:szCs w:val="21"/>
              </w:rPr>
              <w:fldChar w:fldCharType="end"/>
            </w:r>
          </w:hyperlink>
        </w:p>
        <w:p w14:paraId="7772ACC2" w14:textId="529AC947" w:rsidR="000D3CF0" w:rsidRPr="000D3CF0" w:rsidRDefault="00A07467">
          <w:pPr>
            <w:pStyle w:val="TOC1"/>
            <w:tabs>
              <w:tab w:val="right" w:leader="dot" w:pos="9016"/>
            </w:tabs>
            <w:rPr>
              <w:rFonts w:asciiTheme="minorHAnsi" w:eastAsiaTheme="minorEastAsia" w:hAnsiTheme="minorHAnsi"/>
              <w:noProof/>
              <w:sz w:val="21"/>
              <w:szCs w:val="21"/>
              <w:lang w:eastAsia="en-GB"/>
            </w:rPr>
          </w:pPr>
          <w:hyperlink w:anchor="_Toc52891358" w:history="1">
            <w:r w:rsidR="000D3CF0" w:rsidRPr="000D3CF0">
              <w:rPr>
                <w:rStyle w:val="Hyperlink"/>
                <w:noProof/>
                <w:sz w:val="21"/>
                <w:szCs w:val="21"/>
              </w:rPr>
              <w:t>Appendix L: Guidance for patients screening positive for suicidal thoughts who do not attend (DNA) their appointment</w:t>
            </w:r>
            <w:r w:rsidR="000D3CF0" w:rsidRPr="000D3CF0">
              <w:rPr>
                <w:noProof/>
                <w:webHidden/>
                <w:sz w:val="21"/>
                <w:szCs w:val="21"/>
              </w:rPr>
              <w:tab/>
            </w:r>
            <w:r w:rsidR="000D3CF0" w:rsidRPr="000D3CF0">
              <w:rPr>
                <w:noProof/>
                <w:webHidden/>
                <w:sz w:val="21"/>
                <w:szCs w:val="21"/>
              </w:rPr>
              <w:fldChar w:fldCharType="begin"/>
            </w:r>
            <w:r w:rsidR="000D3CF0" w:rsidRPr="000D3CF0">
              <w:rPr>
                <w:noProof/>
                <w:webHidden/>
                <w:sz w:val="21"/>
                <w:szCs w:val="21"/>
              </w:rPr>
              <w:instrText xml:space="preserve"> PAGEREF _Toc52891358 \h </w:instrText>
            </w:r>
            <w:r w:rsidR="000D3CF0" w:rsidRPr="000D3CF0">
              <w:rPr>
                <w:noProof/>
                <w:webHidden/>
                <w:sz w:val="21"/>
                <w:szCs w:val="21"/>
              </w:rPr>
            </w:r>
            <w:r w:rsidR="000D3CF0" w:rsidRPr="000D3CF0">
              <w:rPr>
                <w:noProof/>
                <w:webHidden/>
                <w:sz w:val="21"/>
                <w:szCs w:val="21"/>
              </w:rPr>
              <w:fldChar w:fldCharType="separate"/>
            </w:r>
            <w:r w:rsidR="000D3CF0" w:rsidRPr="000D3CF0">
              <w:rPr>
                <w:noProof/>
                <w:webHidden/>
                <w:sz w:val="21"/>
                <w:szCs w:val="21"/>
              </w:rPr>
              <w:t>34</w:t>
            </w:r>
            <w:r w:rsidR="000D3CF0" w:rsidRPr="000D3CF0">
              <w:rPr>
                <w:noProof/>
                <w:webHidden/>
                <w:sz w:val="21"/>
                <w:szCs w:val="21"/>
              </w:rPr>
              <w:fldChar w:fldCharType="end"/>
            </w:r>
          </w:hyperlink>
        </w:p>
        <w:p w14:paraId="31902919" w14:textId="33CDF755" w:rsidR="00D94A7F" w:rsidRPr="000D3CF0" w:rsidRDefault="00D057C1" w:rsidP="000D3CF0">
          <w:pPr>
            <w:pStyle w:val="TOC1"/>
            <w:tabs>
              <w:tab w:val="right" w:leader="dot" w:pos="9016"/>
            </w:tabs>
            <w:rPr>
              <w:noProof/>
              <w:color w:val="0563C1" w:themeColor="hyperlink"/>
              <w:u w:val="single"/>
            </w:rPr>
          </w:pPr>
          <w:r>
            <w:fldChar w:fldCharType="end"/>
          </w:r>
        </w:p>
      </w:sdtContent>
    </w:sdt>
    <w:p w14:paraId="0BD5ECAF" w14:textId="584C21C1" w:rsidR="00AB3BC1" w:rsidRDefault="00EC0E41" w:rsidP="00AB3BC1">
      <w:pPr>
        <w:pStyle w:val="Heading1"/>
      </w:pPr>
      <w:bookmarkStart w:id="0" w:name="_Toc52891322"/>
      <w:r>
        <w:lastRenderedPageBreak/>
        <w:t>Clinic</w:t>
      </w:r>
      <w:r w:rsidR="00AB3BC1">
        <w:t xml:space="preserve"> Contacts</w:t>
      </w:r>
      <w:bookmarkEnd w:id="0"/>
    </w:p>
    <w:p w14:paraId="32E2FD23" w14:textId="7BB7CB1E" w:rsidR="00AB3BC1" w:rsidRDefault="00AB3BC1" w:rsidP="00AB3BC1"/>
    <w:tbl>
      <w:tblPr>
        <w:tblStyle w:val="TableGridLight"/>
        <w:tblW w:w="0" w:type="auto"/>
        <w:tblLook w:val="04A0" w:firstRow="1" w:lastRow="0" w:firstColumn="1" w:lastColumn="0" w:noHBand="0" w:noVBand="1"/>
      </w:tblPr>
      <w:tblGrid>
        <w:gridCol w:w="4227"/>
        <w:gridCol w:w="2983"/>
        <w:gridCol w:w="1806"/>
      </w:tblGrid>
      <w:tr w:rsidR="00632AB0" w14:paraId="688B3EDA" w14:textId="77777777" w:rsidTr="00F274B6">
        <w:trPr>
          <w:trHeight w:val="454"/>
        </w:trPr>
        <w:tc>
          <w:tcPr>
            <w:tcW w:w="9016" w:type="dxa"/>
            <w:gridSpan w:val="3"/>
            <w:vAlign w:val="center"/>
          </w:tcPr>
          <w:p w14:paraId="5ED9E74C" w14:textId="76125C19" w:rsidR="00632AB0" w:rsidRPr="00F274B6" w:rsidRDefault="00553665" w:rsidP="00D057C1">
            <w:pPr>
              <w:jc w:val="left"/>
              <w:rPr>
                <w:b/>
              </w:rPr>
            </w:pPr>
            <w:r>
              <w:rPr>
                <w:b/>
                <w:bCs/>
              </w:rPr>
              <w:t xml:space="preserve">Clinical </w:t>
            </w:r>
            <w:r w:rsidR="2F313B76">
              <w:rPr>
                <w:b/>
                <w:bCs/>
              </w:rPr>
              <w:t>Champion</w:t>
            </w:r>
            <w:r>
              <w:rPr>
                <w:b/>
                <w:bCs/>
              </w:rPr>
              <w:t xml:space="preserve"> for IMPARTS</w:t>
            </w:r>
          </w:p>
        </w:tc>
      </w:tr>
      <w:tr w:rsidR="00CF0F4B" w14:paraId="152EEDBB" w14:textId="77777777" w:rsidTr="00F274B6">
        <w:trPr>
          <w:trHeight w:val="737"/>
        </w:trPr>
        <w:tc>
          <w:tcPr>
            <w:tcW w:w="4227" w:type="dxa"/>
            <w:vAlign w:val="center"/>
          </w:tcPr>
          <w:p w14:paraId="78A45159" w14:textId="77777777" w:rsidR="00760493" w:rsidRPr="00760493" w:rsidRDefault="00760493" w:rsidP="00CF0F4B">
            <w:pPr>
              <w:jc w:val="left"/>
              <w:rPr>
                <w:b/>
                <w:bCs/>
              </w:rPr>
            </w:pPr>
            <w:r w:rsidRPr="00760493">
              <w:rPr>
                <w:b/>
                <w:bCs/>
              </w:rPr>
              <w:t xml:space="preserve">Dr Ewa Okon-Rocha </w:t>
            </w:r>
          </w:p>
          <w:p w14:paraId="195F02C8" w14:textId="52D1BA64" w:rsidR="00CF0F4B" w:rsidRPr="00760493" w:rsidRDefault="00760493" w:rsidP="00CF0F4B">
            <w:pPr>
              <w:jc w:val="left"/>
            </w:pPr>
            <w:r w:rsidRPr="00760493">
              <w:t>Consultant Psychiatrist</w:t>
            </w:r>
          </w:p>
        </w:tc>
        <w:tc>
          <w:tcPr>
            <w:tcW w:w="2983" w:type="dxa"/>
            <w:vAlign w:val="center"/>
          </w:tcPr>
          <w:p w14:paraId="6CFA6E4C" w14:textId="4B98D62E" w:rsidR="00CF0F4B" w:rsidRPr="00760493" w:rsidRDefault="00A07467" w:rsidP="00CF0F4B">
            <w:pPr>
              <w:jc w:val="left"/>
            </w:pPr>
            <w:hyperlink r:id="rId11" w:history="1">
              <w:r w:rsidR="00760493" w:rsidRPr="00760493">
                <w:rPr>
                  <w:rStyle w:val="Hyperlink"/>
                </w:rPr>
                <w:t>ewa.okon-rocha@nhs.net</w:t>
              </w:r>
            </w:hyperlink>
          </w:p>
        </w:tc>
        <w:tc>
          <w:tcPr>
            <w:tcW w:w="1806" w:type="dxa"/>
            <w:vAlign w:val="center"/>
          </w:tcPr>
          <w:p w14:paraId="5E6649ED" w14:textId="0D9ADCAA" w:rsidR="00CF0F4B" w:rsidRDefault="00CF0F4B" w:rsidP="00CF0F4B">
            <w:pPr>
              <w:jc w:val="left"/>
            </w:pPr>
          </w:p>
        </w:tc>
      </w:tr>
      <w:tr w:rsidR="00632AB0" w14:paraId="23E4C285" w14:textId="77777777" w:rsidTr="00F274B6">
        <w:trPr>
          <w:trHeight w:val="454"/>
        </w:trPr>
        <w:tc>
          <w:tcPr>
            <w:tcW w:w="9016" w:type="dxa"/>
            <w:gridSpan w:val="3"/>
            <w:vAlign w:val="center"/>
          </w:tcPr>
          <w:p w14:paraId="14413040" w14:textId="05DB8075" w:rsidR="00632AB0" w:rsidRPr="00632AB0" w:rsidRDefault="00553665" w:rsidP="00D057C1">
            <w:pPr>
              <w:jc w:val="left"/>
              <w:rPr>
                <w:b/>
                <w:bCs/>
              </w:rPr>
            </w:pPr>
            <w:r>
              <w:rPr>
                <w:b/>
                <w:bCs/>
              </w:rPr>
              <w:t>Facilitators for IMPARTS</w:t>
            </w:r>
          </w:p>
        </w:tc>
      </w:tr>
      <w:tr w:rsidR="00553665" w14:paraId="06B124AC" w14:textId="77777777" w:rsidTr="00F274B6">
        <w:trPr>
          <w:trHeight w:val="737"/>
        </w:trPr>
        <w:tc>
          <w:tcPr>
            <w:tcW w:w="4227" w:type="dxa"/>
            <w:vAlign w:val="center"/>
          </w:tcPr>
          <w:p w14:paraId="585525D7" w14:textId="7CBFBA42" w:rsidR="00553665" w:rsidRDefault="0037063E" w:rsidP="0037063E">
            <w:pPr>
              <w:jc w:val="left"/>
              <w:rPr>
                <w:b/>
                <w:bCs/>
              </w:rPr>
            </w:pPr>
            <w:r>
              <w:rPr>
                <w:b/>
                <w:bCs/>
              </w:rPr>
              <w:t>Tara Renton</w:t>
            </w:r>
          </w:p>
          <w:p w14:paraId="4AC914ED" w14:textId="07A9F397" w:rsidR="0037063E" w:rsidRPr="00632AB0" w:rsidRDefault="0037063E" w:rsidP="0037063E">
            <w:pPr>
              <w:jc w:val="left"/>
            </w:pPr>
            <w:r>
              <w:rPr>
                <w:b/>
                <w:bCs/>
              </w:rPr>
              <w:t>Hon Consultant Oral Surgeon</w:t>
            </w:r>
          </w:p>
        </w:tc>
        <w:tc>
          <w:tcPr>
            <w:tcW w:w="2983" w:type="dxa"/>
            <w:vAlign w:val="center"/>
          </w:tcPr>
          <w:p w14:paraId="1F349979" w14:textId="0882B86F" w:rsidR="00553665" w:rsidRPr="00632AB0" w:rsidRDefault="00A07467" w:rsidP="00553665">
            <w:pPr>
              <w:jc w:val="left"/>
            </w:pPr>
            <w:hyperlink r:id="rId12" w:history="1">
              <w:r w:rsidR="0037063E" w:rsidRPr="00D06CA4">
                <w:rPr>
                  <w:rStyle w:val="Hyperlink"/>
                </w:rPr>
                <w:t>Tara.Renton@kcl.ac.uk</w:t>
              </w:r>
            </w:hyperlink>
            <w:r w:rsidR="0037063E">
              <w:t xml:space="preserve"> </w:t>
            </w:r>
          </w:p>
        </w:tc>
        <w:tc>
          <w:tcPr>
            <w:tcW w:w="1806" w:type="dxa"/>
            <w:vAlign w:val="center"/>
          </w:tcPr>
          <w:p w14:paraId="3FF07479" w14:textId="4E1E0B52" w:rsidR="00553665" w:rsidRDefault="0037063E" w:rsidP="00553665">
            <w:pPr>
              <w:jc w:val="left"/>
            </w:pPr>
            <w:r>
              <w:t>02032994255</w:t>
            </w:r>
          </w:p>
        </w:tc>
      </w:tr>
    </w:tbl>
    <w:p w14:paraId="72835D03" w14:textId="77777777" w:rsidR="00AB3BC1" w:rsidRDefault="00AB3BC1" w:rsidP="00AB3BC1"/>
    <w:p w14:paraId="108A0741" w14:textId="6A795E6C" w:rsidR="00AB3BC1" w:rsidRDefault="00D94A7F" w:rsidP="00D94A7F">
      <w:pPr>
        <w:pStyle w:val="Heading1"/>
      </w:pPr>
      <w:bookmarkStart w:id="1" w:name="_Toc52891323"/>
      <w:r>
        <w:t>Seeking Advice about IMPARTS</w:t>
      </w:r>
      <w:bookmarkEnd w:id="1"/>
    </w:p>
    <w:p w14:paraId="33519DB1" w14:textId="77777777" w:rsidR="00D94A7F" w:rsidRDefault="00D94A7F" w:rsidP="00D94A7F">
      <w:r>
        <w:t>For any queries or problems relating to the screening process, the IMPARTS questionnaire, the iPad, EPR output, or this care pathway protocol, please contact the IMPARTS team;</w:t>
      </w:r>
    </w:p>
    <w:p w14:paraId="3B75615E" w14:textId="4C9BAB96" w:rsidR="00D94A7F" w:rsidRDefault="1AABD6D9" w:rsidP="00D94A7F">
      <w:pPr>
        <w:pStyle w:val="ListParagraph"/>
        <w:numPr>
          <w:ilvl w:val="0"/>
          <w:numId w:val="1"/>
        </w:numPr>
        <w:ind w:left="357" w:hanging="357"/>
        <w:contextualSpacing w:val="0"/>
      </w:pPr>
      <w:r>
        <w:t xml:space="preserve">For general information email </w:t>
      </w:r>
      <w:hyperlink r:id="rId13">
        <w:r w:rsidRPr="1AABD6D9">
          <w:rPr>
            <w:rStyle w:val="Hyperlink"/>
          </w:rPr>
          <w:t>IMPARTS@slam.nhs.uk</w:t>
        </w:r>
      </w:hyperlink>
      <w:r>
        <w:t xml:space="preserve"> or;</w:t>
      </w:r>
    </w:p>
    <w:p w14:paraId="63723417" w14:textId="77777777" w:rsidR="00D94A7F" w:rsidRDefault="00D94A7F" w:rsidP="00D94A7F">
      <w:pPr>
        <w:pStyle w:val="ListParagraph"/>
        <w:numPr>
          <w:ilvl w:val="0"/>
          <w:numId w:val="1"/>
        </w:numPr>
      </w:pPr>
      <w:r>
        <w:t>If confidential patient information is included, please use NHS accounts:</w:t>
      </w:r>
    </w:p>
    <w:p w14:paraId="7B076BEC" w14:textId="117F8AA4" w:rsidR="00945BE0" w:rsidRDefault="00945BE0" w:rsidP="1AABD6D9">
      <w:pPr>
        <w:pStyle w:val="ListParagraph"/>
        <w:numPr>
          <w:ilvl w:val="1"/>
          <w:numId w:val="1"/>
        </w:numPr>
        <w:jc w:val="left"/>
      </w:pPr>
      <w:r>
        <w:t xml:space="preserve">Jessie McCulloch (Senior Project Manager) email: </w:t>
      </w:r>
      <w:hyperlink r:id="rId14">
        <w:r w:rsidR="3EF28DA6" w:rsidRPr="16F37839">
          <w:rPr>
            <w:rStyle w:val="Hyperlink"/>
          </w:rPr>
          <w:t>jessie.mcculloch@nhs.net</w:t>
        </w:r>
      </w:hyperlink>
      <w:r w:rsidR="3EF28DA6">
        <w:t xml:space="preserve"> </w:t>
      </w:r>
    </w:p>
    <w:p w14:paraId="5B01EEFA" w14:textId="2F2D61A3" w:rsidR="00B91BAD" w:rsidRDefault="1AABD6D9" w:rsidP="1AABD6D9">
      <w:pPr>
        <w:pStyle w:val="ListParagraph"/>
        <w:numPr>
          <w:ilvl w:val="1"/>
          <w:numId w:val="1"/>
        </w:numPr>
        <w:jc w:val="left"/>
      </w:pPr>
      <w:r>
        <w:t xml:space="preserve">Francesca Brightey-Gibbons (Assistant Project Manager) email: </w:t>
      </w:r>
      <w:hyperlink r:id="rId15">
        <w:r w:rsidRPr="1AABD6D9">
          <w:rPr>
            <w:rStyle w:val="Hyperlink"/>
          </w:rPr>
          <w:t>Francesca.brighteygibbons@nhs.net</w:t>
        </w:r>
      </w:hyperlink>
    </w:p>
    <w:p w14:paraId="48193BFE" w14:textId="49FE116E" w:rsidR="00D94A7F" w:rsidRDefault="00D94A7F" w:rsidP="00D94A7F">
      <w:pPr>
        <w:pStyle w:val="ListParagraph"/>
        <w:numPr>
          <w:ilvl w:val="1"/>
          <w:numId w:val="1"/>
        </w:numPr>
      </w:pPr>
      <w:r>
        <w:t xml:space="preserve">Candice Ebelthite (Assistant Project Manager) email: </w:t>
      </w:r>
      <w:hyperlink r:id="rId16" w:history="1">
        <w:r w:rsidRPr="00BE478F">
          <w:rPr>
            <w:rStyle w:val="Hyperlink"/>
          </w:rPr>
          <w:t>cebelthite@nhs.net</w:t>
        </w:r>
      </w:hyperlink>
      <w:r>
        <w:t xml:space="preserve"> </w:t>
      </w:r>
    </w:p>
    <w:p w14:paraId="529B56D2" w14:textId="47D7CB06" w:rsidR="00D94A7F" w:rsidRDefault="00B91BAD" w:rsidP="00B91BAD">
      <w:pPr>
        <w:pStyle w:val="ListParagraph"/>
        <w:numPr>
          <w:ilvl w:val="1"/>
          <w:numId w:val="1"/>
        </w:numPr>
        <w:ind w:left="1077" w:hanging="357"/>
        <w:contextualSpacing w:val="0"/>
      </w:pPr>
      <w:r>
        <w:t>Anna Simpson (</w:t>
      </w:r>
      <w:r w:rsidR="00B05539">
        <w:t>Development Lead</w:t>
      </w:r>
      <w:r>
        <w:t xml:space="preserve">) email: </w:t>
      </w:r>
      <w:hyperlink r:id="rId17" w:history="1">
        <w:r w:rsidRPr="00BE478F">
          <w:rPr>
            <w:rStyle w:val="Hyperlink"/>
          </w:rPr>
          <w:t>anna.simpson7@nhs.net</w:t>
        </w:r>
      </w:hyperlink>
    </w:p>
    <w:p w14:paraId="4807B576" w14:textId="65FAFDF0" w:rsidR="00444817" w:rsidRDefault="00444817" w:rsidP="00444817">
      <w:pPr>
        <w:pStyle w:val="ListParagraph"/>
        <w:numPr>
          <w:ilvl w:val="0"/>
          <w:numId w:val="1"/>
        </w:numPr>
      </w:pPr>
      <w:r w:rsidRPr="00444817">
        <w:t xml:space="preserve">For clinical queries please contact: </w:t>
      </w:r>
      <w:r w:rsidR="00606477" w:rsidRPr="00606477">
        <w:t xml:space="preserve">Dr Ewa Okon-Rocha (Consultant Psychiatrist) Email: </w:t>
      </w:r>
      <w:hyperlink r:id="rId18" w:history="1">
        <w:r w:rsidR="00606477" w:rsidRPr="00AB6C7D">
          <w:rPr>
            <w:rStyle w:val="Hyperlink"/>
          </w:rPr>
          <w:t>ewa.okon-rocha@nhs.net</w:t>
        </w:r>
      </w:hyperlink>
      <w:r w:rsidR="00606477">
        <w:t xml:space="preserve"> </w:t>
      </w:r>
    </w:p>
    <w:p w14:paraId="3726B78B" w14:textId="797A0757" w:rsidR="008A0E53" w:rsidRDefault="008A0E53" w:rsidP="008A0E53">
      <w:pPr>
        <w:pStyle w:val="Heading1"/>
      </w:pPr>
      <w:bookmarkStart w:id="2" w:name="_Toc52891324"/>
      <w:r>
        <w:t>iPad Maintenance</w:t>
      </w:r>
      <w:bookmarkEnd w:id="2"/>
    </w:p>
    <w:p w14:paraId="63F0C32D" w14:textId="267C7615" w:rsidR="000B1D23" w:rsidRDefault="008A0E53" w:rsidP="008038AC">
      <w:pPr>
        <w:pStyle w:val="ListParagraph"/>
        <w:numPr>
          <w:ilvl w:val="0"/>
          <w:numId w:val="12"/>
        </w:numPr>
        <w:ind w:left="357" w:hanging="357"/>
        <w:contextualSpacing w:val="0"/>
      </w:pPr>
      <w:r>
        <w:t>The IMPARTS team along with the Clinical Lead for IMPARTS are responsible for keeping the patient reported measures up to date.  Suggestions to add or change measures should be directed to</w:t>
      </w:r>
      <w:r w:rsidR="000B1D23">
        <w:t xml:space="preserve"> </w:t>
      </w:r>
      <w:hyperlink r:id="rId19" w:history="1">
        <w:r w:rsidR="000B1D23" w:rsidRPr="003C3321">
          <w:rPr>
            <w:rStyle w:val="Hyperlink"/>
          </w:rPr>
          <w:t>imparts@slam.nhs.uk</w:t>
        </w:r>
      </w:hyperlink>
      <w:r w:rsidR="000B1D23">
        <w:t>;</w:t>
      </w:r>
    </w:p>
    <w:p w14:paraId="06CBB66F" w14:textId="1511B8F1" w:rsidR="008A0E53" w:rsidRPr="008A0E53" w:rsidRDefault="008A0E53" w:rsidP="008038AC">
      <w:pPr>
        <w:pStyle w:val="ListParagraph"/>
        <w:numPr>
          <w:ilvl w:val="0"/>
          <w:numId w:val="12"/>
        </w:numPr>
        <w:ind w:left="357" w:hanging="357"/>
        <w:contextualSpacing w:val="0"/>
      </w:pPr>
      <w:r w:rsidRPr="008A0E53">
        <w:t xml:space="preserve">To demonstrate the screening system on the iPad, or access the questionnaires for any reason, </w:t>
      </w:r>
      <w:r>
        <w:t xml:space="preserve">use the following dummy patient details on the iPad: </w:t>
      </w:r>
    </w:p>
    <w:tbl>
      <w:tblPr>
        <w:tblStyle w:val="TableGridLight"/>
        <w:tblW w:w="0" w:type="auto"/>
        <w:tblLook w:val="04A0" w:firstRow="1" w:lastRow="0" w:firstColumn="1" w:lastColumn="0" w:noHBand="0" w:noVBand="1"/>
      </w:tblPr>
      <w:tblGrid>
        <w:gridCol w:w="3005"/>
        <w:gridCol w:w="3005"/>
        <w:gridCol w:w="3006"/>
      </w:tblGrid>
      <w:tr w:rsidR="008A0E53" w14:paraId="43283552" w14:textId="77777777" w:rsidTr="008A0E53">
        <w:trPr>
          <w:trHeight w:val="340"/>
        </w:trPr>
        <w:tc>
          <w:tcPr>
            <w:tcW w:w="3005" w:type="dxa"/>
            <w:vAlign w:val="center"/>
          </w:tcPr>
          <w:p w14:paraId="0B69290F" w14:textId="05328FC9" w:rsidR="008A0E53" w:rsidRPr="008A0E53" w:rsidRDefault="008A0E53" w:rsidP="008A0E53">
            <w:pPr>
              <w:jc w:val="center"/>
              <w:rPr>
                <w:b/>
                <w:bCs/>
              </w:rPr>
            </w:pPr>
            <w:r w:rsidRPr="008A0E53">
              <w:rPr>
                <w:b/>
                <w:bCs/>
              </w:rPr>
              <w:t>Hospital number</w:t>
            </w:r>
          </w:p>
        </w:tc>
        <w:tc>
          <w:tcPr>
            <w:tcW w:w="3005" w:type="dxa"/>
            <w:vAlign w:val="center"/>
          </w:tcPr>
          <w:p w14:paraId="5C58E2A3" w14:textId="1F122968" w:rsidR="008A0E53" w:rsidRPr="008A0E53" w:rsidRDefault="008A0E53" w:rsidP="008A0E53">
            <w:pPr>
              <w:jc w:val="center"/>
              <w:rPr>
                <w:b/>
                <w:bCs/>
              </w:rPr>
            </w:pPr>
            <w:r w:rsidRPr="008A0E53">
              <w:rPr>
                <w:b/>
                <w:bCs/>
              </w:rPr>
              <w:t>First initial</w:t>
            </w:r>
          </w:p>
        </w:tc>
        <w:tc>
          <w:tcPr>
            <w:tcW w:w="3006" w:type="dxa"/>
            <w:vAlign w:val="center"/>
          </w:tcPr>
          <w:p w14:paraId="58FB7E46" w14:textId="06DD051A" w:rsidR="008A0E53" w:rsidRPr="008A0E53" w:rsidRDefault="008A0E53" w:rsidP="008A0E53">
            <w:pPr>
              <w:jc w:val="center"/>
              <w:rPr>
                <w:b/>
                <w:bCs/>
              </w:rPr>
            </w:pPr>
            <w:r w:rsidRPr="008A0E53">
              <w:rPr>
                <w:b/>
                <w:bCs/>
              </w:rPr>
              <w:t>Last initial</w:t>
            </w:r>
          </w:p>
        </w:tc>
      </w:tr>
      <w:tr w:rsidR="008A0E53" w14:paraId="2AAEC438" w14:textId="77777777" w:rsidTr="008A0E53">
        <w:trPr>
          <w:trHeight w:val="340"/>
        </w:trPr>
        <w:tc>
          <w:tcPr>
            <w:tcW w:w="3005" w:type="dxa"/>
            <w:vAlign w:val="center"/>
          </w:tcPr>
          <w:p w14:paraId="78926839" w14:textId="113C0072" w:rsidR="008A0E53" w:rsidRDefault="008A0E53" w:rsidP="008A0E53">
            <w:pPr>
              <w:jc w:val="left"/>
            </w:pPr>
            <w:r>
              <w:t>S696696 (KCH)</w:t>
            </w:r>
          </w:p>
        </w:tc>
        <w:tc>
          <w:tcPr>
            <w:tcW w:w="3005" w:type="dxa"/>
            <w:vAlign w:val="center"/>
          </w:tcPr>
          <w:p w14:paraId="23B53FF4" w14:textId="35CA4BBC" w:rsidR="008A0E53" w:rsidRDefault="008A0E53" w:rsidP="008A0E53">
            <w:pPr>
              <w:jc w:val="left"/>
            </w:pPr>
            <w:r>
              <w:t>I</w:t>
            </w:r>
          </w:p>
        </w:tc>
        <w:tc>
          <w:tcPr>
            <w:tcW w:w="3006" w:type="dxa"/>
            <w:vAlign w:val="center"/>
          </w:tcPr>
          <w:p w14:paraId="7B63472F" w14:textId="2CC829DD" w:rsidR="008A0E53" w:rsidRDefault="008A0E53" w:rsidP="008A0E53">
            <w:pPr>
              <w:jc w:val="left"/>
            </w:pPr>
            <w:r>
              <w:t>Z</w:t>
            </w:r>
          </w:p>
        </w:tc>
      </w:tr>
    </w:tbl>
    <w:p w14:paraId="2CD4A75E" w14:textId="77777777" w:rsidR="008A0E53" w:rsidRDefault="008A0E53" w:rsidP="008A0E53">
      <w:pPr>
        <w:pStyle w:val="ListParagraph"/>
        <w:ind w:left="360"/>
      </w:pPr>
    </w:p>
    <w:p w14:paraId="482D3DCF" w14:textId="38429355" w:rsidR="008A0E53" w:rsidRDefault="008A0E53" w:rsidP="008038AC">
      <w:pPr>
        <w:pStyle w:val="ListParagraph"/>
        <w:numPr>
          <w:ilvl w:val="0"/>
          <w:numId w:val="13"/>
        </w:numPr>
        <w:ind w:left="357" w:hanging="357"/>
        <w:contextualSpacing w:val="0"/>
      </w:pPr>
      <w:r>
        <w:t>iPads are stored and charged by nursing and administrative staff;</w:t>
      </w:r>
    </w:p>
    <w:p w14:paraId="6D1B031C" w14:textId="6EA2C3BA" w:rsidR="008A0E53" w:rsidRDefault="008A0E53" w:rsidP="008038AC">
      <w:pPr>
        <w:pStyle w:val="ListParagraph"/>
        <w:numPr>
          <w:ilvl w:val="0"/>
          <w:numId w:val="13"/>
        </w:numPr>
        <w:ind w:left="357" w:hanging="357"/>
        <w:contextualSpacing w:val="0"/>
      </w:pPr>
      <w:r>
        <w:t xml:space="preserve">Please refer to the iPad Technical Issues document for </w:t>
      </w:r>
      <w:r w:rsidR="00B91BAD">
        <w:t xml:space="preserve">support with </w:t>
      </w:r>
      <w:r>
        <w:t xml:space="preserve">technical issues </w:t>
      </w:r>
      <w:r w:rsidR="00B91BAD">
        <w:t>on</w:t>
      </w:r>
      <w:r>
        <w:t xml:space="preserve"> the iPad.  Issues should be escalated to the IMPARTS team if they cannot be resolved internally</w:t>
      </w:r>
      <w:r w:rsidR="00B91BAD">
        <w:t>.</w:t>
      </w:r>
    </w:p>
    <w:p w14:paraId="1D1FA78D" w14:textId="2FF6A5E4" w:rsidR="009C6364" w:rsidRDefault="009C6364" w:rsidP="008038AC">
      <w:pPr>
        <w:pStyle w:val="ListParagraph"/>
        <w:numPr>
          <w:ilvl w:val="0"/>
          <w:numId w:val="13"/>
        </w:numPr>
        <w:ind w:left="357" w:hanging="357"/>
        <w:contextualSpacing w:val="0"/>
      </w:pPr>
      <w:r>
        <w:t>The follow</w:t>
      </w:r>
      <w:r w:rsidR="00954BAF">
        <w:t>ing</w:t>
      </w:r>
      <w:r>
        <w:t xml:space="preserve"> iPads have been allocated to the clinic:</w:t>
      </w:r>
    </w:p>
    <w:tbl>
      <w:tblPr>
        <w:tblStyle w:val="TableGridLight"/>
        <w:tblW w:w="0" w:type="auto"/>
        <w:tblLook w:val="04A0" w:firstRow="1" w:lastRow="0" w:firstColumn="1" w:lastColumn="0" w:noHBand="0" w:noVBand="1"/>
      </w:tblPr>
      <w:tblGrid>
        <w:gridCol w:w="2275"/>
        <w:gridCol w:w="2012"/>
        <w:gridCol w:w="2480"/>
        <w:gridCol w:w="2249"/>
      </w:tblGrid>
      <w:tr w:rsidR="000D3CF0" w14:paraId="51BF8FC1" w14:textId="48AAA0B9" w:rsidTr="000D3CF0">
        <w:tc>
          <w:tcPr>
            <w:tcW w:w="2480" w:type="dxa"/>
          </w:tcPr>
          <w:p w14:paraId="626B9C65" w14:textId="74A4F6FB" w:rsidR="000D3CF0" w:rsidRPr="00606477" w:rsidRDefault="000D3CF0" w:rsidP="00606477">
            <w:pPr>
              <w:jc w:val="left"/>
              <w:rPr>
                <w:rFonts w:cs="Arial"/>
              </w:rPr>
            </w:pPr>
            <w:commentRangeStart w:id="3"/>
            <w:commentRangeStart w:id="4"/>
            <w:r>
              <w:rPr>
                <w:rFonts w:cs="Arial"/>
              </w:rPr>
              <w:t>DMPNXPA1FK10</w:t>
            </w:r>
          </w:p>
        </w:tc>
        <w:tc>
          <w:tcPr>
            <w:tcW w:w="2291" w:type="dxa"/>
          </w:tcPr>
          <w:p w14:paraId="555BB62B" w14:textId="77777777" w:rsidR="000D3CF0" w:rsidRPr="00853E7E" w:rsidRDefault="000D3CF0" w:rsidP="00645F25">
            <w:pPr>
              <w:jc w:val="left"/>
              <w:rPr>
                <w:highlight w:val="yellow"/>
              </w:rPr>
            </w:pPr>
            <w:r w:rsidRPr="00853E7E">
              <w:rPr>
                <w:highlight w:val="yellow"/>
              </w:rPr>
              <w:t>&lt;&lt;INSERT SERIAL NUMBERS&gt;&gt;</w:t>
            </w:r>
          </w:p>
        </w:tc>
        <w:tc>
          <w:tcPr>
            <w:tcW w:w="2628" w:type="dxa"/>
          </w:tcPr>
          <w:p w14:paraId="3A68638B" w14:textId="77777777" w:rsidR="000D3CF0" w:rsidRPr="00853E7E" w:rsidRDefault="000D3CF0" w:rsidP="00645F25">
            <w:pPr>
              <w:jc w:val="left"/>
              <w:rPr>
                <w:highlight w:val="yellow"/>
              </w:rPr>
            </w:pPr>
            <w:r w:rsidRPr="00853E7E">
              <w:rPr>
                <w:highlight w:val="yellow"/>
              </w:rPr>
              <w:t>&lt;&lt;INSERT SERIAL NUMBERS&gt;&gt;</w:t>
            </w:r>
            <w:commentRangeEnd w:id="3"/>
            <w:r>
              <w:rPr>
                <w:rStyle w:val="CommentReference"/>
              </w:rPr>
              <w:commentReference w:id="3"/>
            </w:r>
            <w:commentRangeEnd w:id="4"/>
            <w:r>
              <w:rPr>
                <w:rStyle w:val="CommentReference"/>
              </w:rPr>
              <w:commentReference w:id="4"/>
            </w:r>
          </w:p>
        </w:tc>
        <w:tc>
          <w:tcPr>
            <w:tcW w:w="1617" w:type="dxa"/>
          </w:tcPr>
          <w:p w14:paraId="54E4C361" w14:textId="7DC883A5" w:rsidR="000D3CF0" w:rsidRPr="00853E7E" w:rsidRDefault="000D3CF0" w:rsidP="00645F25">
            <w:pPr>
              <w:jc w:val="left"/>
              <w:rPr>
                <w:highlight w:val="yellow"/>
              </w:rPr>
            </w:pPr>
            <w:r w:rsidRPr="00853E7E">
              <w:rPr>
                <w:highlight w:val="yellow"/>
              </w:rPr>
              <w:t>&lt;&lt;INSERT SERIAL NUMBERS&gt;&gt;</w:t>
            </w:r>
            <w:commentRangeStart w:id="5"/>
            <w:commentRangeEnd w:id="5"/>
            <w:r>
              <w:rPr>
                <w:rStyle w:val="CommentReference"/>
              </w:rPr>
              <w:commentReference w:id="5"/>
            </w:r>
            <w:commentRangeStart w:id="6"/>
            <w:commentRangeEnd w:id="6"/>
            <w:r>
              <w:rPr>
                <w:rStyle w:val="CommentReference"/>
              </w:rPr>
              <w:commentReference w:id="6"/>
            </w:r>
          </w:p>
        </w:tc>
      </w:tr>
    </w:tbl>
    <w:p w14:paraId="14B60481" w14:textId="06DA4532" w:rsidR="00D94A7F" w:rsidRDefault="00D94A7F" w:rsidP="003054CA">
      <w:pPr>
        <w:pStyle w:val="Heading1"/>
      </w:pPr>
      <w:bookmarkStart w:id="7" w:name="_Toc52891325"/>
      <w:r>
        <w:lastRenderedPageBreak/>
        <w:t>Screening Procedure</w:t>
      </w:r>
      <w:bookmarkEnd w:id="7"/>
    </w:p>
    <w:p w14:paraId="7E9D4CAD" w14:textId="77777777" w:rsidR="003054CA" w:rsidRPr="003054CA" w:rsidRDefault="003054CA" w:rsidP="003054CA"/>
    <w:p w14:paraId="7CAA9165" w14:textId="586C82EE" w:rsidR="003054CA" w:rsidRPr="003054CA" w:rsidRDefault="003054CA" w:rsidP="003054CA">
      <w:pPr>
        <w:pStyle w:val="Heading2"/>
      </w:pPr>
      <w:bookmarkStart w:id="8" w:name="_Toc52891326"/>
      <w:r>
        <w:t>In Clinic:</w:t>
      </w:r>
      <w:bookmarkEnd w:id="8"/>
    </w:p>
    <w:p w14:paraId="0511D59E" w14:textId="1CCEC1B7" w:rsidR="00D94A7F" w:rsidRDefault="00D94A7F" w:rsidP="00D94A7F">
      <w:pPr>
        <w:pStyle w:val="ListParagraph"/>
        <w:numPr>
          <w:ilvl w:val="0"/>
          <w:numId w:val="2"/>
        </w:numPr>
        <w:ind w:left="357" w:hanging="357"/>
        <w:contextualSpacing w:val="0"/>
      </w:pPr>
      <w:r>
        <w:t xml:space="preserve">Patients will be given an information sheet by </w:t>
      </w:r>
      <w:r w:rsidR="007A3ECF" w:rsidRPr="007A3ECF">
        <w:t>a clinic nurse</w:t>
      </w:r>
      <w:r>
        <w:t xml:space="preserve"> upon arriving for their appointment;</w:t>
      </w:r>
    </w:p>
    <w:p w14:paraId="183CC240" w14:textId="33F52AF0" w:rsidR="00D94A7F" w:rsidRDefault="00D94A7F" w:rsidP="00D94A7F">
      <w:pPr>
        <w:pStyle w:val="ListParagraph"/>
        <w:numPr>
          <w:ilvl w:val="0"/>
          <w:numId w:val="2"/>
        </w:numPr>
        <w:ind w:left="357" w:hanging="357"/>
        <w:contextualSpacing w:val="0"/>
      </w:pPr>
      <w:r>
        <w:t>The information sheet explains the purpose of screening and invites them to complete the web-based questionnaire on the iPad;</w:t>
      </w:r>
    </w:p>
    <w:p w14:paraId="45B5EF0B" w14:textId="0CCBB48E" w:rsidR="000B3D7B" w:rsidRDefault="000B3D7B" w:rsidP="000B3D7B">
      <w:pPr>
        <w:pStyle w:val="ListParagraph"/>
        <w:numPr>
          <w:ilvl w:val="0"/>
          <w:numId w:val="2"/>
        </w:numPr>
        <w:ind w:left="357" w:hanging="357"/>
        <w:contextualSpacing w:val="0"/>
      </w:pPr>
      <w:r w:rsidRPr="000B3D7B">
        <w:t>If the patient (and/or carer) agrees to complete the screening, they will be given the iPad to complete the questionnaires prior to their consultation</w:t>
      </w:r>
      <w:r>
        <w:t>;</w:t>
      </w:r>
    </w:p>
    <w:p w14:paraId="7DDA7084" w14:textId="28234472" w:rsidR="000B3D7B" w:rsidRDefault="000B3D7B" w:rsidP="000B3D7B">
      <w:pPr>
        <w:pStyle w:val="ListParagraph"/>
        <w:numPr>
          <w:ilvl w:val="0"/>
          <w:numId w:val="2"/>
        </w:numPr>
        <w:ind w:left="357" w:hanging="357"/>
        <w:contextualSpacing w:val="0"/>
      </w:pPr>
      <w:r>
        <w:t>Support the patient to complete the screening as far as possible if they have sight impairment, physical disability, language or learning needs;</w:t>
      </w:r>
    </w:p>
    <w:p w14:paraId="28508C13" w14:textId="54744D70" w:rsidR="000B3D7B" w:rsidRDefault="000B3D7B" w:rsidP="000B3D7B">
      <w:pPr>
        <w:pStyle w:val="ListParagraph"/>
        <w:numPr>
          <w:ilvl w:val="0"/>
          <w:numId w:val="2"/>
        </w:numPr>
        <w:ind w:left="357" w:hanging="357"/>
        <w:contextualSpacing w:val="0"/>
      </w:pPr>
      <w:r w:rsidRPr="000B3D7B">
        <w:t xml:space="preserve">If the patient does not complete the screening, the feasibility questionnaire should be completed.  This is found as a separate icon on the tablet. </w:t>
      </w:r>
      <w:r>
        <w:t xml:space="preserve"> </w:t>
      </w:r>
      <w:r w:rsidRPr="000B3D7B">
        <w:t>Enter the patient’s hospital ID, select your clinic, and tick the reason for non-completion</w:t>
      </w:r>
      <w:r>
        <w:t>;</w:t>
      </w:r>
    </w:p>
    <w:p w14:paraId="6DF4DF66" w14:textId="46CEFF00" w:rsidR="00D94A7F" w:rsidRPr="00E00EBD" w:rsidRDefault="00D94A7F" w:rsidP="16F37839">
      <w:pPr>
        <w:pStyle w:val="ListParagraph"/>
        <w:numPr>
          <w:ilvl w:val="0"/>
          <w:numId w:val="2"/>
        </w:numPr>
        <w:ind w:left="357" w:hanging="357"/>
        <w:contextualSpacing w:val="0"/>
      </w:pPr>
      <w:r w:rsidRPr="00E00EBD">
        <w:t>Screening location</w:t>
      </w:r>
      <w:r w:rsidR="00E00EBD" w:rsidRPr="00E00EBD">
        <w:t>:</w:t>
      </w:r>
      <w:r w:rsidR="00E00EBD" w:rsidRPr="00E00EBD">
        <w:rPr>
          <w:rFonts w:ascii="Tw Cen MT" w:eastAsia="Times New Roman" w:hAnsi="Tw Cen MT" w:cs="Tw Cen MT"/>
          <w:color w:val="000000"/>
          <w:sz w:val="24"/>
          <w:szCs w:val="24"/>
        </w:rPr>
        <w:t xml:space="preserve"> </w:t>
      </w:r>
      <w:r w:rsidR="00E00EBD" w:rsidRPr="00E00EBD">
        <w:t>OFP service appointments, Dental Institute, Denmark Hill;</w:t>
      </w:r>
    </w:p>
    <w:p w14:paraId="662B3733" w14:textId="76B0D2BC" w:rsidR="00D94A7F" w:rsidRDefault="00D94A7F" w:rsidP="00D94A7F">
      <w:pPr>
        <w:pStyle w:val="ListParagraph"/>
        <w:numPr>
          <w:ilvl w:val="0"/>
          <w:numId w:val="2"/>
        </w:numPr>
        <w:ind w:left="357" w:hanging="357"/>
        <w:contextualSpacing w:val="0"/>
      </w:pPr>
      <w:r>
        <w:t xml:space="preserve">Screening will take place during </w:t>
      </w:r>
      <w:r w:rsidR="00E00EBD" w:rsidRPr="00C21B40">
        <w:t>Orofacial Pain Service</w:t>
      </w:r>
      <w:r>
        <w:t xml:space="preserve"> clinic, </w:t>
      </w:r>
      <w:r w:rsidR="000B3D7B">
        <w:t xml:space="preserve">occurring </w:t>
      </w:r>
      <w:r w:rsidR="00E00EBD" w:rsidRPr="00A00300">
        <w:t>Mondays and Tuesdays</w:t>
      </w:r>
      <w:r w:rsidR="00E00EBD">
        <w:t xml:space="preserve"> </w:t>
      </w:r>
      <w:r>
        <w:t>as per the screening pathway</w:t>
      </w:r>
      <w:r w:rsidR="00D237F1">
        <w:t>.</w:t>
      </w:r>
    </w:p>
    <w:p w14:paraId="13458707" w14:textId="77777777" w:rsidR="00E8773F" w:rsidRDefault="00E8773F" w:rsidP="00E8773F"/>
    <w:p w14:paraId="38C1AABE" w14:textId="77777777" w:rsidR="004D5AE5" w:rsidRDefault="004D5AE5" w:rsidP="004D5AE5">
      <w:pPr>
        <w:pStyle w:val="Heading2"/>
      </w:pPr>
      <w:bookmarkStart w:id="9" w:name="_Toc52891327"/>
      <w:r>
        <w:t>Remote Sc</w:t>
      </w:r>
      <w:r w:rsidRPr="00A27597">
        <w:t>ree</w:t>
      </w:r>
      <w:r>
        <w:t>ning:</w:t>
      </w:r>
      <w:bookmarkEnd w:id="9"/>
    </w:p>
    <w:p w14:paraId="78C001E7" w14:textId="11E9A34C" w:rsidR="004D5AE5" w:rsidRDefault="004D5AE5" w:rsidP="008038AC">
      <w:pPr>
        <w:pStyle w:val="ListParagraph"/>
        <w:numPr>
          <w:ilvl w:val="0"/>
          <w:numId w:val="19"/>
        </w:numPr>
        <w:ind w:left="357" w:hanging="357"/>
        <w:contextualSpacing w:val="0"/>
      </w:pPr>
      <w:r>
        <w:t>Patients will be sent a link 24 hours prior to their appointment via) NetCall (KCH);</w:t>
      </w:r>
    </w:p>
    <w:p w14:paraId="7915F4AC" w14:textId="77777777" w:rsidR="004D5AE5" w:rsidRDefault="004D5AE5" w:rsidP="008038AC">
      <w:pPr>
        <w:pStyle w:val="ListParagraph"/>
        <w:numPr>
          <w:ilvl w:val="0"/>
          <w:numId w:val="19"/>
        </w:numPr>
        <w:ind w:left="357" w:hanging="357"/>
        <w:contextualSpacing w:val="0"/>
      </w:pPr>
      <w:r>
        <w:t>Patients clicking the link will see an information summary which explains the purpose of screening and invites them to complete the web-based questionnaire;</w:t>
      </w:r>
    </w:p>
    <w:p w14:paraId="5A587121" w14:textId="77777777" w:rsidR="004D5AE5" w:rsidRDefault="004D5AE5" w:rsidP="008038AC">
      <w:pPr>
        <w:pStyle w:val="ListParagraph"/>
        <w:numPr>
          <w:ilvl w:val="0"/>
          <w:numId w:val="19"/>
        </w:numPr>
        <w:ind w:left="357" w:hanging="357"/>
        <w:contextualSpacing w:val="0"/>
      </w:pPr>
      <w:r>
        <w:t>If the patient agrees to complete the screening, they will follow the link on the information summary to complete the screening;</w:t>
      </w:r>
    </w:p>
    <w:p w14:paraId="0DF8E891" w14:textId="77777777" w:rsidR="004D5AE5" w:rsidRDefault="004D5AE5" w:rsidP="008038AC">
      <w:pPr>
        <w:pStyle w:val="ListParagraph"/>
        <w:numPr>
          <w:ilvl w:val="0"/>
          <w:numId w:val="19"/>
        </w:numPr>
        <w:ind w:left="357" w:hanging="357"/>
        <w:contextualSpacing w:val="0"/>
      </w:pPr>
      <w:r>
        <w:t>The patient will need to enter their hospital number and initials to verify their identity;</w:t>
      </w:r>
    </w:p>
    <w:p w14:paraId="20FEB388" w14:textId="77777777" w:rsidR="004D5AE5" w:rsidRDefault="004D5AE5" w:rsidP="008038AC">
      <w:pPr>
        <w:pStyle w:val="ListParagraph"/>
        <w:numPr>
          <w:ilvl w:val="0"/>
          <w:numId w:val="19"/>
        </w:numPr>
        <w:ind w:left="357" w:hanging="357"/>
        <w:contextualSpacing w:val="0"/>
      </w:pPr>
      <w:r>
        <w:t>A central email account for the clinic will receive a notification that the patient has completed screening;</w:t>
      </w:r>
    </w:p>
    <w:p w14:paraId="663A2C5D" w14:textId="77777777" w:rsidR="004D5AE5" w:rsidRDefault="004D5AE5" w:rsidP="008038AC">
      <w:pPr>
        <w:pStyle w:val="ListParagraph"/>
        <w:numPr>
          <w:ilvl w:val="0"/>
          <w:numId w:val="19"/>
        </w:numPr>
        <w:ind w:left="357" w:hanging="357"/>
        <w:contextualSpacing w:val="0"/>
      </w:pPr>
      <w:r>
        <w:t xml:space="preserve">Patients answering positively for suicidal ideation will see a pop-up screen which directs them to more immediate sources of help and support if they feel unable to keep themselves safe until their appointment. </w:t>
      </w:r>
    </w:p>
    <w:p w14:paraId="7EB860FC" w14:textId="77777777" w:rsidR="003054CA" w:rsidRDefault="003054CA" w:rsidP="003054CA">
      <w:pPr>
        <w:pStyle w:val="ListParagraph"/>
        <w:ind w:left="357"/>
        <w:contextualSpacing w:val="0"/>
      </w:pPr>
    </w:p>
    <w:p w14:paraId="7685CB6F" w14:textId="136C59F1" w:rsidR="00D94A7F" w:rsidRDefault="00D94A7F" w:rsidP="00D94A7F">
      <w:pPr>
        <w:pStyle w:val="Heading1"/>
      </w:pPr>
      <w:bookmarkStart w:id="10" w:name="_Toc52891328"/>
      <w:r>
        <w:t>Viewing Screening Data</w:t>
      </w:r>
      <w:bookmarkEnd w:id="10"/>
    </w:p>
    <w:p w14:paraId="44375B93" w14:textId="77777777" w:rsidR="000B3D7B" w:rsidRDefault="000B3D7B" w:rsidP="000B3D7B">
      <w:pPr>
        <w:pStyle w:val="ListParagraph"/>
        <w:numPr>
          <w:ilvl w:val="0"/>
          <w:numId w:val="3"/>
        </w:numPr>
        <w:ind w:left="357" w:hanging="357"/>
        <w:contextualSpacing w:val="0"/>
      </w:pPr>
      <w:r>
        <w:t>The clinician should review the screening results as soon as possible after completion of the questionnaire, and before the patient starts their consultation;</w:t>
      </w:r>
    </w:p>
    <w:p w14:paraId="02C49154" w14:textId="75409E0A" w:rsidR="000B3D7B" w:rsidRDefault="000B3D7B" w:rsidP="00D94A7F">
      <w:pPr>
        <w:pStyle w:val="ListParagraph"/>
        <w:numPr>
          <w:ilvl w:val="0"/>
          <w:numId w:val="3"/>
        </w:numPr>
        <w:ind w:left="357" w:hanging="357"/>
        <w:contextualSpacing w:val="0"/>
      </w:pPr>
      <w:r>
        <w:t xml:space="preserve">Once completed by the patient, the screening data report will be available for review in </w:t>
      </w:r>
      <w:r w:rsidR="00D94A7F">
        <w:t>EPR (Documents tab</w:t>
      </w:r>
      <w:r>
        <w:t>, labelled IMPARTS Questionnaire);</w:t>
      </w:r>
    </w:p>
    <w:p w14:paraId="71613E90" w14:textId="4AFBDEA4" w:rsidR="00D94A7F" w:rsidRDefault="00D94A7F" w:rsidP="00D94A7F">
      <w:pPr>
        <w:pStyle w:val="ListParagraph"/>
        <w:numPr>
          <w:ilvl w:val="0"/>
          <w:numId w:val="3"/>
        </w:numPr>
        <w:ind w:left="357" w:hanging="357"/>
        <w:contextualSpacing w:val="0"/>
      </w:pPr>
      <w:r>
        <w:lastRenderedPageBreak/>
        <w:t>To open the screening results document, click the camera icon next to ‘IMPARTS Questionnaire’;</w:t>
      </w:r>
    </w:p>
    <w:p w14:paraId="3B9920E8" w14:textId="2D721E1B" w:rsidR="000B3D7B" w:rsidRDefault="000B3D7B" w:rsidP="00D94A7F">
      <w:pPr>
        <w:pStyle w:val="ListParagraph"/>
        <w:numPr>
          <w:ilvl w:val="0"/>
          <w:numId w:val="3"/>
        </w:numPr>
        <w:ind w:left="357" w:hanging="357"/>
        <w:contextualSpacing w:val="0"/>
      </w:pPr>
      <w:r>
        <w:t>Clinicians are asked to discuss any problems flagged with the patient.  Use clinical judgement al</w:t>
      </w:r>
      <w:r w:rsidR="00E00EE6">
        <w:t>ongside screening results to make a judgement about whether the patient requires further support, onward referral etc.;</w:t>
      </w:r>
    </w:p>
    <w:p w14:paraId="28139F74" w14:textId="77777777" w:rsidR="00D94A7F" w:rsidRDefault="00D94A7F" w:rsidP="00D94A7F">
      <w:pPr>
        <w:pStyle w:val="ListParagraph"/>
        <w:numPr>
          <w:ilvl w:val="0"/>
          <w:numId w:val="3"/>
        </w:numPr>
        <w:ind w:left="357" w:hanging="357"/>
        <w:contextualSpacing w:val="0"/>
      </w:pPr>
      <w:r>
        <w:t xml:space="preserve">In the outpatient setting, the clinical team is responsible for: </w:t>
      </w:r>
    </w:p>
    <w:p w14:paraId="4C04B1CA" w14:textId="3CC90328" w:rsidR="00D94A7F" w:rsidRDefault="00B91BAD" w:rsidP="00D94A7F">
      <w:pPr>
        <w:pStyle w:val="ListParagraph"/>
        <w:numPr>
          <w:ilvl w:val="1"/>
          <w:numId w:val="3"/>
        </w:numPr>
      </w:pPr>
      <w:r>
        <w:t>V</w:t>
      </w:r>
      <w:r w:rsidR="00D94A7F">
        <w:t>iewing screening data prior to consultation;</w:t>
      </w:r>
    </w:p>
    <w:p w14:paraId="41EF602B" w14:textId="1A1C6C0D" w:rsidR="00D94A7F" w:rsidRDefault="00B91BAD" w:rsidP="00D94A7F">
      <w:pPr>
        <w:pStyle w:val="ListParagraph"/>
        <w:numPr>
          <w:ilvl w:val="1"/>
          <w:numId w:val="3"/>
        </w:numPr>
      </w:pPr>
      <w:r>
        <w:t>D</w:t>
      </w:r>
      <w:r w:rsidR="00D94A7F">
        <w:t>iscussing any problems flagged with the patient;</w:t>
      </w:r>
    </w:p>
    <w:p w14:paraId="3EC335C3" w14:textId="6824452F" w:rsidR="00D94A7F" w:rsidRDefault="00B91BAD" w:rsidP="00D94A7F">
      <w:pPr>
        <w:pStyle w:val="ListParagraph"/>
        <w:numPr>
          <w:ilvl w:val="1"/>
          <w:numId w:val="3"/>
        </w:numPr>
      </w:pPr>
      <w:r>
        <w:t>M</w:t>
      </w:r>
      <w:r w:rsidR="00D94A7F">
        <w:t>aking mental health referrals where appropriate.</w:t>
      </w:r>
    </w:p>
    <w:p w14:paraId="527F171B" w14:textId="77777777" w:rsidR="00B34670" w:rsidRDefault="00B34670" w:rsidP="00B34670">
      <w:pPr>
        <w:pStyle w:val="ListParagraph"/>
        <w:ind w:left="1080"/>
      </w:pPr>
    </w:p>
    <w:p w14:paraId="39C89EEF" w14:textId="7FEF1026" w:rsidR="00D94A7F" w:rsidRDefault="000B3D7B" w:rsidP="00D94A7F">
      <w:pPr>
        <w:pStyle w:val="Heading1"/>
      </w:pPr>
      <w:bookmarkStart w:id="11" w:name="_Toc52891329"/>
      <w:r>
        <w:t xml:space="preserve">Patient Reported </w:t>
      </w:r>
      <w:r w:rsidR="00D94A7F">
        <w:t>Measures</w:t>
      </w:r>
      <w:bookmarkEnd w:id="11"/>
      <w:r w:rsidR="00D94A7F">
        <w:t xml:space="preserve"> </w:t>
      </w:r>
    </w:p>
    <w:p w14:paraId="114B8622" w14:textId="066B809F" w:rsidR="006C088F" w:rsidRDefault="006C088F" w:rsidP="006C088F">
      <w:r>
        <w:t xml:space="preserve">The following patient reported measures are included on the </w:t>
      </w:r>
      <w:r w:rsidR="00D237F1">
        <w:t>iPad</w:t>
      </w:r>
      <w:r>
        <w:t xml:space="preserve">.  </w:t>
      </w:r>
      <w:r w:rsidR="00360638">
        <w:t xml:space="preserve">Clinicians should familiarise themselves with the patient reported measures used in their clinic(s).  </w:t>
      </w:r>
      <w:r>
        <w:t>Information on the measures and frequency of completion are indicated below:</w:t>
      </w:r>
    </w:p>
    <w:p w14:paraId="0BD35CEE" w14:textId="7DD795D8" w:rsidR="00F32B8A" w:rsidRDefault="00F32B8A" w:rsidP="00F32B8A">
      <w:pPr>
        <w:pStyle w:val="ListParagraph"/>
        <w:numPr>
          <w:ilvl w:val="0"/>
          <w:numId w:val="4"/>
        </w:numPr>
      </w:pPr>
      <w:r>
        <w:t>PHQ9 (Patient Health Questionnaire – 9);</w:t>
      </w:r>
    </w:p>
    <w:p w14:paraId="26AFE833" w14:textId="3086E2A1" w:rsidR="006C088F" w:rsidRDefault="006C088F" w:rsidP="006C088F">
      <w:pPr>
        <w:pStyle w:val="ListParagraph"/>
        <w:numPr>
          <w:ilvl w:val="1"/>
          <w:numId w:val="4"/>
        </w:numPr>
      </w:pPr>
      <w:r>
        <w:t>Measures depressive symptoms;</w:t>
      </w:r>
    </w:p>
    <w:p w14:paraId="614D3562" w14:textId="036709AB" w:rsidR="002F50B0" w:rsidRPr="007C1417" w:rsidRDefault="009459C1" w:rsidP="006C088F">
      <w:pPr>
        <w:pStyle w:val="ListParagraph"/>
        <w:numPr>
          <w:ilvl w:val="1"/>
          <w:numId w:val="4"/>
        </w:numPr>
      </w:pPr>
      <w:r w:rsidRPr="007C1417">
        <w:t>BRANCHED</w:t>
      </w:r>
    </w:p>
    <w:p w14:paraId="74B90F27" w14:textId="15D70AD7" w:rsidR="006C088F" w:rsidRPr="007C1417" w:rsidRDefault="005C2816" w:rsidP="006C088F">
      <w:pPr>
        <w:pStyle w:val="ListParagraph"/>
        <w:numPr>
          <w:ilvl w:val="1"/>
          <w:numId w:val="4"/>
        </w:numPr>
      </w:pPr>
      <w:r w:rsidRPr="007C1417">
        <w:t>Every 2 months.</w:t>
      </w:r>
    </w:p>
    <w:p w14:paraId="5F4BECE7" w14:textId="77777777" w:rsidR="006C088F" w:rsidRPr="007C1417" w:rsidRDefault="006C088F" w:rsidP="006C088F">
      <w:pPr>
        <w:pStyle w:val="ListParagraph"/>
        <w:ind w:left="360"/>
      </w:pPr>
    </w:p>
    <w:p w14:paraId="21F6F153" w14:textId="25A038C3" w:rsidR="00F32B8A" w:rsidRPr="007C1417" w:rsidRDefault="00F32B8A" w:rsidP="00F32B8A">
      <w:pPr>
        <w:pStyle w:val="ListParagraph"/>
        <w:numPr>
          <w:ilvl w:val="0"/>
          <w:numId w:val="4"/>
        </w:numPr>
      </w:pPr>
      <w:r w:rsidRPr="007C1417">
        <w:t>GAD7 (Generalised Anxiety Disorder Assessment);</w:t>
      </w:r>
    </w:p>
    <w:p w14:paraId="21CCECC5" w14:textId="358AEB0C" w:rsidR="006C088F" w:rsidRPr="007C1417" w:rsidRDefault="006C088F" w:rsidP="006C088F">
      <w:pPr>
        <w:pStyle w:val="ListParagraph"/>
        <w:numPr>
          <w:ilvl w:val="1"/>
          <w:numId w:val="4"/>
        </w:numPr>
      </w:pPr>
      <w:r w:rsidRPr="007C1417">
        <w:t>Measures anxiety symptoms;</w:t>
      </w:r>
    </w:p>
    <w:p w14:paraId="2A95DC03" w14:textId="336DC8CA" w:rsidR="009459C1" w:rsidRPr="007C1417" w:rsidRDefault="009459C1" w:rsidP="006C088F">
      <w:pPr>
        <w:pStyle w:val="ListParagraph"/>
        <w:numPr>
          <w:ilvl w:val="1"/>
          <w:numId w:val="4"/>
        </w:numPr>
      </w:pPr>
      <w:r w:rsidRPr="007C1417">
        <w:t>BRANCHED</w:t>
      </w:r>
    </w:p>
    <w:p w14:paraId="4DA40E25" w14:textId="0B24A685" w:rsidR="006C088F" w:rsidRPr="00D867CB" w:rsidRDefault="005C2816" w:rsidP="006C088F">
      <w:pPr>
        <w:pStyle w:val="ListParagraph"/>
        <w:numPr>
          <w:ilvl w:val="1"/>
          <w:numId w:val="4"/>
        </w:numPr>
      </w:pPr>
      <w:r w:rsidRPr="00D867CB">
        <w:t xml:space="preserve">Every 2 months. </w:t>
      </w:r>
    </w:p>
    <w:p w14:paraId="473FD478" w14:textId="77777777" w:rsidR="006C088F" w:rsidRDefault="006C088F" w:rsidP="006C088F">
      <w:pPr>
        <w:pStyle w:val="ListParagraph"/>
      </w:pPr>
    </w:p>
    <w:p w14:paraId="346CF527" w14:textId="2BC9FC9E" w:rsidR="00F32B8A" w:rsidRDefault="00F32B8A" w:rsidP="00F32B8A">
      <w:pPr>
        <w:pStyle w:val="ListParagraph"/>
        <w:numPr>
          <w:ilvl w:val="0"/>
          <w:numId w:val="4"/>
        </w:numPr>
      </w:pPr>
      <w:r>
        <w:t>Smoking assessment;</w:t>
      </w:r>
    </w:p>
    <w:p w14:paraId="64B7E2FB" w14:textId="61CCBE55" w:rsidR="006C088F" w:rsidRDefault="006C088F" w:rsidP="006C088F">
      <w:pPr>
        <w:pStyle w:val="ListParagraph"/>
        <w:numPr>
          <w:ilvl w:val="1"/>
          <w:numId w:val="4"/>
        </w:numPr>
      </w:pPr>
      <w:r>
        <w:t>Measures smoking behaviour;</w:t>
      </w:r>
    </w:p>
    <w:p w14:paraId="35E3A0A0" w14:textId="4F061C30" w:rsidR="005C2816" w:rsidRPr="005C2816" w:rsidRDefault="005C2816" w:rsidP="005C2816">
      <w:pPr>
        <w:pStyle w:val="ListParagraph"/>
        <w:numPr>
          <w:ilvl w:val="1"/>
          <w:numId w:val="4"/>
        </w:numPr>
      </w:pPr>
      <w:r w:rsidRPr="005C2816">
        <w:t>Every 12 months.</w:t>
      </w:r>
    </w:p>
    <w:p w14:paraId="6AEB9D87" w14:textId="5B5594B6" w:rsidR="005C2816" w:rsidRDefault="005C2816" w:rsidP="005C2816">
      <w:pPr>
        <w:pStyle w:val="ListParagraph"/>
        <w:ind w:left="360"/>
        <w:rPr>
          <w:highlight w:val="yellow"/>
        </w:rPr>
      </w:pPr>
    </w:p>
    <w:p w14:paraId="3D0AC8BB" w14:textId="39CC54BB" w:rsidR="005C2816" w:rsidRDefault="005C2816" w:rsidP="005C2816">
      <w:pPr>
        <w:pStyle w:val="ListParagraph"/>
        <w:numPr>
          <w:ilvl w:val="0"/>
          <w:numId w:val="4"/>
        </w:numPr>
      </w:pPr>
      <w:r>
        <w:t>EQ5D;</w:t>
      </w:r>
    </w:p>
    <w:p w14:paraId="61C374E4" w14:textId="44834D0F" w:rsidR="005C2816" w:rsidRPr="00A03958" w:rsidRDefault="005C2816" w:rsidP="005C2816">
      <w:pPr>
        <w:pStyle w:val="ListParagraph"/>
        <w:numPr>
          <w:ilvl w:val="1"/>
          <w:numId w:val="4"/>
        </w:numPr>
      </w:pPr>
      <w:r w:rsidRPr="00A03958">
        <w:t xml:space="preserve">Measures </w:t>
      </w:r>
      <w:r w:rsidR="005334CE" w:rsidRPr="00A03958">
        <w:t>quality of life</w:t>
      </w:r>
      <w:r w:rsidRPr="00A03958">
        <w:t>;</w:t>
      </w:r>
    </w:p>
    <w:p w14:paraId="110118E4" w14:textId="514DF32C" w:rsidR="005C2816" w:rsidRPr="00A03958" w:rsidRDefault="005C2816" w:rsidP="005C2816">
      <w:pPr>
        <w:pStyle w:val="ListParagraph"/>
        <w:numPr>
          <w:ilvl w:val="1"/>
          <w:numId w:val="4"/>
        </w:numPr>
      </w:pPr>
      <w:r w:rsidRPr="00A03958">
        <w:t>Every clinic visit.</w:t>
      </w:r>
    </w:p>
    <w:p w14:paraId="1DB4CB66" w14:textId="77777777" w:rsidR="005C2816" w:rsidRDefault="005C2816" w:rsidP="005C2816">
      <w:pPr>
        <w:pStyle w:val="ListParagraph"/>
      </w:pPr>
    </w:p>
    <w:p w14:paraId="3BEBBC5B" w14:textId="483656B2" w:rsidR="005C2816" w:rsidRDefault="005C2816" w:rsidP="005C2816">
      <w:pPr>
        <w:pStyle w:val="ListParagraph"/>
        <w:numPr>
          <w:ilvl w:val="0"/>
          <w:numId w:val="4"/>
        </w:numPr>
      </w:pPr>
      <w:r>
        <w:t>BP</w:t>
      </w:r>
      <w:r w:rsidR="004032A6">
        <w:t>- Facial</w:t>
      </w:r>
      <w:r>
        <w:t>;</w:t>
      </w:r>
    </w:p>
    <w:p w14:paraId="5DA5C0A7" w14:textId="1D7DFB91" w:rsidR="005C2816" w:rsidRPr="00EF5D6B" w:rsidRDefault="005C2816" w:rsidP="005C2816">
      <w:pPr>
        <w:pStyle w:val="ListParagraph"/>
        <w:numPr>
          <w:ilvl w:val="1"/>
          <w:numId w:val="4"/>
        </w:numPr>
      </w:pPr>
      <w:r w:rsidRPr="00EF5D6B">
        <w:t xml:space="preserve">Measures </w:t>
      </w:r>
      <w:r w:rsidR="005334CE" w:rsidRPr="00EF5D6B">
        <w:t>severity of pain and impact of pain on daily functioning</w:t>
      </w:r>
      <w:r w:rsidRPr="00EF5D6B">
        <w:t>;</w:t>
      </w:r>
    </w:p>
    <w:p w14:paraId="7AFC81EE" w14:textId="4B2BF5B5" w:rsidR="005C2816" w:rsidRPr="00EF5D6B" w:rsidRDefault="005C2816" w:rsidP="005C2816">
      <w:pPr>
        <w:pStyle w:val="ListParagraph"/>
        <w:numPr>
          <w:ilvl w:val="1"/>
          <w:numId w:val="4"/>
        </w:numPr>
      </w:pPr>
      <w:r w:rsidRPr="00EF5D6B">
        <w:t xml:space="preserve">Every 3 months. </w:t>
      </w:r>
    </w:p>
    <w:p w14:paraId="7D36DEB5" w14:textId="6BF509A9" w:rsidR="005C2816" w:rsidRPr="00EF5D6B" w:rsidRDefault="005C2816" w:rsidP="005C2816">
      <w:pPr>
        <w:pStyle w:val="ListParagraph"/>
        <w:ind w:left="360"/>
      </w:pPr>
    </w:p>
    <w:p w14:paraId="15FCB156" w14:textId="1EB0DDFF" w:rsidR="005B37A1" w:rsidRPr="00EF5D6B" w:rsidRDefault="005B37A1" w:rsidP="005B37A1">
      <w:pPr>
        <w:pStyle w:val="ListParagraph"/>
        <w:numPr>
          <w:ilvl w:val="0"/>
          <w:numId w:val="4"/>
        </w:numPr>
      </w:pPr>
      <w:r w:rsidRPr="00EF5D6B">
        <w:t>IES-R;</w:t>
      </w:r>
    </w:p>
    <w:p w14:paraId="1A2BF2EE" w14:textId="0153C466" w:rsidR="005B37A1" w:rsidRPr="00EF5D6B" w:rsidRDefault="005B37A1" w:rsidP="005B37A1">
      <w:pPr>
        <w:pStyle w:val="ListParagraph"/>
        <w:numPr>
          <w:ilvl w:val="1"/>
          <w:numId w:val="4"/>
        </w:numPr>
      </w:pPr>
      <w:r w:rsidRPr="00EF5D6B">
        <w:t>Measure</w:t>
      </w:r>
      <w:r w:rsidR="005334CE" w:rsidRPr="00EF5D6B">
        <w:t>s the effect of routine life stress, everyday traumas and acute stress</w:t>
      </w:r>
      <w:r w:rsidRPr="00EF5D6B">
        <w:t>;</w:t>
      </w:r>
    </w:p>
    <w:p w14:paraId="23136144" w14:textId="77777777" w:rsidR="005B37A1" w:rsidRPr="00EF5D6B" w:rsidRDefault="005B37A1" w:rsidP="005B37A1">
      <w:pPr>
        <w:pStyle w:val="ListParagraph"/>
        <w:numPr>
          <w:ilvl w:val="1"/>
          <w:numId w:val="4"/>
        </w:numPr>
      </w:pPr>
      <w:r w:rsidRPr="00EF5D6B">
        <w:t xml:space="preserve">Every 3 months. </w:t>
      </w:r>
    </w:p>
    <w:p w14:paraId="32808FD5" w14:textId="77777777" w:rsidR="005B37A1" w:rsidRPr="00EF5D6B" w:rsidRDefault="005B37A1" w:rsidP="005C2816">
      <w:pPr>
        <w:pStyle w:val="ListParagraph"/>
        <w:ind w:left="360"/>
      </w:pPr>
    </w:p>
    <w:p w14:paraId="4E772904" w14:textId="15691D5A" w:rsidR="0060731E" w:rsidRPr="00EF5D6B" w:rsidRDefault="0060731E" w:rsidP="0060731E">
      <w:pPr>
        <w:pStyle w:val="ListParagraph"/>
        <w:numPr>
          <w:ilvl w:val="0"/>
          <w:numId w:val="4"/>
        </w:numPr>
      </w:pPr>
      <w:r w:rsidRPr="00EF5D6B">
        <w:t>GCPS;</w:t>
      </w:r>
    </w:p>
    <w:p w14:paraId="4C6D4C9A" w14:textId="7A7BAD41" w:rsidR="0060731E" w:rsidRPr="00EF5D6B" w:rsidRDefault="0060731E" w:rsidP="0060731E">
      <w:pPr>
        <w:pStyle w:val="ListParagraph"/>
        <w:numPr>
          <w:ilvl w:val="1"/>
          <w:numId w:val="4"/>
        </w:numPr>
      </w:pPr>
      <w:r w:rsidRPr="00EF5D6B">
        <w:t>Measures</w:t>
      </w:r>
      <w:r w:rsidR="005334CE" w:rsidRPr="00EF5D6B">
        <w:t xml:space="preserve"> severity of chronic pain</w:t>
      </w:r>
      <w:r w:rsidRPr="00EF5D6B">
        <w:t>;</w:t>
      </w:r>
    </w:p>
    <w:p w14:paraId="6F43A2DB" w14:textId="79156014" w:rsidR="0060731E" w:rsidRPr="00EF5D6B" w:rsidRDefault="0060731E" w:rsidP="0060731E">
      <w:pPr>
        <w:pStyle w:val="ListParagraph"/>
        <w:numPr>
          <w:ilvl w:val="1"/>
          <w:numId w:val="4"/>
        </w:numPr>
      </w:pPr>
      <w:r w:rsidRPr="00EF5D6B">
        <w:t xml:space="preserve">Every 3 months. </w:t>
      </w:r>
    </w:p>
    <w:p w14:paraId="423E38B6" w14:textId="77777777" w:rsidR="0030054F" w:rsidRDefault="0030054F" w:rsidP="0030054F">
      <w:pPr>
        <w:pStyle w:val="ListParagraph"/>
        <w:ind w:left="360"/>
      </w:pPr>
    </w:p>
    <w:p w14:paraId="14BDC916" w14:textId="70084A22" w:rsidR="0060731E" w:rsidRPr="00A07467" w:rsidRDefault="00FC1825" w:rsidP="0030054F">
      <w:pPr>
        <w:pStyle w:val="ListParagraph"/>
        <w:numPr>
          <w:ilvl w:val="0"/>
          <w:numId w:val="4"/>
        </w:numPr>
      </w:pPr>
      <w:r w:rsidRPr="00A07467">
        <w:t>STOP-BANG</w:t>
      </w:r>
      <w:r w:rsidR="0060731E" w:rsidRPr="00A07467">
        <w:t>;</w:t>
      </w:r>
    </w:p>
    <w:p w14:paraId="4FD81208" w14:textId="35BB5610" w:rsidR="0060731E" w:rsidRPr="00A07467" w:rsidRDefault="2D159FDF" w:rsidP="0060731E">
      <w:pPr>
        <w:pStyle w:val="ListParagraph"/>
        <w:numPr>
          <w:ilvl w:val="1"/>
          <w:numId w:val="4"/>
        </w:numPr>
      </w:pPr>
      <w:r w:rsidRPr="00A07467">
        <w:t>Screens for Obstructive Sleep Apnoea</w:t>
      </w:r>
      <w:r w:rsidR="0060731E" w:rsidRPr="00A07467">
        <w:t>;</w:t>
      </w:r>
    </w:p>
    <w:p w14:paraId="2F3889DC" w14:textId="296E4ACB" w:rsidR="0060731E" w:rsidRPr="00A07467" w:rsidRDefault="488B7781" w:rsidP="0060731E">
      <w:pPr>
        <w:pStyle w:val="ListParagraph"/>
        <w:numPr>
          <w:ilvl w:val="1"/>
          <w:numId w:val="4"/>
        </w:numPr>
      </w:pPr>
      <w:r w:rsidRPr="00A07467">
        <w:lastRenderedPageBreak/>
        <w:t>Every 3 months</w:t>
      </w:r>
      <w:r w:rsidR="0060731E" w:rsidRPr="00A07467">
        <w:t xml:space="preserve">. </w:t>
      </w:r>
    </w:p>
    <w:p w14:paraId="2D94B50F" w14:textId="7BB0E2F6" w:rsidR="0060731E" w:rsidRPr="00A07467" w:rsidRDefault="0060731E" w:rsidP="1A1EF259">
      <w:pPr>
        <w:pStyle w:val="ListParagraph"/>
        <w:ind w:left="360"/>
      </w:pPr>
    </w:p>
    <w:p w14:paraId="02061D81" w14:textId="249392AF" w:rsidR="00FC1825" w:rsidRPr="00A07467" w:rsidRDefault="00FC1825" w:rsidP="00FC1825">
      <w:pPr>
        <w:pStyle w:val="ListParagraph"/>
        <w:numPr>
          <w:ilvl w:val="0"/>
          <w:numId w:val="4"/>
        </w:numPr>
      </w:pPr>
      <w:r w:rsidRPr="00A07467">
        <w:t>Insomnia Severity Index;</w:t>
      </w:r>
    </w:p>
    <w:p w14:paraId="3FA69396" w14:textId="18001DBC" w:rsidR="00FC1825" w:rsidRPr="00A07467" w:rsidRDefault="00FC1825" w:rsidP="00FC1825">
      <w:pPr>
        <w:pStyle w:val="ListParagraph"/>
        <w:numPr>
          <w:ilvl w:val="1"/>
          <w:numId w:val="4"/>
        </w:numPr>
      </w:pPr>
      <w:r w:rsidRPr="00A07467">
        <w:t xml:space="preserve">Measures </w:t>
      </w:r>
      <w:r w:rsidR="62886C31" w:rsidRPr="00A07467">
        <w:t>insomnia</w:t>
      </w:r>
      <w:r w:rsidRPr="00A07467">
        <w:t>;</w:t>
      </w:r>
    </w:p>
    <w:p w14:paraId="7478C466" w14:textId="3524A686" w:rsidR="00FC1825" w:rsidRPr="00A07467" w:rsidRDefault="1AE2BFF3" w:rsidP="00FC1825">
      <w:pPr>
        <w:pStyle w:val="ListParagraph"/>
        <w:numPr>
          <w:ilvl w:val="1"/>
          <w:numId w:val="4"/>
        </w:numPr>
      </w:pPr>
      <w:r w:rsidRPr="00A07467">
        <w:t>Every 3 months</w:t>
      </w:r>
      <w:r w:rsidR="00FC1825" w:rsidRPr="00A07467">
        <w:t xml:space="preserve">. </w:t>
      </w:r>
    </w:p>
    <w:p w14:paraId="21899C99" w14:textId="77777777" w:rsidR="00FC1825" w:rsidRPr="00A07467" w:rsidRDefault="00FC1825" w:rsidP="00FC1825">
      <w:pPr>
        <w:pStyle w:val="ListParagraph"/>
        <w:ind w:left="360"/>
      </w:pPr>
    </w:p>
    <w:p w14:paraId="326B1496" w14:textId="183E1A74" w:rsidR="0060731E" w:rsidRPr="00A07467" w:rsidRDefault="0060731E" w:rsidP="0060731E">
      <w:pPr>
        <w:pStyle w:val="ListParagraph"/>
        <w:numPr>
          <w:ilvl w:val="0"/>
          <w:numId w:val="4"/>
        </w:numPr>
      </w:pPr>
      <w:r w:rsidRPr="00A07467">
        <w:t>SF-MPQ-2;</w:t>
      </w:r>
    </w:p>
    <w:p w14:paraId="5101812D" w14:textId="474B2F5B" w:rsidR="0060731E" w:rsidRPr="00EF5D6B" w:rsidRDefault="0060731E" w:rsidP="0060731E">
      <w:pPr>
        <w:pStyle w:val="ListParagraph"/>
        <w:numPr>
          <w:ilvl w:val="1"/>
          <w:numId w:val="4"/>
        </w:numPr>
      </w:pPr>
      <w:r w:rsidRPr="00EF5D6B">
        <w:t>Measures</w:t>
      </w:r>
      <w:r w:rsidR="005334CE" w:rsidRPr="00EF5D6B">
        <w:t xml:space="preserve"> the severity of different pain types</w:t>
      </w:r>
      <w:r w:rsidRPr="00EF5D6B">
        <w:t>;</w:t>
      </w:r>
    </w:p>
    <w:p w14:paraId="6C6BCD7E" w14:textId="651F5255" w:rsidR="0060731E" w:rsidRDefault="0060731E" w:rsidP="00A81F62">
      <w:pPr>
        <w:pStyle w:val="ListParagraph"/>
        <w:numPr>
          <w:ilvl w:val="1"/>
          <w:numId w:val="4"/>
        </w:numPr>
      </w:pPr>
      <w:r w:rsidRPr="00EF5D6B">
        <w:t xml:space="preserve">Every 3 months. </w:t>
      </w:r>
    </w:p>
    <w:p w14:paraId="22673ABB" w14:textId="48647EFD" w:rsidR="00E62325" w:rsidRDefault="00E62325" w:rsidP="00E62325">
      <w:pPr>
        <w:pStyle w:val="Heading1"/>
      </w:pPr>
      <w:bookmarkStart w:id="12" w:name="_Toc52891330"/>
      <w:r>
        <w:t>Stepped Care Approach</w:t>
      </w:r>
      <w:bookmarkEnd w:id="12"/>
    </w:p>
    <w:p w14:paraId="52688CE5" w14:textId="5DAF7307" w:rsidR="00E62325" w:rsidRDefault="00A1496C" w:rsidP="00E62325">
      <w:r>
        <w:t>IMPARTS adopts a stepped care approach whereby different services concentrate on providing support for patients with different levels of severity and complexity.  Stepped care approaches aim to match patient need and preference with clinical need and professional expertise.  The below diagram outlines the stepped care approach adopted by IMPARTS.</w:t>
      </w:r>
    </w:p>
    <w:p w14:paraId="21D90E9F" w14:textId="0179DB01" w:rsidR="00A1496C" w:rsidRDefault="00EF4814" w:rsidP="00E62325">
      <w:r>
        <w:rPr>
          <w:noProof/>
          <w:lang w:eastAsia="en-GB"/>
        </w:rPr>
        <w:drawing>
          <wp:inline distT="0" distB="0" distL="0" distR="0" wp14:anchorId="3AD37162" wp14:editId="44D93264">
            <wp:extent cx="5727469" cy="2327275"/>
            <wp:effectExtent l="19050" t="19050" r="26035" b="158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41F50B2" w14:textId="5BDCEC75" w:rsidR="00A1496C" w:rsidRDefault="00A1496C" w:rsidP="00E62325">
      <w:r>
        <w:t>The NICE clinical guidelines for the management of depression in people with long term physical health problems recommend a stepped care approach utilising IAPT and secondary care mental health services as appropriate.</w:t>
      </w:r>
    </w:p>
    <w:p w14:paraId="456837D2" w14:textId="77777777" w:rsidR="00892A42" w:rsidRDefault="00892A42" w:rsidP="00E62325"/>
    <w:p w14:paraId="6479197B" w14:textId="2342C489" w:rsidR="00B64DFB" w:rsidRDefault="00B64DFB" w:rsidP="00B64DFB">
      <w:pPr>
        <w:pStyle w:val="Heading1"/>
      </w:pPr>
      <w:bookmarkStart w:id="13" w:name="_Toc52891331"/>
      <w:r>
        <w:t>Supported Self-Help</w:t>
      </w:r>
      <w:bookmarkEnd w:id="13"/>
    </w:p>
    <w:p w14:paraId="3684A058" w14:textId="77777777" w:rsidR="00B1319D" w:rsidRDefault="00B1319D" w:rsidP="00B1319D">
      <w:r>
        <w:t xml:space="preserve">IMPARTS has a range of materials developed particularly for patients with health conditions who are also experiencing symptoms of anxiety or depression, or difficulties managing their condition(s).  </w:t>
      </w:r>
    </w:p>
    <w:p w14:paraId="59611227" w14:textId="3BB7DCA4" w:rsidR="00B64DFB" w:rsidRDefault="00B1319D" w:rsidP="00E62325">
      <w:r>
        <w:t xml:space="preserve">Offer self-help materials to patients who are interested, or are experiencing low level symptoms or distress.  You should discuss any self-help materials you recommend in the patient’s consultation.  </w:t>
      </w:r>
      <w:r w:rsidR="00892A42">
        <w:t>A range of condition specific and general s</w:t>
      </w:r>
      <w:r w:rsidR="00941A62">
        <w:t xml:space="preserve">elf-help materials </w:t>
      </w:r>
      <w:r w:rsidR="00892A42">
        <w:t xml:space="preserve">are available </w:t>
      </w:r>
      <w:r w:rsidR="00941A62">
        <w:t xml:space="preserve">on </w:t>
      </w:r>
      <w:r w:rsidR="00892A42">
        <w:t>the I</w:t>
      </w:r>
      <w:r>
        <w:t>MPARTS self-help pages (</w:t>
      </w:r>
      <w:hyperlink r:id="rId27" w:history="1">
        <w:r w:rsidR="00892A42" w:rsidRPr="00892A42">
          <w:rPr>
            <w:rStyle w:val="Hyperlink"/>
          </w:rPr>
          <w:t>www.imparts.org/resources-self-help</w:t>
        </w:r>
      </w:hyperlink>
      <w:r>
        <w:t>)</w:t>
      </w:r>
      <w:r w:rsidR="00892A42">
        <w:t>.</w:t>
      </w:r>
    </w:p>
    <w:p w14:paraId="0ECE23A5" w14:textId="69B69BFA" w:rsidR="00E12444" w:rsidRDefault="00E12444" w:rsidP="00E12444">
      <w:r>
        <w:t>Examples include</w:t>
      </w:r>
      <w:r w:rsidR="00720E3D">
        <w:t xml:space="preserve">: </w:t>
      </w:r>
    </w:p>
    <w:p w14:paraId="153A1C07" w14:textId="77777777" w:rsidR="00E12444" w:rsidRDefault="00E12444" w:rsidP="008038AC">
      <w:pPr>
        <w:pStyle w:val="ListParagraph"/>
        <w:numPr>
          <w:ilvl w:val="0"/>
          <w:numId w:val="21"/>
        </w:numPr>
      </w:pPr>
      <w:r>
        <w:t>Keeping Active;</w:t>
      </w:r>
    </w:p>
    <w:p w14:paraId="7151FD06" w14:textId="77777777" w:rsidR="00E12444" w:rsidRDefault="00E12444" w:rsidP="008038AC">
      <w:pPr>
        <w:pStyle w:val="ListParagraph"/>
        <w:numPr>
          <w:ilvl w:val="0"/>
          <w:numId w:val="21"/>
        </w:numPr>
      </w:pPr>
      <w:r>
        <w:t>Living with Health Problems;</w:t>
      </w:r>
    </w:p>
    <w:p w14:paraId="7164D021" w14:textId="77777777" w:rsidR="00E12444" w:rsidRDefault="00E12444" w:rsidP="008038AC">
      <w:pPr>
        <w:pStyle w:val="ListParagraph"/>
        <w:numPr>
          <w:ilvl w:val="0"/>
          <w:numId w:val="21"/>
        </w:numPr>
      </w:pPr>
      <w:r>
        <w:t>Problem Solving;</w:t>
      </w:r>
    </w:p>
    <w:p w14:paraId="4391730E" w14:textId="77777777" w:rsidR="00E12444" w:rsidRDefault="00E12444" w:rsidP="008038AC">
      <w:pPr>
        <w:pStyle w:val="ListParagraph"/>
        <w:numPr>
          <w:ilvl w:val="0"/>
          <w:numId w:val="21"/>
        </w:numPr>
      </w:pPr>
      <w:r>
        <w:t>The Mind &amp; Body Link;</w:t>
      </w:r>
    </w:p>
    <w:p w14:paraId="3DF7BDAC" w14:textId="0F12A61C" w:rsidR="00E12444" w:rsidRDefault="00E12444" w:rsidP="008038AC">
      <w:pPr>
        <w:pStyle w:val="ListParagraph"/>
        <w:numPr>
          <w:ilvl w:val="0"/>
          <w:numId w:val="21"/>
        </w:numPr>
      </w:pPr>
      <w:r>
        <w:lastRenderedPageBreak/>
        <w:t>Relating to your illness</w:t>
      </w:r>
      <w:r w:rsidR="00720E3D">
        <w:t xml:space="preserve">; </w:t>
      </w:r>
    </w:p>
    <w:p w14:paraId="597B3286" w14:textId="707E66AC" w:rsidR="00720E3D" w:rsidRPr="00655E2A" w:rsidRDefault="00720E3D" w:rsidP="008038AC">
      <w:pPr>
        <w:pStyle w:val="ListParagraph"/>
        <w:numPr>
          <w:ilvl w:val="0"/>
          <w:numId w:val="21"/>
        </w:numPr>
      </w:pPr>
      <w:r>
        <w:t xml:space="preserve">Living with Orofacial Pain. </w:t>
      </w:r>
    </w:p>
    <w:p w14:paraId="1D11D858" w14:textId="594E21CC" w:rsidR="00697277" w:rsidRDefault="00697277" w:rsidP="006C088F">
      <w:pPr>
        <w:pStyle w:val="Heading1"/>
      </w:pPr>
      <w:bookmarkStart w:id="14" w:name="_Toc52891332"/>
      <w:r>
        <w:t>Mental Health Care Pathways</w:t>
      </w:r>
      <w:bookmarkEnd w:id="14"/>
    </w:p>
    <w:p w14:paraId="25736E1F" w14:textId="77777777" w:rsidR="006C088F" w:rsidRPr="006C088F" w:rsidRDefault="006C088F" w:rsidP="006C088F"/>
    <w:p w14:paraId="58A24DDB" w14:textId="6DB4B858" w:rsidR="00697277" w:rsidRPr="00EF5165" w:rsidRDefault="00551A74" w:rsidP="00697277">
      <w:pPr>
        <w:pStyle w:val="Heading2"/>
      </w:pPr>
      <w:bookmarkStart w:id="15" w:name="_Toc52891333"/>
      <w:r w:rsidRPr="00EF5165">
        <w:t>Depres</w:t>
      </w:r>
      <w:r w:rsidRPr="003054CA">
        <w:t>sion</w:t>
      </w:r>
      <w:bookmarkEnd w:id="15"/>
    </w:p>
    <w:p w14:paraId="24083750" w14:textId="4A51ED09" w:rsidR="00697277" w:rsidRDefault="00551A74" w:rsidP="008038AC">
      <w:pPr>
        <w:pStyle w:val="ListParagraph"/>
        <w:numPr>
          <w:ilvl w:val="0"/>
          <w:numId w:val="5"/>
        </w:numPr>
        <w:ind w:left="357" w:hanging="357"/>
        <w:contextualSpacing w:val="0"/>
      </w:pPr>
      <w:r>
        <w:t>Depressive symptoms</w:t>
      </w:r>
      <w:r w:rsidR="00697277">
        <w:t xml:space="preserve"> </w:t>
      </w:r>
      <w:r w:rsidR="005E2EF0">
        <w:t>are</w:t>
      </w:r>
      <w:r w:rsidR="00697277">
        <w:t xml:space="preserve"> assessed using the PHQ-9 (see Appendix A).  </w:t>
      </w:r>
    </w:p>
    <w:p w14:paraId="2B33E759" w14:textId="77777777" w:rsidR="00551A74" w:rsidRDefault="00697277" w:rsidP="008038AC">
      <w:pPr>
        <w:pStyle w:val="ListParagraph"/>
        <w:numPr>
          <w:ilvl w:val="0"/>
          <w:numId w:val="5"/>
        </w:numPr>
        <w:ind w:left="357" w:hanging="357"/>
        <w:contextualSpacing w:val="0"/>
      </w:pPr>
      <w:r>
        <w:t xml:space="preserve">This is a depression screening instrument but will be used to indicate the presence and severity of mood symptoms rather than diagnose depression.  </w:t>
      </w:r>
    </w:p>
    <w:p w14:paraId="0C1F803F" w14:textId="0B99ED5E" w:rsidR="00697277" w:rsidRDefault="00697277" w:rsidP="008038AC">
      <w:pPr>
        <w:pStyle w:val="ListParagraph"/>
        <w:numPr>
          <w:ilvl w:val="0"/>
          <w:numId w:val="5"/>
        </w:numPr>
        <w:ind w:left="357" w:hanging="357"/>
        <w:contextualSpacing w:val="0"/>
      </w:pPr>
      <w:r>
        <w:t xml:space="preserve">These scores should trigger a conversation about the patient’s mental health which might suggest the need for further assessment or support. </w:t>
      </w:r>
    </w:p>
    <w:p w14:paraId="65C4F328" w14:textId="3F110CA9" w:rsidR="00697277" w:rsidRDefault="00697277" w:rsidP="008038AC">
      <w:pPr>
        <w:pStyle w:val="ListParagraph"/>
        <w:numPr>
          <w:ilvl w:val="0"/>
          <w:numId w:val="5"/>
        </w:numPr>
        <w:ind w:left="357" w:hanging="357"/>
        <w:contextualSpacing w:val="0"/>
      </w:pPr>
      <w:r>
        <w:t>Some phrases you might find helpful to start a conversation about mental health:</w:t>
      </w:r>
    </w:p>
    <w:p w14:paraId="59A2CA75" w14:textId="01AAF61C" w:rsidR="00697277" w:rsidRPr="005E2EF0" w:rsidRDefault="00697277" w:rsidP="005E2EF0">
      <w:pPr>
        <w:spacing w:after="0"/>
        <w:ind w:firstLine="720"/>
        <w:rPr>
          <w:i/>
          <w:iCs/>
        </w:rPr>
      </w:pPr>
      <w:r w:rsidRPr="005E2EF0">
        <w:rPr>
          <w:i/>
          <w:iCs/>
        </w:rPr>
        <w:t>How have you been feeling [in yourself]?</w:t>
      </w:r>
    </w:p>
    <w:p w14:paraId="553DD3C7" w14:textId="5A3DCF36" w:rsidR="00697277" w:rsidRPr="005E2EF0" w:rsidRDefault="00697277" w:rsidP="005E2EF0">
      <w:pPr>
        <w:spacing w:after="0"/>
        <w:ind w:left="720"/>
        <w:rPr>
          <w:i/>
          <w:iCs/>
        </w:rPr>
      </w:pPr>
      <w:r w:rsidRPr="005E2EF0">
        <w:rPr>
          <w:i/>
          <w:iCs/>
        </w:rPr>
        <w:t>How have you been coping [with everything that is going on]?</w:t>
      </w:r>
    </w:p>
    <w:p w14:paraId="04B99457" w14:textId="7D053536" w:rsidR="00697277" w:rsidRPr="005E2EF0" w:rsidRDefault="00697277" w:rsidP="00697277">
      <w:pPr>
        <w:ind w:firstLine="720"/>
        <w:rPr>
          <w:i/>
          <w:iCs/>
        </w:rPr>
      </w:pPr>
      <w:r w:rsidRPr="005E2EF0">
        <w:rPr>
          <w:i/>
          <w:iCs/>
        </w:rPr>
        <w:t>Have you or anyone else noticed any changes in your mood?</w:t>
      </w:r>
    </w:p>
    <w:p w14:paraId="4BD762A2" w14:textId="71C43945" w:rsidR="00697277" w:rsidRDefault="00697277" w:rsidP="008038AC">
      <w:pPr>
        <w:pStyle w:val="ListParagraph"/>
        <w:numPr>
          <w:ilvl w:val="0"/>
          <w:numId w:val="6"/>
        </w:numPr>
        <w:contextualSpacing w:val="0"/>
      </w:pPr>
      <w:r w:rsidRPr="00697277">
        <w:t xml:space="preserve">The </w:t>
      </w:r>
      <w:r w:rsidR="00551A74">
        <w:t>following data</w:t>
      </w:r>
      <w:r w:rsidRPr="00697277">
        <w:t xml:space="preserve"> will appear on the screening report on EPR</w:t>
      </w:r>
      <w:r>
        <w:t>:</w:t>
      </w:r>
    </w:p>
    <w:tbl>
      <w:tblPr>
        <w:tblStyle w:val="TableGridLight"/>
        <w:tblW w:w="0" w:type="auto"/>
        <w:tblLook w:val="04A0" w:firstRow="1" w:lastRow="0" w:firstColumn="1" w:lastColumn="0" w:noHBand="0" w:noVBand="1"/>
      </w:tblPr>
      <w:tblGrid>
        <w:gridCol w:w="1980"/>
        <w:gridCol w:w="7036"/>
      </w:tblGrid>
      <w:tr w:rsidR="00551A74" w14:paraId="3191E1E5" w14:textId="77777777" w:rsidTr="00551A74">
        <w:trPr>
          <w:trHeight w:val="397"/>
        </w:trPr>
        <w:tc>
          <w:tcPr>
            <w:tcW w:w="1980" w:type="dxa"/>
            <w:vAlign w:val="center"/>
          </w:tcPr>
          <w:p w14:paraId="307BD741" w14:textId="33EB5B39" w:rsidR="00551A74" w:rsidRPr="00551A74" w:rsidRDefault="00551A74" w:rsidP="00551A74">
            <w:pPr>
              <w:jc w:val="left"/>
              <w:rPr>
                <w:b/>
                <w:bCs/>
              </w:rPr>
            </w:pPr>
            <w:r w:rsidRPr="00551A74">
              <w:rPr>
                <w:b/>
                <w:bCs/>
              </w:rPr>
              <w:t>PHQ-9 Score</w:t>
            </w:r>
          </w:p>
        </w:tc>
        <w:tc>
          <w:tcPr>
            <w:tcW w:w="7036" w:type="dxa"/>
            <w:vAlign w:val="center"/>
          </w:tcPr>
          <w:p w14:paraId="19FD9D8D" w14:textId="7969B004" w:rsidR="00551A74" w:rsidRPr="00551A74" w:rsidRDefault="00551A74" w:rsidP="00551A74">
            <w:pPr>
              <w:jc w:val="left"/>
              <w:rPr>
                <w:i/>
                <w:iCs/>
              </w:rPr>
            </w:pPr>
            <w:r>
              <w:rPr>
                <w:i/>
                <w:iCs/>
              </w:rPr>
              <w:t>Indicating the severity of depressive symptoms</w:t>
            </w:r>
          </w:p>
        </w:tc>
      </w:tr>
      <w:tr w:rsidR="00551A74" w14:paraId="1A74F374" w14:textId="77777777" w:rsidTr="00900718">
        <w:trPr>
          <w:trHeight w:val="1587"/>
        </w:trPr>
        <w:tc>
          <w:tcPr>
            <w:tcW w:w="1980" w:type="dxa"/>
            <w:vMerge w:val="restart"/>
            <w:vAlign w:val="center"/>
          </w:tcPr>
          <w:p w14:paraId="4493E675" w14:textId="65081E5E" w:rsidR="00551A74" w:rsidRPr="00551A74" w:rsidRDefault="00551A74" w:rsidP="00551A74">
            <w:pPr>
              <w:jc w:val="left"/>
              <w:rPr>
                <w:b/>
                <w:bCs/>
              </w:rPr>
            </w:pPr>
            <w:r w:rsidRPr="00551A74">
              <w:rPr>
                <w:b/>
                <w:bCs/>
              </w:rPr>
              <w:t>Depression status</w:t>
            </w:r>
          </w:p>
        </w:tc>
        <w:tc>
          <w:tcPr>
            <w:tcW w:w="7036" w:type="dxa"/>
            <w:vAlign w:val="center"/>
          </w:tcPr>
          <w:p w14:paraId="2A44C8D6" w14:textId="77777777" w:rsidR="00551A74" w:rsidRPr="00551A74" w:rsidRDefault="00551A74" w:rsidP="00551A74">
            <w:pPr>
              <w:jc w:val="left"/>
              <w:rPr>
                <w:b/>
                <w:bCs/>
              </w:rPr>
            </w:pPr>
            <w:r w:rsidRPr="00551A74">
              <w:rPr>
                <w:b/>
                <w:bCs/>
              </w:rPr>
              <w:t>Probable major depression:</w:t>
            </w:r>
          </w:p>
          <w:p w14:paraId="78FCEF4A" w14:textId="1E184BE5" w:rsidR="00551A74" w:rsidRDefault="00551A74" w:rsidP="00551A74">
            <w:pPr>
              <w:jc w:val="left"/>
            </w:pPr>
            <w:r w:rsidRPr="00551A74">
              <w:t xml:space="preserve">Either item 1 or 2 of PHQ-9 must be </w:t>
            </w:r>
            <w:r w:rsidRPr="00900718">
              <w:rPr>
                <w:i/>
                <w:iCs/>
              </w:rPr>
              <w:t>“More than half the days”</w:t>
            </w:r>
            <w:r w:rsidRPr="00551A74">
              <w:t xml:space="preserve"> or above and five or more of the nine PHQ-9 items are at least </w:t>
            </w:r>
            <w:r w:rsidRPr="00900718">
              <w:rPr>
                <w:i/>
                <w:iCs/>
              </w:rPr>
              <w:t xml:space="preserve">“More than half the days” </w:t>
            </w:r>
            <w:r w:rsidRPr="00551A74">
              <w:t>with the exception of item 9 (suicidal ideation) which only counts towards the diagnosis if checked at least “</w:t>
            </w:r>
            <w:r w:rsidRPr="00900718">
              <w:rPr>
                <w:i/>
                <w:iCs/>
              </w:rPr>
              <w:t>several days”.</w:t>
            </w:r>
          </w:p>
        </w:tc>
      </w:tr>
      <w:tr w:rsidR="00551A74" w14:paraId="45BC2760" w14:textId="77777777" w:rsidTr="00900718">
        <w:trPr>
          <w:trHeight w:val="624"/>
        </w:trPr>
        <w:tc>
          <w:tcPr>
            <w:tcW w:w="1980" w:type="dxa"/>
            <w:vMerge/>
            <w:vAlign w:val="center"/>
          </w:tcPr>
          <w:p w14:paraId="13AC6F80" w14:textId="77777777" w:rsidR="00551A74" w:rsidRPr="00551A74" w:rsidRDefault="00551A74" w:rsidP="00551A74">
            <w:pPr>
              <w:jc w:val="left"/>
              <w:rPr>
                <w:b/>
                <w:bCs/>
              </w:rPr>
            </w:pPr>
          </w:p>
        </w:tc>
        <w:tc>
          <w:tcPr>
            <w:tcW w:w="7036" w:type="dxa"/>
            <w:vAlign w:val="center"/>
          </w:tcPr>
          <w:p w14:paraId="5D951C49" w14:textId="77777777" w:rsidR="00551A74" w:rsidRPr="00551A74" w:rsidRDefault="00551A74" w:rsidP="00551A74">
            <w:pPr>
              <w:jc w:val="left"/>
              <w:rPr>
                <w:b/>
                <w:bCs/>
              </w:rPr>
            </w:pPr>
            <w:r w:rsidRPr="00551A74">
              <w:rPr>
                <w:b/>
                <w:bCs/>
              </w:rPr>
              <w:t>Some depressive symptoms</w:t>
            </w:r>
          </w:p>
          <w:p w14:paraId="593E4A7B" w14:textId="0F0A681A" w:rsidR="00551A74" w:rsidRDefault="00551A74" w:rsidP="00551A74">
            <w:pPr>
              <w:jc w:val="left"/>
            </w:pPr>
            <w:r w:rsidRPr="00551A74">
              <w:t xml:space="preserve">Either item 1 or 2 must be </w:t>
            </w:r>
            <w:r w:rsidRPr="00900718">
              <w:rPr>
                <w:i/>
                <w:iCs/>
              </w:rPr>
              <w:t>“More than half the days</w:t>
            </w:r>
            <w:r w:rsidRPr="00551A74">
              <w:t>” or above.</w:t>
            </w:r>
          </w:p>
        </w:tc>
      </w:tr>
      <w:tr w:rsidR="00551A74" w14:paraId="1E880F36" w14:textId="77777777" w:rsidTr="00EE2FB5">
        <w:trPr>
          <w:trHeight w:val="510"/>
        </w:trPr>
        <w:tc>
          <w:tcPr>
            <w:tcW w:w="1980" w:type="dxa"/>
            <w:vMerge/>
            <w:vAlign w:val="center"/>
          </w:tcPr>
          <w:p w14:paraId="71E6FE0D" w14:textId="77777777" w:rsidR="00551A74" w:rsidRPr="00551A74" w:rsidRDefault="00551A74" w:rsidP="00551A74">
            <w:pPr>
              <w:jc w:val="left"/>
              <w:rPr>
                <w:b/>
                <w:bCs/>
              </w:rPr>
            </w:pPr>
          </w:p>
        </w:tc>
        <w:tc>
          <w:tcPr>
            <w:tcW w:w="7036" w:type="dxa"/>
            <w:vAlign w:val="center"/>
          </w:tcPr>
          <w:p w14:paraId="45AD2598" w14:textId="38C3E4C7" w:rsidR="00551A74" w:rsidRPr="00551A74" w:rsidRDefault="00551A74" w:rsidP="00551A74">
            <w:pPr>
              <w:jc w:val="left"/>
              <w:rPr>
                <w:b/>
                <w:bCs/>
              </w:rPr>
            </w:pPr>
            <w:r w:rsidRPr="00551A74">
              <w:rPr>
                <w:b/>
                <w:bCs/>
              </w:rPr>
              <w:t xml:space="preserve">Depression screen negative </w:t>
            </w:r>
          </w:p>
        </w:tc>
      </w:tr>
      <w:tr w:rsidR="00551A74" w14:paraId="33B364C8" w14:textId="77777777" w:rsidTr="00900718">
        <w:trPr>
          <w:trHeight w:val="1644"/>
        </w:trPr>
        <w:tc>
          <w:tcPr>
            <w:tcW w:w="1980" w:type="dxa"/>
            <w:vAlign w:val="center"/>
          </w:tcPr>
          <w:p w14:paraId="205F3BA2" w14:textId="79D81499" w:rsidR="00551A74" w:rsidRPr="00551A74" w:rsidRDefault="00551A74" w:rsidP="00551A74">
            <w:pPr>
              <w:jc w:val="left"/>
              <w:rPr>
                <w:b/>
                <w:bCs/>
              </w:rPr>
            </w:pPr>
            <w:r>
              <w:rPr>
                <w:b/>
                <w:bCs/>
              </w:rPr>
              <w:t>Suicidal ideation</w:t>
            </w:r>
          </w:p>
        </w:tc>
        <w:tc>
          <w:tcPr>
            <w:tcW w:w="7036" w:type="dxa"/>
            <w:vAlign w:val="center"/>
          </w:tcPr>
          <w:p w14:paraId="60037290" w14:textId="77777777" w:rsidR="00551A74" w:rsidRDefault="00551A74" w:rsidP="00551A74">
            <w:pPr>
              <w:jc w:val="left"/>
            </w:pPr>
            <w:r w:rsidRPr="00551A74">
              <w:t xml:space="preserve">An alert will appear in EPR if the patient responds </w:t>
            </w:r>
            <w:r w:rsidRPr="00900718">
              <w:rPr>
                <w:i/>
                <w:iCs/>
              </w:rPr>
              <w:t>“more than half the days”</w:t>
            </w:r>
            <w:r w:rsidRPr="00551A74">
              <w:t xml:space="preserve"> or “</w:t>
            </w:r>
            <w:r w:rsidRPr="00900718">
              <w:rPr>
                <w:i/>
                <w:iCs/>
              </w:rPr>
              <w:t>nearly every day”</w:t>
            </w:r>
            <w:r w:rsidRPr="00551A74">
              <w:t xml:space="preserve"> to item nine of the PHQ-9 (“</w:t>
            </w:r>
            <w:r w:rsidRPr="00900718">
              <w:rPr>
                <w:i/>
                <w:iCs/>
              </w:rPr>
              <w:t>Have you been bothered by thoughts that you would be better off dead or of hurting yourself in some way”</w:t>
            </w:r>
            <w:r w:rsidRPr="00900718">
              <w:t>)</w:t>
            </w:r>
            <w:r w:rsidRPr="00900718">
              <w:rPr>
                <w:i/>
                <w:iCs/>
              </w:rPr>
              <w:t>.</w:t>
            </w:r>
          </w:p>
          <w:p w14:paraId="007F6E34" w14:textId="7F4ED839" w:rsidR="00EE2FB5" w:rsidRPr="00EE2FB5" w:rsidRDefault="00EE2FB5" w:rsidP="00551A74">
            <w:pPr>
              <w:jc w:val="left"/>
              <w:rPr>
                <w:b/>
                <w:bCs/>
              </w:rPr>
            </w:pPr>
            <w:r w:rsidRPr="00EE2FB5">
              <w:rPr>
                <w:b/>
                <w:bCs/>
              </w:rPr>
              <w:t>Clinician actions for suicidal patients are detailed in the ‘Suicidal Ideation’ section below.</w:t>
            </w:r>
          </w:p>
        </w:tc>
      </w:tr>
      <w:tr w:rsidR="00EE2FB5" w14:paraId="0A0CA9CF" w14:textId="77777777" w:rsidTr="00606477">
        <w:trPr>
          <w:trHeight w:val="1034"/>
        </w:trPr>
        <w:tc>
          <w:tcPr>
            <w:tcW w:w="1980" w:type="dxa"/>
            <w:vMerge w:val="restart"/>
            <w:vAlign w:val="center"/>
          </w:tcPr>
          <w:p w14:paraId="2A850B81" w14:textId="77777777" w:rsidR="00EE2FB5" w:rsidRDefault="00EE2FB5" w:rsidP="00551A74">
            <w:pPr>
              <w:jc w:val="left"/>
              <w:rPr>
                <w:b/>
                <w:bCs/>
              </w:rPr>
            </w:pPr>
            <w:r>
              <w:rPr>
                <w:b/>
                <w:bCs/>
              </w:rPr>
              <w:t>Referral Advice</w:t>
            </w:r>
          </w:p>
          <w:p w14:paraId="0EF8754D" w14:textId="0D0D6665" w:rsidR="004F3346" w:rsidRDefault="004F3346" w:rsidP="00551A74">
            <w:pPr>
              <w:jc w:val="left"/>
              <w:rPr>
                <w:b/>
                <w:bCs/>
              </w:rPr>
            </w:pPr>
            <w:r w:rsidRPr="00814F14">
              <w:rPr>
                <w:bCs/>
                <w:i/>
                <w:sz w:val="21"/>
              </w:rPr>
              <w:t>(For patients who screen positive for probable major depression)</w:t>
            </w:r>
          </w:p>
        </w:tc>
        <w:tc>
          <w:tcPr>
            <w:tcW w:w="7036" w:type="dxa"/>
            <w:vAlign w:val="center"/>
          </w:tcPr>
          <w:p w14:paraId="54F306BD" w14:textId="0F473C0C" w:rsidR="00EE2FB5" w:rsidRDefault="00EE2FB5" w:rsidP="00551A74">
            <w:pPr>
              <w:jc w:val="left"/>
            </w:pPr>
            <w:r w:rsidRPr="00551A74">
              <w:t>Suicidal ideation AND severe depression (PHQ9: 20-27):</w:t>
            </w:r>
          </w:p>
          <w:p w14:paraId="6CB8D693" w14:textId="1714C083" w:rsidR="00EE2FB5" w:rsidRPr="00551A74" w:rsidRDefault="00EE2FB5" w:rsidP="00551A74">
            <w:pPr>
              <w:jc w:val="left"/>
            </w:pPr>
            <w:r w:rsidRPr="00EE2FB5">
              <w:rPr>
                <w:rFonts w:ascii="Wingdings" w:eastAsia="Wingdings" w:hAnsi="Wingdings" w:cs="Wingdings"/>
                <w:color w:val="C00000"/>
                <w:sz w:val="24"/>
                <w:szCs w:val="24"/>
              </w:rPr>
              <w:t></w:t>
            </w:r>
            <w:r w:rsidRPr="00EE2FB5">
              <w:rPr>
                <w:rFonts w:ascii="Tw Cen MT" w:hAnsi="Tw Cen MT"/>
                <w:color w:val="C00000"/>
                <w:sz w:val="24"/>
                <w:szCs w:val="24"/>
              </w:rPr>
              <w:t xml:space="preserve"> </w:t>
            </w:r>
            <w:r w:rsidR="00606477" w:rsidRPr="00606477">
              <w:rPr>
                <w:color w:val="C00000"/>
              </w:rPr>
              <w:t>Follow risk assessment guide; contact OFP team psychiatrist or liaison psychiatry for advice if needed. Consider letter to GP</w:t>
            </w:r>
            <w:r w:rsidR="0007202F">
              <w:rPr>
                <w:color w:val="C00000"/>
              </w:rPr>
              <w:t>.</w:t>
            </w:r>
          </w:p>
        </w:tc>
      </w:tr>
      <w:tr w:rsidR="00EE2FB5" w14:paraId="79954282" w14:textId="77777777" w:rsidTr="00606477">
        <w:trPr>
          <w:trHeight w:val="1842"/>
        </w:trPr>
        <w:tc>
          <w:tcPr>
            <w:tcW w:w="1980" w:type="dxa"/>
            <w:vMerge/>
            <w:vAlign w:val="center"/>
          </w:tcPr>
          <w:p w14:paraId="3FDDC1D5" w14:textId="77777777" w:rsidR="00EE2FB5" w:rsidRDefault="00EE2FB5" w:rsidP="00551A74">
            <w:pPr>
              <w:jc w:val="left"/>
              <w:rPr>
                <w:b/>
                <w:bCs/>
              </w:rPr>
            </w:pPr>
          </w:p>
        </w:tc>
        <w:tc>
          <w:tcPr>
            <w:tcW w:w="7036" w:type="dxa"/>
            <w:vAlign w:val="center"/>
          </w:tcPr>
          <w:p w14:paraId="31FF6274" w14:textId="50208EE6" w:rsidR="00EE2FB5" w:rsidRDefault="00EE2FB5" w:rsidP="00551A74">
            <w:pPr>
              <w:jc w:val="left"/>
            </w:pPr>
            <w:r w:rsidRPr="00551A74">
              <w:t>Suicidal ideation OR severe depression (PHQ9: 20-27):</w:t>
            </w:r>
          </w:p>
          <w:p w14:paraId="3961D781" w14:textId="5A9AF7A2" w:rsidR="00EE2FB5" w:rsidRPr="00551A74" w:rsidRDefault="00EE2FB5" w:rsidP="00551A74">
            <w:pPr>
              <w:jc w:val="left"/>
            </w:pPr>
            <w:r w:rsidRPr="00EE2FB5">
              <w:rPr>
                <w:rFonts w:ascii="Wingdings" w:eastAsia="Wingdings" w:hAnsi="Wingdings" w:cs="Wingdings"/>
                <w:color w:val="C00000"/>
                <w:sz w:val="24"/>
                <w:szCs w:val="24"/>
              </w:rPr>
              <w:t></w:t>
            </w:r>
            <w:r>
              <w:rPr>
                <w:rFonts w:ascii="Tw Cen MT" w:hAnsi="Tw Cen MT"/>
                <w:color w:val="C00000"/>
                <w:sz w:val="24"/>
                <w:szCs w:val="24"/>
              </w:rPr>
              <w:t xml:space="preserve"> </w:t>
            </w:r>
            <w:r w:rsidR="00606477" w:rsidRPr="00606477">
              <w:rPr>
                <w:color w:val="C00000"/>
              </w:rPr>
              <w:t>Follow risk assessment guide if suicidal ideation is positive. Consider referral to OFP team psychiatrist. Consider referral to Dental Psychology Service if symptoms are related to orofacial condition or impacting dental care / treatment. If unrelated, consider recommending IAPT (self-referral or via GP referral).</w:t>
            </w:r>
          </w:p>
        </w:tc>
      </w:tr>
      <w:tr w:rsidR="00EE2FB5" w14:paraId="298F53ED" w14:textId="77777777" w:rsidTr="00606477">
        <w:trPr>
          <w:trHeight w:val="1259"/>
        </w:trPr>
        <w:tc>
          <w:tcPr>
            <w:tcW w:w="1980" w:type="dxa"/>
            <w:vMerge/>
            <w:vAlign w:val="center"/>
          </w:tcPr>
          <w:p w14:paraId="4A6FF877" w14:textId="77777777" w:rsidR="00EE2FB5" w:rsidRDefault="00EE2FB5" w:rsidP="00551A74">
            <w:pPr>
              <w:jc w:val="left"/>
              <w:rPr>
                <w:b/>
                <w:bCs/>
              </w:rPr>
            </w:pPr>
          </w:p>
        </w:tc>
        <w:tc>
          <w:tcPr>
            <w:tcW w:w="7036" w:type="dxa"/>
            <w:vAlign w:val="center"/>
          </w:tcPr>
          <w:p w14:paraId="59109AEB" w14:textId="77777777" w:rsidR="00EE2FB5" w:rsidRDefault="00EE2FB5" w:rsidP="00551A74">
            <w:pPr>
              <w:jc w:val="left"/>
            </w:pPr>
            <w:r w:rsidRPr="00551A74">
              <w:t>Mild to moderately severe depression (PHQ9 &lt;20):</w:t>
            </w:r>
          </w:p>
          <w:p w14:paraId="449BD6E1" w14:textId="76028145" w:rsidR="00EE2FB5" w:rsidRPr="00551A74" w:rsidRDefault="00EE2FB5" w:rsidP="00551A74">
            <w:pPr>
              <w:jc w:val="left"/>
            </w:pPr>
            <w:r w:rsidRPr="00EE2FB5">
              <w:rPr>
                <w:rFonts w:ascii="Wingdings" w:eastAsia="Wingdings" w:hAnsi="Wingdings" w:cs="Wingdings"/>
                <w:color w:val="C00000"/>
                <w:sz w:val="24"/>
                <w:szCs w:val="24"/>
              </w:rPr>
              <w:t></w:t>
            </w:r>
            <w:r>
              <w:rPr>
                <w:rFonts w:ascii="Tw Cen MT" w:hAnsi="Tw Cen MT"/>
                <w:color w:val="C00000"/>
                <w:sz w:val="24"/>
                <w:szCs w:val="24"/>
              </w:rPr>
              <w:t xml:space="preserve"> </w:t>
            </w:r>
            <w:r w:rsidR="00606477" w:rsidRPr="00606477">
              <w:rPr>
                <w:color w:val="C00000"/>
              </w:rPr>
              <w:t>Consider referral to Dental Psychology Service when related to orofacial condition or impacting dental care / treatment. If unrelated, consider recommending IAPT (self-referral or via GP referral).</w:t>
            </w:r>
          </w:p>
        </w:tc>
      </w:tr>
    </w:tbl>
    <w:p w14:paraId="78A505C9" w14:textId="47872E94" w:rsidR="00673783" w:rsidRDefault="00673783" w:rsidP="00673783">
      <w:pPr>
        <w:pStyle w:val="ListParagraph"/>
        <w:ind w:left="0"/>
        <w:rPr>
          <w:b/>
          <w:bCs/>
        </w:rPr>
      </w:pPr>
    </w:p>
    <w:p w14:paraId="2812B12B" w14:textId="7C606DBE" w:rsidR="00EE2FB5" w:rsidRDefault="00EE2FB5" w:rsidP="00EE2FB5">
      <w:pPr>
        <w:pStyle w:val="Heading3"/>
      </w:pPr>
      <w:r>
        <w:t>Action points for depression</w:t>
      </w:r>
    </w:p>
    <w:p w14:paraId="65419353" w14:textId="5C456AC1" w:rsidR="00702D92" w:rsidRPr="00FB42C9" w:rsidRDefault="00702D92" w:rsidP="008038AC">
      <w:pPr>
        <w:pStyle w:val="ListParagraph"/>
        <w:numPr>
          <w:ilvl w:val="0"/>
          <w:numId w:val="6"/>
        </w:numPr>
        <w:contextualSpacing w:val="0"/>
        <w:rPr>
          <w:b/>
          <w:bCs/>
        </w:rPr>
      </w:pPr>
      <w:r w:rsidRPr="00FB42C9">
        <w:rPr>
          <w:b/>
          <w:bCs/>
        </w:rPr>
        <w:t>This guidance does not supersede clinical judgement;</w:t>
      </w:r>
    </w:p>
    <w:p w14:paraId="1FBDCE11" w14:textId="2A83CBAD" w:rsidR="00702D92" w:rsidRDefault="00702D92" w:rsidP="008038AC">
      <w:pPr>
        <w:pStyle w:val="ListParagraph"/>
        <w:numPr>
          <w:ilvl w:val="0"/>
          <w:numId w:val="6"/>
        </w:numPr>
        <w:contextualSpacing w:val="0"/>
      </w:pPr>
      <w:r>
        <w:t>If the patient screens positive for Probable Major Depression this should be discussed with them during their consultation.  Check whether they are already receiving any support for this.  Ask the patient if they are already receiving mental health care, e.g. from CMHT.  If this is the case it would be better to liaise with their psychiatrist or care-coordinator;</w:t>
      </w:r>
    </w:p>
    <w:p w14:paraId="4F971FC4" w14:textId="5D14E5FF" w:rsidR="00702D92" w:rsidRPr="00606477" w:rsidRDefault="00702D92" w:rsidP="008038AC">
      <w:pPr>
        <w:pStyle w:val="ListParagraph"/>
        <w:numPr>
          <w:ilvl w:val="0"/>
          <w:numId w:val="6"/>
        </w:numPr>
        <w:contextualSpacing w:val="0"/>
        <w:rPr>
          <w:rFonts w:cs="Arial"/>
        </w:rPr>
      </w:pPr>
      <w:r>
        <w:t xml:space="preserve">For patients with severe depression/suicidal ideation, offer and discuss a referral if </w:t>
      </w:r>
      <w:r w:rsidRPr="00606477">
        <w:rPr>
          <w:rFonts w:cs="Arial"/>
        </w:rPr>
        <w:t xml:space="preserve">deemed appropriate by the responsible clinician, as per the above pathway.  Consult </w:t>
      </w:r>
      <w:r w:rsidR="00606477" w:rsidRPr="00606477">
        <w:rPr>
          <w:rFonts w:cs="Arial"/>
          <w:color w:val="000000"/>
        </w:rPr>
        <w:t xml:space="preserve">OFP team psychiatrist or </w:t>
      </w:r>
      <w:r w:rsidRPr="00606477">
        <w:rPr>
          <w:rFonts w:cs="Arial"/>
        </w:rPr>
        <w:t>liaison psychiatry if unsure;</w:t>
      </w:r>
    </w:p>
    <w:p w14:paraId="73AA87E1" w14:textId="78B69B43" w:rsidR="00702D92" w:rsidRPr="00606477" w:rsidRDefault="00702D92" w:rsidP="008038AC">
      <w:pPr>
        <w:pStyle w:val="ListParagraph"/>
        <w:numPr>
          <w:ilvl w:val="0"/>
          <w:numId w:val="6"/>
        </w:numPr>
        <w:contextualSpacing w:val="0"/>
        <w:rPr>
          <w:rFonts w:cs="Arial"/>
        </w:rPr>
      </w:pPr>
      <w:r w:rsidRPr="00606477">
        <w:rPr>
          <w:rFonts w:cs="Arial"/>
        </w:rPr>
        <w:t>A risk assessment should be undertaken for patients who screen positive for suicidal ideation (see below), and if there are immediate concerns about the patient’s safety, contact the duty liaison psychiatrist (bleep 278) for discussion about the patient and advice;</w:t>
      </w:r>
    </w:p>
    <w:p w14:paraId="74EBDF86" w14:textId="77777777" w:rsidR="00606477" w:rsidRPr="00606477" w:rsidRDefault="00606477" w:rsidP="008038AC">
      <w:pPr>
        <w:pStyle w:val="ListParagraph"/>
        <w:numPr>
          <w:ilvl w:val="0"/>
          <w:numId w:val="6"/>
        </w:numPr>
        <w:contextualSpacing w:val="0"/>
        <w:rPr>
          <w:rFonts w:cs="Arial"/>
        </w:rPr>
      </w:pPr>
      <w:r w:rsidRPr="00606477">
        <w:rPr>
          <w:rFonts w:cs="Arial"/>
        </w:rPr>
        <w:t>For patients with severe depression OR suicidal ideation, follow risk assessment guide. Consider referral to OFP team psychiatrist if a psychiatric opinion is required. Consider referral to Dental Psychology Service when symptoms are related to orofacial condition or impacting its treatment. If not, inform the GP and suggest a referral to IAPT (Improving Access to Psychological Therapies http://www.iapt.nhs.uk/). Patients should also be informed about self referral to IAPT services.</w:t>
      </w:r>
    </w:p>
    <w:p w14:paraId="3309DFE1" w14:textId="4E04A422" w:rsidR="00702D92" w:rsidRPr="00606477" w:rsidRDefault="00606477" w:rsidP="008038AC">
      <w:pPr>
        <w:pStyle w:val="ListParagraph"/>
        <w:numPr>
          <w:ilvl w:val="0"/>
          <w:numId w:val="6"/>
        </w:numPr>
        <w:contextualSpacing w:val="0"/>
        <w:rPr>
          <w:rFonts w:cs="Arial"/>
        </w:rPr>
      </w:pPr>
      <w:r w:rsidRPr="00606477">
        <w:rPr>
          <w:rFonts w:cs="Arial"/>
        </w:rPr>
        <w:t>If the patient screens positive for mild/moderate depression, explore whether the distress is primarily related to their orofacial condition or impacting its treatment. If so, consider a</w:t>
      </w:r>
      <w:r>
        <w:rPr>
          <w:rFonts w:cs="Arial"/>
        </w:rPr>
        <w:t xml:space="preserve"> </w:t>
      </w:r>
      <w:r w:rsidRPr="00606477">
        <w:rPr>
          <w:rFonts w:cs="Arial"/>
        </w:rPr>
        <w:t>referral to the Dental Psychology Service. If not, consider referral to IAPT/suggest self-referral to IAPT or inform GP and suggest they refer the patient to IAPT (Improving Access to Psychological Therapies).</w:t>
      </w:r>
    </w:p>
    <w:p w14:paraId="48801C51" w14:textId="0DE8A65B" w:rsidR="00702D92" w:rsidRDefault="00702D92" w:rsidP="008038AC">
      <w:pPr>
        <w:pStyle w:val="ListParagraph"/>
        <w:numPr>
          <w:ilvl w:val="1"/>
          <w:numId w:val="6"/>
        </w:numPr>
        <w:contextualSpacing w:val="0"/>
      </w:pPr>
      <w:r>
        <w:t xml:space="preserve">Search for patient’s local IAPT service - </w:t>
      </w:r>
      <w:hyperlink r:id="rId28" w:history="1">
        <w:r w:rsidRPr="0020111E">
          <w:rPr>
            <w:rStyle w:val="Hyperlink"/>
          </w:rPr>
          <w:t>https://www.nhs.uk/Service-Search/Psychological-therapies-(IAPT)/LocationSearch/10008</w:t>
        </w:r>
      </w:hyperlink>
      <w:r>
        <w:t>;</w:t>
      </w:r>
    </w:p>
    <w:p w14:paraId="75CB3387" w14:textId="71FD3179" w:rsidR="00702D92" w:rsidRDefault="00702D92" w:rsidP="008038AC">
      <w:pPr>
        <w:pStyle w:val="ListParagraph"/>
        <w:numPr>
          <w:ilvl w:val="1"/>
          <w:numId w:val="6"/>
        </w:numPr>
        <w:contextualSpacing w:val="0"/>
      </w:pPr>
      <w:r>
        <w:t xml:space="preserve">IAPT general information -  </w:t>
      </w:r>
      <w:hyperlink r:id="rId29" w:history="1">
        <w:r w:rsidRPr="0020111E">
          <w:rPr>
            <w:rStyle w:val="Hyperlink"/>
          </w:rPr>
          <w:t>https://www.nhs.uk/conditions/stress-anxiety-depression/free-therapy-or-counselling/</w:t>
        </w:r>
      </w:hyperlink>
      <w:r>
        <w:t>;</w:t>
      </w:r>
    </w:p>
    <w:p w14:paraId="0F84B5A9" w14:textId="04390385" w:rsidR="00702D92" w:rsidRDefault="00702D92" w:rsidP="008038AC">
      <w:pPr>
        <w:pStyle w:val="ListParagraph"/>
        <w:numPr>
          <w:ilvl w:val="1"/>
          <w:numId w:val="6"/>
        </w:numPr>
        <w:contextualSpacing w:val="0"/>
      </w:pPr>
      <w:r>
        <w:t xml:space="preserve">IAPT information for Croydon, Lambeth, Lewisham, and Southwark patients – </w:t>
      </w:r>
      <w:hyperlink r:id="rId30" w:history="1">
        <w:r w:rsidRPr="0020111E">
          <w:rPr>
            <w:rStyle w:val="Hyperlink"/>
          </w:rPr>
          <w:t>www.slam-iapt.nhs.uk</w:t>
        </w:r>
      </w:hyperlink>
      <w:r>
        <w:t>).</w:t>
      </w:r>
    </w:p>
    <w:p w14:paraId="1A5F09E9" w14:textId="544CF315" w:rsidR="00EE2FB5" w:rsidRDefault="00702D92" w:rsidP="008038AC">
      <w:pPr>
        <w:pStyle w:val="ListParagraph"/>
        <w:numPr>
          <w:ilvl w:val="0"/>
          <w:numId w:val="6"/>
        </w:numPr>
        <w:contextualSpacing w:val="0"/>
      </w:pPr>
      <w:r>
        <w:t xml:space="preserve">If any referral is made, the patient’s GP should be informed. </w:t>
      </w:r>
    </w:p>
    <w:p w14:paraId="25ACC48D" w14:textId="77777777" w:rsidR="00EE2FB5" w:rsidRPr="00EE2FB5" w:rsidRDefault="00EE2FB5" w:rsidP="00EE2FB5"/>
    <w:p w14:paraId="72B25BDA" w14:textId="7560A568" w:rsidR="006A7293" w:rsidRDefault="006A7293" w:rsidP="004E5CAF">
      <w:pPr>
        <w:pStyle w:val="Heading2"/>
      </w:pPr>
      <w:bookmarkStart w:id="16" w:name="_Toc52891334"/>
      <w:r>
        <w:t>Suicidal Ideation</w:t>
      </w:r>
      <w:bookmarkEnd w:id="16"/>
    </w:p>
    <w:p w14:paraId="1D91FB55" w14:textId="0375F1D5" w:rsidR="005D173A" w:rsidRDefault="005D173A" w:rsidP="008038AC">
      <w:pPr>
        <w:pStyle w:val="ListParagraph"/>
        <w:numPr>
          <w:ilvl w:val="0"/>
          <w:numId w:val="6"/>
        </w:numPr>
        <w:ind w:left="357" w:hanging="357"/>
        <w:contextualSpacing w:val="0"/>
      </w:pPr>
      <w:r>
        <w:t>Suicidal ideation is assessed using Item 9 of the PHQ-9 (see Appendix</w:t>
      </w:r>
      <w:r w:rsidR="004B535F">
        <w:t xml:space="preserve"> A</w:t>
      </w:r>
      <w:r>
        <w:t>).</w:t>
      </w:r>
    </w:p>
    <w:p w14:paraId="032EA96F" w14:textId="4515CAF4" w:rsidR="004E5CAF" w:rsidRDefault="005D173A" w:rsidP="008038AC">
      <w:pPr>
        <w:pStyle w:val="ListParagraph"/>
        <w:numPr>
          <w:ilvl w:val="0"/>
          <w:numId w:val="6"/>
        </w:numPr>
        <w:ind w:left="357" w:hanging="357"/>
        <w:contextualSpacing w:val="0"/>
      </w:pPr>
      <w:r>
        <w:t>An alert will appear in EPR if the patient responds “more than half the days” or “nearly every day” to Item 9 of the PHQ-9 “[Have you been bothered by thoughts that you would be better off dead or of hurting yourself in some way”]</w:t>
      </w:r>
    </w:p>
    <w:p w14:paraId="7F179983" w14:textId="08806D4D" w:rsidR="00412FF0" w:rsidRDefault="00E742D7" w:rsidP="008038AC">
      <w:pPr>
        <w:pStyle w:val="ListParagraph"/>
        <w:numPr>
          <w:ilvl w:val="0"/>
          <w:numId w:val="6"/>
        </w:numPr>
        <w:ind w:left="357" w:hanging="357"/>
        <w:contextualSpacing w:val="0"/>
      </w:pPr>
      <w:r w:rsidRPr="00E742D7">
        <w:lastRenderedPageBreak/>
        <w:t xml:space="preserve">You may have immediate concerns about the safety of the patient.  Alternatively, you may see a patient who is not depressed but who screens as a suicide alert. </w:t>
      </w:r>
      <w:r>
        <w:t xml:space="preserve"> </w:t>
      </w:r>
      <w:r w:rsidRPr="00E742D7">
        <w:t>This Risk Assessment Guide is intended to help in these situations, but is only a guide, and is not intended to replace clinical judgement.</w:t>
      </w:r>
    </w:p>
    <w:p w14:paraId="41EDDED7" w14:textId="343F5EDA" w:rsidR="00E8773F" w:rsidRDefault="00E8773F" w:rsidP="008038AC">
      <w:pPr>
        <w:pStyle w:val="ListParagraph"/>
        <w:numPr>
          <w:ilvl w:val="0"/>
          <w:numId w:val="6"/>
        </w:numPr>
        <w:ind w:left="357" w:hanging="357"/>
        <w:contextualSpacing w:val="0"/>
      </w:pPr>
      <w:r>
        <w:t xml:space="preserve">If you are speaking to the patient by telephone, or conducting a remote consultation and the patient has screened positive for suicidal ideation, you should ascertain where the patient is, and who is with them at the beginning of the call or consultation. </w:t>
      </w:r>
    </w:p>
    <w:p w14:paraId="77527728" w14:textId="4197CC62" w:rsidR="0039562A" w:rsidRDefault="001448CA" w:rsidP="008038AC">
      <w:pPr>
        <w:pStyle w:val="ListParagraph"/>
        <w:numPr>
          <w:ilvl w:val="0"/>
          <w:numId w:val="7"/>
        </w:numPr>
      </w:pPr>
      <w:r w:rsidRPr="00E742D7">
        <w:rPr>
          <w:b/>
          <w:bCs/>
        </w:rPr>
        <w:t>Brief suicide risk assessment</w:t>
      </w:r>
      <w:r w:rsidRPr="001448CA">
        <w:t xml:space="preserve"> is performed by frontline clinicians when patients score positively for suicidal ideation on the PHQ-9, or if suicidal thoughts are voiced by patients or reported by carers. </w:t>
      </w:r>
      <w:r>
        <w:t xml:space="preserve"> </w:t>
      </w:r>
    </w:p>
    <w:p w14:paraId="31306818" w14:textId="157CFF15" w:rsidR="001448CA" w:rsidRPr="0039562A" w:rsidRDefault="001448CA" w:rsidP="0039562A">
      <w:pPr>
        <w:pBdr>
          <w:top w:val="single" w:sz="4" w:space="1" w:color="32308D"/>
          <w:left w:val="single" w:sz="4" w:space="4" w:color="32308D"/>
          <w:bottom w:val="single" w:sz="4" w:space="1" w:color="32308D"/>
          <w:right w:val="single" w:sz="4" w:space="4" w:color="32308D"/>
        </w:pBdr>
        <w:rPr>
          <w:b/>
          <w:bCs/>
          <w:color w:val="32308D"/>
          <w:sz w:val="28"/>
          <w:szCs w:val="28"/>
        </w:rPr>
      </w:pPr>
      <w:r w:rsidRPr="0039562A">
        <w:rPr>
          <w:b/>
          <w:bCs/>
          <w:color w:val="32308D"/>
          <w:sz w:val="28"/>
          <w:szCs w:val="28"/>
        </w:rPr>
        <w:t>Step 1</w:t>
      </w:r>
    </w:p>
    <w:p w14:paraId="74809488" w14:textId="724ED956" w:rsidR="0039562A" w:rsidRDefault="0039562A" w:rsidP="0039562A">
      <w:pPr>
        <w:pBdr>
          <w:top w:val="single" w:sz="4" w:space="1" w:color="32308D"/>
          <w:left w:val="single" w:sz="4" w:space="4" w:color="32308D"/>
          <w:bottom w:val="single" w:sz="4" w:space="1" w:color="32308D"/>
          <w:right w:val="single" w:sz="4" w:space="4" w:color="32308D"/>
        </w:pBdr>
      </w:pPr>
      <w:r w:rsidRPr="00853566">
        <w:rPr>
          <w:b/>
          <w:bCs/>
        </w:rPr>
        <w:t>Check response to PHQ9 item 9</w:t>
      </w:r>
      <w:r w:rsidRPr="0039562A">
        <w:t xml:space="preserve">  </w:t>
      </w:r>
      <w:r w:rsidRPr="0039562A">
        <w:rPr>
          <w:rFonts w:ascii="Wingdings" w:eastAsia="Wingdings" w:hAnsi="Wingdings" w:cs="Wingdings"/>
        </w:rPr>
        <w:t></w:t>
      </w:r>
      <w:r w:rsidRPr="0039562A">
        <w:t xml:space="preserve"> Have you been having these thoughts in the last 2</w:t>
      </w:r>
      <w:r>
        <w:t xml:space="preserve"> </w:t>
      </w:r>
      <w:r w:rsidRPr="0039562A">
        <w:t>weeks?</w:t>
      </w:r>
    </w:p>
    <w:p w14:paraId="55F4BC44" w14:textId="382C96A1" w:rsidR="0039562A" w:rsidRDefault="0039562A" w:rsidP="0039562A">
      <w:pPr>
        <w:pBdr>
          <w:top w:val="single" w:sz="4" w:space="1" w:color="32308D"/>
          <w:left w:val="single" w:sz="4" w:space="4" w:color="32308D"/>
          <w:bottom w:val="single" w:sz="4" w:space="1" w:color="32308D"/>
          <w:right w:val="single" w:sz="4" w:space="4" w:color="32308D"/>
        </w:pBdr>
      </w:pPr>
      <w:r>
        <w:t xml:space="preserve">If no, </w:t>
      </w:r>
      <w:r w:rsidR="003841EA" w:rsidRPr="003841EA">
        <w:t>inform the GP by letter. Consider recommending IAPT (via GP referral or self-referral) or consider referring to the Dental Psychology Service or OFP team psychiatrist if related to orofacial condition or impacting its treatment.</w:t>
      </w:r>
    </w:p>
    <w:p w14:paraId="34E56C5C" w14:textId="1B844F0C" w:rsidR="0039562A" w:rsidRDefault="0039562A" w:rsidP="0039562A">
      <w:pPr>
        <w:pBdr>
          <w:top w:val="single" w:sz="4" w:space="1" w:color="32308D"/>
          <w:left w:val="single" w:sz="4" w:space="4" w:color="32308D"/>
          <w:bottom w:val="single" w:sz="4" w:space="1" w:color="32308D"/>
          <w:right w:val="single" w:sz="4" w:space="4" w:color="32308D"/>
        </w:pBdr>
        <w:spacing w:after="0"/>
      </w:pPr>
      <w:r>
        <w:t>If yes, move to step 2.</w:t>
      </w:r>
    </w:p>
    <w:p w14:paraId="4D5566D8" w14:textId="77777777" w:rsidR="0039562A" w:rsidRPr="0039562A" w:rsidRDefault="0039562A" w:rsidP="0039562A">
      <w:pPr>
        <w:pBdr>
          <w:top w:val="single" w:sz="4" w:space="1" w:color="32308D"/>
          <w:left w:val="single" w:sz="4" w:space="4" w:color="32308D"/>
          <w:bottom w:val="single" w:sz="4" w:space="1" w:color="32308D"/>
          <w:right w:val="single" w:sz="4" w:space="4" w:color="32308D"/>
        </w:pBdr>
      </w:pPr>
    </w:p>
    <w:p w14:paraId="68971EB4" w14:textId="77777777" w:rsidR="0039562A" w:rsidRPr="00643170" w:rsidRDefault="0039562A" w:rsidP="004477FC">
      <w:pPr>
        <w:spacing w:after="0"/>
      </w:pPr>
    </w:p>
    <w:p w14:paraId="27412B06" w14:textId="77777777" w:rsidR="0039562A" w:rsidRPr="0039562A" w:rsidRDefault="0039562A" w:rsidP="004C3CB2">
      <w:pPr>
        <w:pBdr>
          <w:top w:val="single" w:sz="4" w:space="1" w:color="32308D"/>
          <w:left w:val="single" w:sz="4" w:space="4" w:color="32308D"/>
          <w:bottom w:val="single" w:sz="4" w:space="1" w:color="32308D"/>
          <w:right w:val="single" w:sz="4" w:space="4" w:color="32308D"/>
        </w:pBdr>
        <w:rPr>
          <w:b/>
          <w:bCs/>
          <w:color w:val="32308D"/>
          <w:sz w:val="28"/>
          <w:szCs w:val="28"/>
        </w:rPr>
      </w:pPr>
      <w:r w:rsidRPr="0039562A">
        <w:rPr>
          <w:b/>
          <w:bCs/>
          <w:color w:val="32308D"/>
          <w:sz w:val="28"/>
          <w:szCs w:val="28"/>
        </w:rPr>
        <w:t>Step 2</w:t>
      </w:r>
    </w:p>
    <w:p w14:paraId="5492AB98" w14:textId="00DD6FF1" w:rsidR="001448CA" w:rsidRDefault="001448CA" w:rsidP="004C3CB2">
      <w:pPr>
        <w:pBdr>
          <w:top w:val="single" w:sz="4" w:space="1" w:color="32308D"/>
          <w:left w:val="single" w:sz="4" w:space="4" w:color="32308D"/>
          <w:bottom w:val="single" w:sz="4" w:space="1" w:color="32308D"/>
          <w:right w:val="single" w:sz="4" w:space="4" w:color="32308D"/>
        </w:pBdr>
      </w:pPr>
      <w:r w:rsidRPr="004C3CB2">
        <w:rPr>
          <w:b/>
          <w:bCs/>
        </w:rPr>
        <w:t xml:space="preserve">Assess hopelessness </w:t>
      </w:r>
      <w:r w:rsidR="004C3CB2" w:rsidRPr="004C3CB2">
        <w:rPr>
          <w:b/>
          <w:bCs/>
        </w:rPr>
        <w:t xml:space="preserve"> </w:t>
      </w:r>
      <w:r w:rsidRPr="004C3CB2">
        <w:rPr>
          <w:rFonts w:ascii="Wingdings" w:eastAsia="Wingdings" w:hAnsi="Wingdings" w:cs="Wingdings"/>
          <w:b/>
          <w:bCs/>
        </w:rPr>
        <w:t></w:t>
      </w:r>
      <w:r w:rsidR="0039562A">
        <w:rPr>
          <w:b/>
          <w:bCs/>
        </w:rPr>
        <w:t xml:space="preserve"> </w:t>
      </w:r>
      <w:r w:rsidR="0039562A">
        <w:rPr>
          <w:b/>
          <w:bCs/>
        </w:rPr>
        <w:tab/>
      </w:r>
      <w:r>
        <w:t xml:space="preserve">Do you feel life is not worth </w:t>
      </w:r>
      <w:r w:rsidR="0039562A">
        <w:t>living?</w:t>
      </w:r>
      <w:r w:rsidR="004C3CB2">
        <w:t xml:space="preserve">  </w:t>
      </w:r>
      <w:r>
        <w:t xml:space="preserve">Are you feeling hopeless </w:t>
      </w:r>
      <w:r w:rsidR="004C3CB2">
        <w:tab/>
      </w:r>
      <w:r w:rsidR="004C3CB2">
        <w:tab/>
      </w:r>
      <w:r w:rsidR="004C3CB2">
        <w:tab/>
      </w:r>
      <w:r w:rsidR="004C3CB2">
        <w:tab/>
      </w:r>
      <w:r>
        <w:t>about the present or future?</w:t>
      </w:r>
    </w:p>
    <w:p w14:paraId="58CD068B" w14:textId="58B9AC44" w:rsidR="004C3CB2" w:rsidRDefault="004C3CB2" w:rsidP="004C3CB2">
      <w:pPr>
        <w:pBdr>
          <w:top w:val="single" w:sz="4" w:space="1" w:color="32308D"/>
          <w:left w:val="single" w:sz="4" w:space="4" w:color="32308D"/>
          <w:bottom w:val="single" w:sz="4" w:space="1" w:color="32308D"/>
          <w:right w:val="single" w:sz="4" w:space="4" w:color="32308D"/>
        </w:pBdr>
      </w:pPr>
      <w:r w:rsidRPr="004C3CB2">
        <w:rPr>
          <w:b/>
          <w:bCs/>
        </w:rPr>
        <w:t xml:space="preserve">Assess suicidal ideation  </w:t>
      </w:r>
      <w:r w:rsidRPr="004C3CB2">
        <w:rPr>
          <w:rFonts w:ascii="Wingdings" w:eastAsia="Wingdings" w:hAnsi="Wingdings" w:cs="Wingdings"/>
          <w:b/>
          <w:bCs/>
        </w:rPr>
        <w:t></w:t>
      </w:r>
      <w:r w:rsidRPr="004C3CB2">
        <w:t>Have you had any thoughts about taking your own life?</w:t>
      </w:r>
    </w:p>
    <w:p w14:paraId="2908786C" w14:textId="3F2F4F60" w:rsidR="0039562A" w:rsidRDefault="0039562A" w:rsidP="0039562A">
      <w:pPr>
        <w:pBdr>
          <w:top w:val="single" w:sz="4" w:space="1" w:color="32308D"/>
          <w:left w:val="single" w:sz="4" w:space="4" w:color="32308D"/>
          <w:bottom w:val="single" w:sz="4" w:space="1" w:color="32308D"/>
          <w:right w:val="single" w:sz="4" w:space="4" w:color="32308D"/>
        </w:pBdr>
      </w:pPr>
      <w:r>
        <w:t xml:space="preserve">If no, </w:t>
      </w:r>
      <w:r w:rsidR="0023299F" w:rsidRPr="0023299F">
        <w:t>inform the GP by letter. Consider recommending IAPT (via GP referral or self-referral) or consider referring to the Dental Psychology Service or OFP team psychiatrist if related to orofacial condition or impacting its treatment.</w:t>
      </w:r>
    </w:p>
    <w:p w14:paraId="0EEC6E75" w14:textId="3FF70FAF" w:rsidR="0039562A" w:rsidRDefault="0039562A" w:rsidP="0039562A">
      <w:pPr>
        <w:pBdr>
          <w:top w:val="single" w:sz="4" w:space="1" w:color="32308D"/>
          <w:left w:val="single" w:sz="4" w:space="4" w:color="32308D"/>
          <w:bottom w:val="single" w:sz="4" w:space="1" w:color="32308D"/>
          <w:right w:val="single" w:sz="4" w:space="4" w:color="32308D"/>
        </w:pBdr>
        <w:spacing w:after="0"/>
      </w:pPr>
      <w:r w:rsidRPr="0039562A">
        <w:t xml:space="preserve">If answer to any question is yes or there is any ambivalence, move to Step </w:t>
      </w:r>
      <w:r>
        <w:t>3.</w:t>
      </w:r>
    </w:p>
    <w:p w14:paraId="693C0E22" w14:textId="77777777" w:rsidR="0039562A" w:rsidRDefault="0039562A" w:rsidP="004C3CB2">
      <w:pPr>
        <w:pBdr>
          <w:top w:val="single" w:sz="4" w:space="1" w:color="32308D"/>
          <w:left w:val="single" w:sz="4" w:space="4" w:color="32308D"/>
          <w:bottom w:val="single" w:sz="4" w:space="1" w:color="32308D"/>
          <w:right w:val="single" w:sz="4" w:space="4" w:color="32308D"/>
        </w:pBdr>
      </w:pPr>
    </w:p>
    <w:p w14:paraId="08606C19" w14:textId="761FA2CB" w:rsidR="004C3CB2" w:rsidRDefault="004C3CB2" w:rsidP="004477FC">
      <w:pPr>
        <w:spacing w:after="0"/>
      </w:pPr>
    </w:p>
    <w:p w14:paraId="36B529ED" w14:textId="67AA107C" w:rsidR="004C3CB2" w:rsidRPr="00643170" w:rsidRDefault="004C3CB2" w:rsidP="004C3CB2">
      <w:pPr>
        <w:pBdr>
          <w:top w:val="single" w:sz="4" w:space="1" w:color="32308D"/>
          <w:left w:val="single" w:sz="4" w:space="4" w:color="32308D"/>
          <w:bottom w:val="single" w:sz="4" w:space="1" w:color="32308D"/>
          <w:right w:val="single" w:sz="4" w:space="4" w:color="32308D"/>
        </w:pBdr>
        <w:rPr>
          <w:b/>
          <w:bCs/>
          <w:color w:val="32308D"/>
          <w:sz w:val="28"/>
          <w:szCs w:val="28"/>
        </w:rPr>
      </w:pPr>
      <w:r w:rsidRPr="00643170">
        <w:rPr>
          <w:b/>
          <w:bCs/>
          <w:color w:val="32308D"/>
          <w:sz w:val="28"/>
          <w:szCs w:val="28"/>
        </w:rPr>
        <w:t xml:space="preserve">Step </w:t>
      </w:r>
      <w:r w:rsidR="0039562A">
        <w:rPr>
          <w:b/>
          <w:bCs/>
          <w:color w:val="32308D"/>
          <w:sz w:val="28"/>
          <w:szCs w:val="28"/>
        </w:rPr>
        <w:t>3</w:t>
      </w:r>
    </w:p>
    <w:p w14:paraId="787C2E19" w14:textId="156E74A7" w:rsidR="004C3CB2" w:rsidRDefault="004C3CB2" w:rsidP="004C3CB2">
      <w:pPr>
        <w:pBdr>
          <w:top w:val="single" w:sz="4" w:space="1" w:color="32308D"/>
          <w:left w:val="single" w:sz="4" w:space="4" w:color="32308D"/>
          <w:bottom w:val="single" w:sz="4" w:space="1" w:color="32308D"/>
          <w:right w:val="single" w:sz="4" w:space="4" w:color="32308D"/>
        </w:pBdr>
      </w:pPr>
      <w:r w:rsidRPr="004C3CB2">
        <w:rPr>
          <w:b/>
          <w:bCs/>
        </w:rPr>
        <w:t xml:space="preserve">Assess </w:t>
      </w:r>
      <w:r>
        <w:rPr>
          <w:b/>
          <w:bCs/>
        </w:rPr>
        <w:t>suicide plans</w:t>
      </w:r>
      <w:r w:rsidRPr="004C3CB2">
        <w:rPr>
          <w:b/>
          <w:bCs/>
        </w:rPr>
        <w:t xml:space="preserve">  </w:t>
      </w:r>
      <w:r w:rsidRPr="004C3CB2">
        <w:rPr>
          <w:rFonts w:ascii="Wingdings" w:eastAsia="Wingdings" w:hAnsi="Wingdings" w:cs="Wingdings"/>
          <w:b/>
          <w:bCs/>
        </w:rPr>
        <w:t></w:t>
      </w:r>
      <w:r>
        <w:rPr>
          <w:b/>
          <w:bCs/>
        </w:rPr>
        <w:tab/>
      </w:r>
      <w:r w:rsidRPr="004C3CB2">
        <w:t>Have you made plans for how you would do it?”</w:t>
      </w:r>
      <w:r>
        <w:t xml:space="preserve">.  </w:t>
      </w:r>
      <w:r w:rsidRPr="004C3CB2">
        <w:t xml:space="preserve">Do you have </w:t>
      </w:r>
      <w:r>
        <w:tab/>
      </w:r>
      <w:r>
        <w:tab/>
      </w:r>
      <w:r>
        <w:tab/>
      </w:r>
      <w:r>
        <w:tab/>
      </w:r>
      <w:r w:rsidRPr="004C3CB2">
        <w:t>the means to carry them out?</w:t>
      </w:r>
      <w:r w:rsidR="0039562A">
        <w:t xml:space="preserve">  </w:t>
      </w:r>
      <w:r w:rsidRPr="004C3CB2">
        <w:t xml:space="preserve">Have you </w:t>
      </w:r>
      <w:r>
        <w:t>c</w:t>
      </w:r>
      <w:r w:rsidRPr="004C3CB2">
        <w:t xml:space="preserve">onsidered what </w:t>
      </w:r>
      <w:r>
        <w:tab/>
      </w:r>
      <w:r>
        <w:tab/>
      </w:r>
      <w:r>
        <w:tab/>
      </w:r>
      <w:r w:rsidR="0039562A">
        <w:tab/>
      </w:r>
      <w:r>
        <w:tab/>
      </w:r>
      <w:r w:rsidRPr="004C3CB2">
        <w:t>might stop you?</w:t>
      </w:r>
    </w:p>
    <w:p w14:paraId="17986C65" w14:textId="01DD2B7D" w:rsidR="004C3CB2" w:rsidRDefault="0039562A" w:rsidP="004C3CB2">
      <w:pPr>
        <w:pBdr>
          <w:top w:val="single" w:sz="4" w:space="1" w:color="32308D"/>
          <w:left w:val="single" w:sz="4" w:space="4" w:color="32308D"/>
          <w:bottom w:val="single" w:sz="4" w:space="1" w:color="32308D"/>
          <w:right w:val="single" w:sz="4" w:space="4" w:color="32308D"/>
        </w:pBdr>
      </w:pPr>
      <w:r>
        <w:rPr>
          <w:b/>
          <w:bCs/>
        </w:rPr>
        <w:t>Ask about p</w:t>
      </w:r>
      <w:r w:rsidR="004C3CB2" w:rsidRPr="004C3CB2">
        <w:rPr>
          <w:b/>
          <w:bCs/>
        </w:rPr>
        <w:t xml:space="preserve">revious attempts  </w:t>
      </w:r>
      <w:r w:rsidR="004C3CB2" w:rsidRPr="004C3CB2">
        <w:rPr>
          <w:rFonts w:ascii="Wingdings" w:eastAsia="Wingdings" w:hAnsi="Wingdings" w:cs="Wingdings"/>
          <w:b/>
          <w:bCs/>
        </w:rPr>
        <w:t></w:t>
      </w:r>
      <w:r w:rsidR="004C3CB2" w:rsidRPr="004C3CB2">
        <w:rPr>
          <w:b/>
          <w:bCs/>
        </w:rPr>
        <w:tab/>
      </w:r>
      <w:r w:rsidR="004C3CB2" w:rsidRPr="004C3CB2">
        <w:t>Have you ever tried to end your life before?</w:t>
      </w:r>
    </w:p>
    <w:p w14:paraId="534821DD" w14:textId="634DE7DC" w:rsidR="004C3CB2" w:rsidRDefault="0039562A" w:rsidP="0039562A">
      <w:pPr>
        <w:pBdr>
          <w:top w:val="single" w:sz="4" w:space="1" w:color="32308D"/>
          <w:left w:val="single" w:sz="4" w:space="4" w:color="32308D"/>
          <w:bottom w:val="single" w:sz="4" w:space="1" w:color="32308D"/>
          <w:right w:val="single" w:sz="4" w:space="4" w:color="32308D"/>
        </w:pBdr>
        <w:spacing w:after="0"/>
      </w:pPr>
      <w:r w:rsidRPr="0039562A">
        <w:rPr>
          <w:b/>
          <w:bCs/>
        </w:rPr>
        <w:t>Ask about</w:t>
      </w:r>
      <w:r>
        <w:t xml:space="preserve"> r</w:t>
      </w:r>
      <w:r w:rsidR="004C3CB2" w:rsidRPr="00643170">
        <w:rPr>
          <w:b/>
          <w:bCs/>
        </w:rPr>
        <w:t xml:space="preserve">ecent stressors  </w:t>
      </w:r>
      <w:r w:rsidR="004C3CB2" w:rsidRPr="00643170">
        <w:rPr>
          <w:rFonts w:ascii="Wingdings" w:eastAsia="Wingdings" w:hAnsi="Wingdings" w:cs="Wingdings"/>
          <w:b/>
          <w:bCs/>
        </w:rPr>
        <w:t></w:t>
      </w:r>
      <w:r w:rsidR="00643170" w:rsidRPr="00643170">
        <w:rPr>
          <w:b/>
          <w:bCs/>
        </w:rPr>
        <w:tab/>
      </w:r>
      <w:r w:rsidR="004C3CB2" w:rsidRPr="00643170">
        <w:t xml:space="preserve">What has been happening </w:t>
      </w:r>
      <w:r w:rsidR="006F042F" w:rsidRPr="00643170">
        <w:t>recently...?</w:t>
      </w:r>
      <w:r>
        <w:t xml:space="preserve">  </w:t>
      </w:r>
      <w:r w:rsidR="00643170" w:rsidRPr="00643170">
        <w:t xml:space="preserve">Is there anything </w:t>
      </w:r>
      <w:r>
        <w:tab/>
      </w:r>
      <w:r>
        <w:tab/>
      </w:r>
      <w:r>
        <w:tab/>
      </w:r>
      <w:r>
        <w:tab/>
      </w:r>
      <w:r>
        <w:tab/>
      </w:r>
      <w:r w:rsidR="00643170" w:rsidRPr="00643170">
        <w:t>that might be making you feel worse?</w:t>
      </w:r>
    </w:p>
    <w:p w14:paraId="05673FB5" w14:textId="7CF24F08" w:rsidR="0039562A" w:rsidRDefault="0039562A" w:rsidP="004C3CB2">
      <w:pPr>
        <w:pBdr>
          <w:top w:val="single" w:sz="4" w:space="1" w:color="32308D"/>
          <w:left w:val="single" w:sz="4" w:space="4" w:color="32308D"/>
          <w:bottom w:val="single" w:sz="4" w:space="1" w:color="32308D"/>
          <w:right w:val="single" w:sz="4" w:space="4" w:color="32308D"/>
        </w:pBdr>
        <w:rPr>
          <w:i/>
          <w:iCs/>
        </w:rPr>
      </w:pPr>
      <w:r>
        <w:tab/>
      </w:r>
      <w:r>
        <w:tab/>
      </w:r>
      <w:r>
        <w:tab/>
      </w:r>
      <w:r>
        <w:tab/>
      </w:r>
      <w:r>
        <w:tab/>
      </w:r>
      <w:r w:rsidRPr="0039562A">
        <w:rPr>
          <w:i/>
          <w:iCs/>
        </w:rPr>
        <w:t xml:space="preserve">(Recent stressors could include worsening of physical </w:t>
      </w:r>
      <w:r w:rsidRPr="0039562A">
        <w:rPr>
          <w:i/>
          <w:iCs/>
        </w:rPr>
        <w:tab/>
      </w:r>
      <w:r w:rsidRPr="0039562A">
        <w:rPr>
          <w:i/>
          <w:iCs/>
        </w:rPr>
        <w:tab/>
      </w:r>
      <w:r w:rsidRPr="0039562A">
        <w:rPr>
          <w:i/>
          <w:iCs/>
        </w:rPr>
        <w:tab/>
      </w:r>
      <w:r w:rsidRPr="0039562A">
        <w:rPr>
          <w:i/>
          <w:iCs/>
        </w:rPr>
        <w:tab/>
      </w:r>
      <w:r w:rsidRPr="0039562A">
        <w:rPr>
          <w:i/>
          <w:iCs/>
        </w:rPr>
        <w:tab/>
        <w:t xml:space="preserve">health, untreated pain, bereavement or an important </w:t>
      </w:r>
      <w:r w:rsidRPr="0039562A">
        <w:rPr>
          <w:i/>
          <w:iCs/>
        </w:rPr>
        <w:tab/>
      </w:r>
      <w:r w:rsidRPr="0039562A">
        <w:rPr>
          <w:i/>
          <w:iCs/>
        </w:rPr>
        <w:tab/>
      </w:r>
      <w:r w:rsidRPr="0039562A">
        <w:rPr>
          <w:i/>
          <w:iCs/>
        </w:rPr>
        <w:tab/>
      </w:r>
      <w:r w:rsidRPr="0039562A">
        <w:rPr>
          <w:i/>
          <w:iCs/>
        </w:rPr>
        <w:tab/>
      </w:r>
      <w:r w:rsidRPr="0039562A">
        <w:rPr>
          <w:i/>
          <w:iCs/>
        </w:rPr>
        <w:tab/>
        <w:t>anniversary)</w:t>
      </w:r>
    </w:p>
    <w:p w14:paraId="76CED7DF" w14:textId="240013EA" w:rsidR="0039562A" w:rsidRDefault="0039562A" w:rsidP="004C3CB2">
      <w:pPr>
        <w:pBdr>
          <w:top w:val="single" w:sz="4" w:space="1" w:color="32308D"/>
          <w:left w:val="single" w:sz="4" w:space="4" w:color="32308D"/>
          <w:bottom w:val="single" w:sz="4" w:space="1" w:color="32308D"/>
          <w:right w:val="single" w:sz="4" w:space="4" w:color="32308D"/>
        </w:pBdr>
      </w:pPr>
      <w:r>
        <w:rPr>
          <w:b/>
          <w:bCs/>
        </w:rPr>
        <w:t>Ask about mental health problems</w:t>
      </w:r>
      <w:r w:rsidRPr="00643170">
        <w:rPr>
          <w:b/>
          <w:bCs/>
        </w:rPr>
        <w:t xml:space="preserve">  </w:t>
      </w:r>
      <w:r w:rsidRPr="00643170">
        <w:rPr>
          <w:rFonts w:ascii="Wingdings" w:eastAsia="Wingdings" w:hAnsi="Wingdings" w:cs="Wingdings"/>
          <w:b/>
          <w:bCs/>
        </w:rPr>
        <w:t></w:t>
      </w:r>
      <w:r>
        <w:rPr>
          <w:b/>
          <w:bCs/>
        </w:rPr>
        <w:tab/>
      </w:r>
      <w:r w:rsidRPr="0039562A">
        <w:t xml:space="preserve">Have you ever suffered from a mental health </w:t>
      </w:r>
      <w:r w:rsidRPr="0039562A">
        <w:tab/>
      </w:r>
      <w:r w:rsidRPr="0039562A">
        <w:tab/>
      </w:r>
      <w:r w:rsidRPr="0039562A">
        <w:tab/>
      </w:r>
      <w:r w:rsidRPr="0039562A">
        <w:tab/>
      </w:r>
      <w:r w:rsidRPr="0039562A">
        <w:tab/>
      </w:r>
      <w:r w:rsidRPr="0039562A">
        <w:tab/>
        <w:t>problem such as depression before?</w:t>
      </w:r>
    </w:p>
    <w:p w14:paraId="3208C290" w14:textId="7951C4AB" w:rsidR="0039562A" w:rsidRPr="0039562A" w:rsidRDefault="0039562A" w:rsidP="0039562A">
      <w:pPr>
        <w:pBdr>
          <w:top w:val="single" w:sz="4" w:space="1" w:color="32308D"/>
          <w:left w:val="single" w:sz="4" w:space="4" w:color="32308D"/>
          <w:bottom w:val="single" w:sz="4" w:space="1" w:color="32308D"/>
          <w:right w:val="single" w:sz="4" w:space="4" w:color="32308D"/>
        </w:pBdr>
        <w:spacing w:after="0"/>
      </w:pPr>
      <w:r w:rsidRPr="0039562A">
        <w:rPr>
          <w:b/>
          <w:bCs/>
        </w:rPr>
        <w:lastRenderedPageBreak/>
        <w:t xml:space="preserve">Assess social support/safety  </w:t>
      </w:r>
      <w:r w:rsidRPr="0039562A">
        <w:rPr>
          <w:rFonts w:ascii="Wingdings" w:eastAsia="Wingdings" w:hAnsi="Wingdings" w:cs="Wingdings"/>
          <w:b/>
          <w:bCs/>
        </w:rPr>
        <w:t></w:t>
      </w:r>
      <w:r>
        <w:rPr>
          <w:b/>
          <w:bCs/>
        </w:rPr>
        <w:tab/>
      </w:r>
      <w:r w:rsidRPr="0039562A">
        <w:t>Is there anyone you can confide in or turn to for support?</w:t>
      </w:r>
    </w:p>
    <w:p w14:paraId="25B77850" w14:textId="0A8F53EE" w:rsidR="00643170" w:rsidRDefault="00643170" w:rsidP="004C3CB2">
      <w:pPr>
        <w:pBdr>
          <w:top w:val="single" w:sz="4" w:space="1" w:color="32308D"/>
          <w:left w:val="single" w:sz="4" w:space="4" w:color="32308D"/>
          <w:bottom w:val="single" w:sz="4" w:space="1" w:color="32308D"/>
          <w:right w:val="single" w:sz="4" w:space="4" w:color="32308D"/>
        </w:pBdr>
      </w:pPr>
    </w:p>
    <w:p w14:paraId="2837F763" w14:textId="152C1630" w:rsidR="00673783" w:rsidRDefault="00181601" w:rsidP="00181601">
      <w:pPr>
        <w:pStyle w:val="Heading3"/>
      </w:pPr>
      <w:r w:rsidRPr="00FB42C9">
        <w:t>Action points for suicidal ideation</w:t>
      </w:r>
    </w:p>
    <w:p w14:paraId="1F57178A" w14:textId="0A9F5121" w:rsidR="00181601" w:rsidRPr="00FB42C9" w:rsidRDefault="00181601" w:rsidP="008038AC">
      <w:pPr>
        <w:pStyle w:val="ListParagraph"/>
        <w:numPr>
          <w:ilvl w:val="0"/>
          <w:numId w:val="14"/>
        </w:numPr>
        <w:ind w:left="357" w:hanging="357"/>
        <w:contextualSpacing w:val="0"/>
      </w:pPr>
      <w:r w:rsidRPr="00FB42C9">
        <w:t>Can you make a commitment that you will keep yourself safe until…?” [offer another appointment within the next week or so].</w:t>
      </w:r>
      <w:r w:rsidR="00FB42C9">
        <w:t xml:space="preserve"> </w:t>
      </w:r>
      <w:r w:rsidRPr="00FB42C9">
        <w:t xml:space="preserve"> </w:t>
      </w:r>
      <w:r w:rsidR="00A4625E" w:rsidRPr="00A4625E">
        <w:t>In the meantime, arrange an early appointment with team psychiatrist, if possible, or phone the GP</w:t>
      </w:r>
      <w:r w:rsidRPr="00A4625E">
        <w:t>;</w:t>
      </w:r>
    </w:p>
    <w:p w14:paraId="018E2E34" w14:textId="20EF13C2" w:rsidR="00181601" w:rsidRDefault="00181601" w:rsidP="008038AC">
      <w:pPr>
        <w:pStyle w:val="ListParagraph"/>
        <w:numPr>
          <w:ilvl w:val="0"/>
          <w:numId w:val="14"/>
        </w:numPr>
        <w:ind w:left="357" w:hanging="357"/>
        <w:contextualSpacing w:val="0"/>
      </w:pPr>
      <w:r>
        <w:t xml:space="preserve">Think with the patient about ways he/she might be able to keep safe, e.g. being with people, calling a friend or using other helpful strategies if they are feeling low.  Advise patient to attend </w:t>
      </w:r>
      <w:r w:rsidR="00066C64">
        <w:t>their local</w:t>
      </w:r>
      <w:r>
        <w:t xml:space="preserve"> Accident and Emergency </w:t>
      </w:r>
      <w:r w:rsidR="00066C64">
        <w:t xml:space="preserve">Department </w:t>
      </w:r>
      <w:r>
        <w:t>if feeling in crisis;</w:t>
      </w:r>
    </w:p>
    <w:p w14:paraId="76140CFD" w14:textId="63A05423" w:rsidR="00181601" w:rsidRDefault="00181601" w:rsidP="008038AC">
      <w:pPr>
        <w:pStyle w:val="ListParagraph"/>
        <w:numPr>
          <w:ilvl w:val="0"/>
          <w:numId w:val="14"/>
        </w:numPr>
      </w:pPr>
      <w:r>
        <w:t xml:space="preserve">If you have immediate concerns about safety and any combination of: </w:t>
      </w:r>
    </w:p>
    <w:p w14:paraId="7A4335B3" w14:textId="77777777" w:rsidR="00181601" w:rsidRDefault="00181601" w:rsidP="00181601">
      <w:pPr>
        <w:jc w:val="center"/>
      </w:pPr>
      <w:r>
        <w:t xml:space="preserve">Hopelessness </w:t>
      </w:r>
      <w:r w:rsidRPr="00181601">
        <w:rPr>
          <w:b/>
          <w:bCs/>
        </w:rPr>
        <w:t>OR</w:t>
      </w:r>
      <w:r>
        <w:t xml:space="preserve"> Suicidal Ideation</w:t>
      </w:r>
    </w:p>
    <w:p w14:paraId="7F701487" w14:textId="77777777" w:rsidR="00181601" w:rsidRPr="00181601" w:rsidRDefault="00181601" w:rsidP="00181601">
      <w:pPr>
        <w:jc w:val="center"/>
        <w:rPr>
          <w:b/>
          <w:bCs/>
        </w:rPr>
      </w:pPr>
      <w:r w:rsidRPr="00181601">
        <w:rPr>
          <w:b/>
          <w:bCs/>
        </w:rPr>
        <w:t>AND</w:t>
      </w:r>
    </w:p>
    <w:p w14:paraId="09D06CAB" w14:textId="77777777" w:rsidR="00181601" w:rsidRDefault="00181601" w:rsidP="00181601">
      <w:pPr>
        <w:spacing w:after="0"/>
        <w:jc w:val="center"/>
      </w:pPr>
      <w:r>
        <w:t xml:space="preserve">Detailed Suicidal Plan </w:t>
      </w:r>
      <w:r w:rsidRPr="00181601">
        <w:rPr>
          <w:b/>
          <w:bCs/>
        </w:rPr>
        <w:t>AND/OR</w:t>
      </w:r>
      <w:r>
        <w:t xml:space="preserve"> Serious Previous Attempt </w:t>
      </w:r>
      <w:r w:rsidRPr="00181601">
        <w:rPr>
          <w:b/>
          <w:bCs/>
        </w:rPr>
        <w:t>AND/OR</w:t>
      </w:r>
      <w:r>
        <w:t xml:space="preserve"> Severe life stressor</w:t>
      </w:r>
    </w:p>
    <w:p w14:paraId="1BE585B5" w14:textId="77777777" w:rsidR="00181601" w:rsidRDefault="00181601" w:rsidP="00181601">
      <w:pPr>
        <w:jc w:val="center"/>
      </w:pPr>
      <w:r w:rsidRPr="00181601">
        <w:rPr>
          <w:b/>
          <w:bCs/>
        </w:rPr>
        <w:t>AND/OR</w:t>
      </w:r>
      <w:r>
        <w:t xml:space="preserve"> Mental Health Problem </w:t>
      </w:r>
      <w:r w:rsidRPr="00181601">
        <w:rPr>
          <w:b/>
          <w:bCs/>
        </w:rPr>
        <w:t>AND/OR</w:t>
      </w:r>
      <w:r>
        <w:t xml:space="preserve"> Social isolation</w:t>
      </w:r>
    </w:p>
    <w:p w14:paraId="7838AF76" w14:textId="77777777" w:rsidR="004D5AE5" w:rsidRPr="00181601" w:rsidRDefault="004D5AE5" w:rsidP="004D5AE5">
      <w:pPr>
        <w:rPr>
          <w:b/>
          <w:bCs/>
        </w:rPr>
      </w:pPr>
      <w:r>
        <w:rPr>
          <w:b/>
          <w:bCs/>
        </w:rPr>
        <w:t>IF THE PATIENT IS PRESENT IN CLINIC</w:t>
      </w:r>
    </w:p>
    <w:p w14:paraId="31B04B10" w14:textId="77777777" w:rsidR="004D5AE5" w:rsidRDefault="004D5AE5" w:rsidP="008038AC">
      <w:pPr>
        <w:pStyle w:val="ListParagraph"/>
        <w:numPr>
          <w:ilvl w:val="0"/>
          <w:numId w:val="15"/>
        </w:numPr>
      </w:pPr>
      <w:r>
        <w:t>Contact liaison psychiatry for discussion of the patient and advice;</w:t>
      </w:r>
    </w:p>
    <w:p w14:paraId="533C6EC4" w14:textId="77777777" w:rsidR="004D5AE5" w:rsidRPr="00C32133" w:rsidRDefault="004D5AE5" w:rsidP="004D5AE5">
      <w:pPr>
        <w:rPr>
          <w:b/>
          <w:bCs/>
        </w:rPr>
      </w:pPr>
      <w:r>
        <w:rPr>
          <w:b/>
          <w:bCs/>
        </w:rPr>
        <w:t>AND/</w:t>
      </w:r>
      <w:r w:rsidRPr="00C32133">
        <w:rPr>
          <w:b/>
          <w:bCs/>
        </w:rPr>
        <w:t>OR</w:t>
      </w:r>
    </w:p>
    <w:p w14:paraId="507239C2" w14:textId="77777777" w:rsidR="004D5AE5" w:rsidRDefault="004D5AE5" w:rsidP="008038AC">
      <w:pPr>
        <w:pStyle w:val="ListParagraph"/>
        <w:numPr>
          <w:ilvl w:val="0"/>
          <w:numId w:val="15"/>
        </w:numPr>
      </w:pPr>
      <w:r>
        <w:t>If you have serious concerns about the patient’s suicidal risk, you can offer to take them to A&amp;E (see Box 1 for guidance).  If the patient is reluctant to go to A&amp;E, you may want to talk to them further about their concerns on this course of action.  For example, you tell the patient that they will meet an experienced psychiatric nurse who is used to helping people in this kind of situation.  If the patient raises fears about psychiatric admission, let them know that care is provided in the community wherever possible.  If the patient still declines the offer to go to A&amp;E, the patient may go home.  You should phone the patient’s GP and inform them of the situation.  See Box 2 for guidance on communicating with the GP.</w:t>
      </w:r>
    </w:p>
    <w:p w14:paraId="491E982D" w14:textId="77777777" w:rsidR="004D5AE5" w:rsidRDefault="004D5AE5" w:rsidP="004D5AE5">
      <w:pPr>
        <w:rPr>
          <w:b/>
        </w:rPr>
      </w:pPr>
      <w:r w:rsidRPr="00A27597">
        <w:rPr>
          <w:b/>
        </w:rPr>
        <w:t>IF YOU ARE SPEAKING TO THE PATIENT ON THE TELEPHONE OR IN A REMOTE CONSULTATION</w:t>
      </w:r>
    </w:p>
    <w:p w14:paraId="35C0C1E0" w14:textId="77777777" w:rsidR="004D5AE5" w:rsidRPr="00230121" w:rsidRDefault="004D5AE5" w:rsidP="008038AC">
      <w:pPr>
        <w:pStyle w:val="ListParagraph"/>
        <w:numPr>
          <w:ilvl w:val="0"/>
          <w:numId w:val="20"/>
        </w:numPr>
        <w:rPr>
          <w:b/>
        </w:rPr>
      </w:pPr>
      <w:r>
        <w:t>Check whether there is anyone else with the patient at their location or if there is anyone they can call to support them.</w:t>
      </w:r>
    </w:p>
    <w:p w14:paraId="3EDA8BD0" w14:textId="77777777" w:rsidR="004D5AE5" w:rsidRDefault="004D5AE5" w:rsidP="004D5AE5">
      <w:pPr>
        <w:rPr>
          <w:b/>
        </w:rPr>
      </w:pPr>
      <w:r>
        <w:rPr>
          <w:b/>
        </w:rPr>
        <w:t>AND/OR</w:t>
      </w:r>
    </w:p>
    <w:p w14:paraId="05211343" w14:textId="3F41E198" w:rsidR="005E071B" w:rsidRPr="004E75CF" w:rsidRDefault="004D5AE5" w:rsidP="008038AC">
      <w:pPr>
        <w:pStyle w:val="ListParagraph"/>
        <w:numPr>
          <w:ilvl w:val="0"/>
          <w:numId w:val="20"/>
        </w:numPr>
        <w:rPr>
          <w:b/>
        </w:rPr>
      </w:pPr>
      <w:r>
        <w:t>Ask the patient if they are willing to go to A&amp;E.  If the patient is reluctant to go to A&amp;E, you may want to talk to them further about their concerns on this course of action.  For example, you tell the patient that they will meet an experienced psychiatric nurse who is used to helping people in this kind of situation.  If the patient raises fears about psychiatric admission, let them know that care is provided in the community wherever possible.  If the patient agrees to go to A&amp;E, see box 3 for guidance on communicating with A&amp;E.  After you end the call with the patient, telephone their GP as per the guidance in box 2.</w:t>
      </w:r>
    </w:p>
    <w:p w14:paraId="6736F5CF" w14:textId="77777777" w:rsidR="004D5AE5" w:rsidRDefault="004D5AE5" w:rsidP="004D5AE5">
      <w:pPr>
        <w:rPr>
          <w:b/>
        </w:rPr>
      </w:pPr>
      <w:r>
        <w:rPr>
          <w:b/>
        </w:rPr>
        <w:t>OR</w:t>
      </w:r>
    </w:p>
    <w:p w14:paraId="4280E668" w14:textId="38CEA248" w:rsidR="004D5AE5" w:rsidRPr="00367315" w:rsidRDefault="004D5AE5" w:rsidP="008038AC">
      <w:pPr>
        <w:pStyle w:val="ListParagraph"/>
        <w:numPr>
          <w:ilvl w:val="0"/>
          <w:numId w:val="20"/>
        </w:numPr>
        <w:rPr>
          <w:b/>
        </w:rPr>
      </w:pPr>
      <w:r>
        <w:t>If you have immediate concerns about the patient’s safety</w:t>
      </w:r>
      <w:r w:rsidR="004E75CF">
        <w:t>, for example they have taken an overdose</w:t>
      </w:r>
      <w:r>
        <w:t>, telephone 999.  You should do this from another line so you can keep a line open to the patient.</w:t>
      </w:r>
    </w:p>
    <w:p w14:paraId="6A347C7F" w14:textId="77777777" w:rsidR="00367315" w:rsidRPr="00367315" w:rsidRDefault="00367315" w:rsidP="00367315">
      <w:pPr>
        <w:rPr>
          <w:b/>
        </w:rPr>
      </w:pPr>
    </w:p>
    <w:p w14:paraId="6F470567" w14:textId="4B3757B8" w:rsidR="004E75CF" w:rsidRPr="004E75CF" w:rsidRDefault="004E75CF" w:rsidP="004E75CF">
      <w:pPr>
        <w:pBdr>
          <w:top w:val="single" w:sz="4" w:space="1" w:color="A50000"/>
          <w:left w:val="single" w:sz="4" w:space="4" w:color="A50000"/>
          <w:bottom w:val="single" w:sz="4" w:space="1" w:color="A50000"/>
          <w:right w:val="single" w:sz="4" w:space="4" w:color="A50000"/>
        </w:pBdr>
        <w:rPr>
          <w:b/>
          <w:color w:val="A50000"/>
        </w:rPr>
      </w:pPr>
      <w:r w:rsidRPr="004E75CF">
        <w:rPr>
          <w:b/>
          <w:color w:val="A50000"/>
        </w:rPr>
        <w:t xml:space="preserve">COVID 19 </w:t>
      </w:r>
      <w:r>
        <w:rPr>
          <w:b/>
          <w:color w:val="A50000"/>
        </w:rPr>
        <w:t xml:space="preserve">PANDEMIC </w:t>
      </w:r>
      <w:r w:rsidRPr="004E75CF">
        <w:rPr>
          <w:b/>
          <w:color w:val="A50000"/>
        </w:rPr>
        <w:t>CRISIS SERVICES</w:t>
      </w:r>
    </w:p>
    <w:p w14:paraId="6C5B6915" w14:textId="49EB121E" w:rsidR="004E75CF" w:rsidRPr="004E75CF" w:rsidRDefault="004E75CF" w:rsidP="00367315">
      <w:pPr>
        <w:pBdr>
          <w:top w:val="single" w:sz="4" w:space="1" w:color="A50000"/>
          <w:left w:val="single" w:sz="4" w:space="4" w:color="A50000"/>
          <w:bottom w:val="single" w:sz="4" w:space="1" w:color="A50000"/>
          <w:right w:val="single" w:sz="4" w:space="4" w:color="A50000"/>
        </w:pBdr>
        <w:rPr>
          <w:rFonts w:ascii="Times New Roman" w:eastAsia="Times New Roman" w:hAnsi="Times New Roman" w:cs="Times New Roman"/>
          <w:color w:val="A50000"/>
          <w:sz w:val="24"/>
          <w:szCs w:val="24"/>
        </w:rPr>
      </w:pPr>
      <w:r w:rsidRPr="004E75CF">
        <w:rPr>
          <w:color w:val="A50000"/>
        </w:rPr>
        <w:t xml:space="preserve">During the COVID 19 Pandemic, </w:t>
      </w:r>
      <w:r w:rsidRPr="004E75CF">
        <w:rPr>
          <w:b/>
          <w:color w:val="A50000"/>
        </w:rPr>
        <w:t>patients should not</w:t>
      </w:r>
      <w:r w:rsidR="005927E4">
        <w:rPr>
          <w:b/>
          <w:color w:val="A50000"/>
        </w:rPr>
        <w:t xml:space="preserve"> </w:t>
      </w:r>
      <w:r w:rsidRPr="004E75CF">
        <w:rPr>
          <w:b/>
          <w:color w:val="A50000"/>
        </w:rPr>
        <w:t>attend A&amp;E</w:t>
      </w:r>
      <w:r w:rsidRPr="004E75CF">
        <w:rPr>
          <w:color w:val="A50000"/>
        </w:rPr>
        <w:t xml:space="preserve"> unless they have a physical condition requiring </w:t>
      </w:r>
      <w:r w:rsidR="00D11BDD">
        <w:rPr>
          <w:color w:val="A50000"/>
        </w:rPr>
        <w:t xml:space="preserve">acute </w:t>
      </w:r>
      <w:r w:rsidRPr="004E75CF">
        <w:rPr>
          <w:color w:val="A50000"/>
        </w:rPr>
        <w:t>care.  The patient should be asked to call the S</w:t>
      </w:r>
      <w:r w:rsidR="00D11BDD">
        <w:rPr>
          <w:color w:val="A50000"/>
        </w:rPr>
        <w:t>outh London and Maudsley (S</w:t>
      </w:r>
      <w:r w:rsidRPr="004E75CF">
        <w:rPr>
          <w:color w:val="A50000"/>
        </w:rPr>
        <w:t>LaM</w:t>
      </w:r>
      <w:r w:rsidR="00D11BDD">
        <w:rPr>
          <w:color w:val="A50000"/>
        </w:rPr>
        <w:t xml:space="preserve">) </w:t>
      </w:r>
      <w:r w:rsidRPr="004E75CF">
        <w:rPr>
          <w:color w:val="A50000"/>
        </w:rPr>
        <w:t xml:space="preserve">crisis line on </w:t>
      </w:r>
      <w:r w:rsidRPr="004E75CF">
        <w:rPr>
          <w:rFonts w:eastAsia="Times New Roman" w:cs="Arial"/>
          <w:b/>
          <w:bCs/>
          <w:color w:val="A50000"/>
          <w:sz w:val="23"/>
          <w:szCs w:val="23"/>
        </w:rPr>
        <w:t>0800 731 2864</w:t>
      </w:r>
      <w:r w:rsidRPr="004E75CF">
        <w:rPr>
          <w:color w:val="A50000"/>
        </w:rPr>
        <w:t xml:space="preserve"> for assistance.  If required, SLaM has set up a temporary 24/7 Crisis Assessment Unit to support patients in crisis during the pandemic</w:t>
      </w:r>
      <w:r w:rsidR="00802409">
        <w:rPr>
          <w:color w:val="A50000"/>
        </w:rPr>
        <w:t xml:space="preserve"> and patients may be directed to attend there for a face to face assessment</w:t>
      </w:r>
      <w:r w:rsidRPr="004E75CF">
        <w:rPr>
          <w:color w:val="A50000"/>
        </w:rPr>
        <w:t xml:space="preserve">.  If the patient is reluctant to do this, you should discuss their concerns about this course of action.  </w:t>
      </w:r>
    </w:p>
    <w:p w14:paraId="60950EDF" w14:textId="51C3485A" w:rsidR="004E75CF" w:rsidRDefault="004E75CF" w:rsidP="004E75CF">
      <w:pPr>
        <w:pBdr>
          <w:top w:val="single" w:sz="4" w:space="1" w:color="A50000"/>
          <w:left w:val="single" w:sz="4" w:space="4" w:color="A50000"/>
          <w:bottom w:val="single" w:sz="4" w:space="1" w:color="A50000"/>
          <w:right w:val="single" w:sz="4" w:space="4" w:color="A50000"/>
        </w:pBdr>
        <w:rPr>
          <w:color w:val="A50000"/>
        </w:rPr>
      </w:pPr>
      <w:r w:rsidRPr="004E75CF">
        <w:rPr>
          <w:color w:val="A50000"/>
        </w:rPr>
        <w:t>Alternatively, you can call the SLaM crisis line for discussion of the patient and advice.</w:t>
      </w:r>
    </w:p>
    <w:p w14:paraId="49E31307" w14:textId="77777777" w:rsidR="0007202F" w:rsidRDefault="0007202F" w:rsidP="0007202F">
      <w:pPr>
        <w:pStyle w:val="paragraph"/>
        <w:spacing w:before="0" w:beforeAutospacing="0" w:after="0" w:afterAutospacing="0"/>
        <w:jc w:val="both"/>
        <w:textAlignment w:val="baseline"/>
        <w:rPr>
          <w:rFonts w:ascii="Arial" w:hAnsi="Arial" w:cs="Arial"/>
          <w:b/>
          <w:sz w:val="22"/>
          <w:szCs w:val="22"/>
        </w:rPr>
      </w:pPr>
    </w:p>
    <w:p w14:paraId="2EABB1AD" w14:textId="0C378B2E" w:rsidR="0007202F" w:rsidRDefault="0007202F" w:rsidP="0007202F">
      <w:pPr>
        <w:pStyle w:val="paragraph"/>
        <w:spacing w:before="0" w:beforeAutospacing="0" w:after="0" w:afterAutospacing="0"/>
        <w:jc w:val="both"/>
        <w:textAlignment w:val="baseline"/>
        <w:rPr>
          <w:rStyle w:val="eop"/>
          <w:rFonts w:ascii="Arial" w:hAnsi="Arial" w:cs="Arial"/>
          <w:sz w:val="22"/>
          <w:szCs w:val="22"/>
        </w:rPr>
      </w:pPr>
      <w:r w:rsidRPr="0007202F">
        <w:rPr>
          <w:rStyle w:val="normaltextrun"/>
          <w:rFonts w:ascii="Arial" w:hAnsi="Arial" w:cs="Arial"/>
          <w:b/>
          <w:bCs/>
          <w:sz w:val="22"/>
          <w:szCs w:val="22"/>
        </w:rPr>
        <w:t>IF THE PATIENT SCREENS POSITIVE FOR SUICIDAL IDEATION AND DOES NOT ATTEND THEIR APPOINTMENT</w:t>
      </w:r>
      <w:r w:rsidRPr="0007202F">
        <w:rPr>
          <w:rStyle w:val="eop"/>
          <w:rFonts w:ascii="Arial" w:hAnsi="Arial" w:cs="Arial"/>
          <w:sz w:val="22"/>
          <w:szCs w:val="22"/>
        </w:rPr>
        <w:t> </w:t>
      </w:r>
    </w:p>
    <w:p w14:paraId="5BF3139D" w14:textId="304B8C1E" w:rsidR="0007202F" w:rsidRDefault="0007202F" w:rsidP="0007202F">
      <w:pPr>
        <w:pStyle w:val="paragraph"/>
        <w:spacing w:before="0" w:beforeAutospacing="0" w:after="0" w:afterAutospacing="0"/>
        <w:jc w:val="both"/>
        <w:textAlignment w:val="baseline"/>
        <w:rPr>
          <w:rStyle w:val="eop"/>
          <w:rFonts w:ascii="Arial" w:hAnsi="Arial" w:cs="Arial"/>
          <w:sz w:val="22"/>
          <w:szCs w:val="22"/>
        </w:rPr>
      </w:pPr>
    </w:p>
    <w:p w14:paraId="150904E8" w14:textId="301EABCA" w:rsidR="0007202F" w:rsidRPr="0007202F" w:rsidRDefault="0007202F" w:rsidP="0007202F">
      <w:pPr>
        <w:pStyle w:val="paragraph"/>
        <w:numPr>
          <w:ilvl w:val="0"/>
          <w:numId w:val="39"/>
        </w:numPr>
        <w:spacing w:before="0" w:beforeAutospacing="0" w:after="160" w:afterAutospacing="0" w:line="259" w:lineRule="auto"/>
        <w:ind w:left="425" w:hanging="431"/>
        <w:textAlignment w:val="baseline"/>
        <w:rPr>
          <w:rFonts w:ascii="Arial" w:hAnsi="Arial" w:cs="Arial"/>
          <w:sz w:val="22"/>
          <w:szCs w:val="22"/>
        </w:rPr>
      </w:pPr>
      <w:r w:rsidRPr="0007202F">
        <w:rPr>
          <w:rFonts w:ascii="Arial" w:hAnsi="Arial" w:cs="Arial"/>
          <w:sz w:val="22"/>
          <w:szCs w:val="22"/>
        </w:rPr>
        <w:t xml:space="preserve">Attempt to telephone the patient once and leave a message on their voicemail if it is available.  In the voicemail message state, the reason for your call and that you are concerned that they have not answered their phone.  Explain that you intend to share your concerns with their GP and the clinical team if you are unable to reach them.  Provide your details so that the patient can phone back if they receive the message.  Explain that you will call them back in approximately 20 minutes.  </w:t>
      </w:r>
    </w:p>
    <w:p w14:paraId="160DFF77" w14:textId="74B57C6D" w:rsidR="0007202F" w:rsidRPr="0007202F" w:rsidRDefault="0007202F" w:rsidP="0007202F">
      <w:pPr>
        <w:pStyle w:val="paragraph"/>
        <w:numPr>
          <w:ilvl w:val="0"/>
          <w:numId w:val="39"/>
        </w:numPr>
        <w:spacing w:before="0" w:beforeAutospacing="0" w:after="160" w:afterAutospacing="0" w:line="259" w:lineRule="auto"/>
        <w:ind w:left="425" w:hanging="431"/>
        <w:textAlignment w:val="baseline"/>
        <w:rPr>
          <w:rFonts w:ascii="Arial" w:hAnsi="Arial" w:cs="Arial"/>
          <w:sz w:val="22"/>
          <w:szCs w:val="22"/>
        </w:rPr>
      </w:pPr>
      <w:r w:rsidRPr="0007202F">
        <w:rPr>
          <w:rFonts w:ascii="Arial" w:hAnsi="Arial" w:cs="Arial"/>
          <w:sz w:val="22"/>
          <w:szCs w:val="22"/>
        </w:rPr>
        <w:t xml:space="preserve">Phone again in 20 minutes.  If there is still no answer leave another message informing them that you now intend to share your concerns with their GP and clinical team. </w:t>
      </w:r>
    </w:p>
    <w:p w14:paraId="320E4123" w14:textId="0B3C4FE6" w:rsidR="0007202F" w:rsidRPr="0007202F" w:rsidRDefault="0007202F" w:rsidP="0007202F">
      <w:pPr>
        <w:pStyle w:val="paragraph"/>
        <w:numPr>
          <w:ilvl w:val="0"/>
          <w:numId w:val="39"/>
        </w:numPr>
        <w:spacing w:before="0" w:beforeAutospacing="0" w:after="160" w:afterAutospacing="0" w:line="259" w:lineRule="auto"/>
        <w:ind w:left="425" w:hanging="431"/>
        <w:textAlignment w:val="baseline"/>
        <w:rPr>
          <w:rFonts w:ascii="Arial" w:hAnsi="Arial" w:cs="Arial"/>
          <w:sz w:val="22"/>
          <w:szCs w:val="22"/>
        </w:rPr>
      </w:pPr>
      <w:r w:rsidRPr="0007202F">
        <w:rPr>
          <w:rFonts w:ascii="Arial" w:hAnsi="Arial" w:cs="Arial"/>
          <w:sz w:val="22"/>
          <w:szCs w:val="22"/>
        </w:rPr>
        <w:t xml:space="preserve">If after two attempts, you do not manage to speak to the patient, call the patient’s GP to inform them.  If their regular doctor is not available to speak to you, ask to speak to the duty doctor.  Explain that you were due to see a patient who screened positive for suicidal thoughts but that the patient has not attended their scheduled appointment. </w:t>
      </w:r>
    </w:p>
    <w:p w14:paraId="67E5AB70" w14:textId="1CD70B44" w:rsidR="0007202F" w:rsidRPr="0007202F" w:rsidRDefault="0007202F" w:rsidP="0007202F">
      <w:pPr>
        <w:pStyle w:val="paragraph"/>
        <w:numPr>
          <w:ilvl w:val="0"/>
          <w:numId w:val="39"/>
        </w:numPr>
        <w:spacing w:before="0" w:beforeAutospacing="0" w:after="160" w:afterAutospacing="0" w:line="259" w:lineRule="auto"/>
        <w:ind w:left="425" w:hanging="431"/>
        <w:textAlignment w:val="baseline"/>
        <w:rPr>
          <w:rFonts w:ascii="Arial" w:hAnsi="Arial" w:cs="Arial"/>
          <w:sz w:val="22"/>
          <w:szCs w:val="22"/>
        </w:rPr>
      </w:pPr>
      <w:r w:rsidRPr="0007202F">
        <w:rPr>
          <w:rFonts w:ascii="Arial" w:hAnsi="Arial" w:cs="Arial"/>
          <w:sz w:val="22"/>
          <w:szCs w:val="22"/>
        </w:rPr>
        <w:t xml:space="preserve">Follow up with written documentation to the patient’s GP, ideally using their nhs.net email to ensure it is secure and received.  Provide the patient’s GP with their total PHQ9, GAD7 scores, along with details of their response to the risk question (PHQ9 question 9).  You can find a template email in Appendix </w:t>
      </w:r>
      <w:r w:rsidR="00651F8F">
        <w:rPr>
          <w:rFonts w:ascii="Arial" w:hAnsi="Arial" w:cs="Arial"/>
          <w:sz w:val="22"/>
          <w:szCs w:val="22"/>
        </w:rPr>
        <w:t>D</w:t>
      </w:r>
      <w:r w:rsidRPr="0007202F">
        <w:rPr>
          <w:rFonts w:ascii="Arial" w:hAnsi="Arial" w:cs="Arial"/>
          <w:sz w:val="22"/>
          <w:szCs w:val="22"/>
        </w:rPr>
        <w:t xml:space="preserve">. </w:t>
      </w:r>
    </w:p>
    <w:p w14:paraId="0509A144" w14:textId="6C59FF44" w:rsidR="0007202F" w:rsidRDefault="0007202F" w:rsidP="00230121">
      <w:pPr>
        <w:pStyle w:val="paragraph"/>
        <w:numPr>
          <w:ilvl w:val="0"/>
          <w:numId w:val="39"/>
        </w:numPr>
        <w:spacing w:before="0" w:beforeAutospacing="0" w:after="160" w:afterAutospacing="0" w:line="259" w:lineRule="auto"/>
        <w:ind w:left="425" w:hanging="431"/>
        <w:jc w:val="both"/>
        <w:textAlignment w:val="baseline"/>
        <w:rPr>
          <w:rFonts w:ascii="Arial" w:hAnsi="Arial" w:cs="Arial"/>
          <w:sz w:val="22"/>
          <w:szCs w:val="22"/>
        </w:rPr>
      </w:pPr>
      <w:r w:rsidRPr="0007202F">
        <w:rPr>
          <w:rFonts w:ascii="Arial" w:hAnsi="Arial" w:cs="Arial"/>
          <w:sz w:val="22"/>
          <w:szCs w:val="22"/>
        </w:rPr>
        <w:t>Alert the patient’s consultant and other members of the MDT.</w:t>
      </w:r>
    </w:p>
    <w:p w14:paraId="53A2D182" w14:textId="77777777" w:rsidR="0007202F" w:rsidRPr="0007202F" w:rsidRDefault="0007202F" w:rsidP="0007202F">
      <w:pPr>
        <w:pStyle w:val="paragraph"/>
        <w:spacing w:before="0" w:beforeAutospacing="0" w:after="160" w:afterAutospacing="0" w:line="259" w:lineRule="auto"/>
        <w:ind w:left="425"/>
        <w:jc w:val="both"/>
        <w:textAlignment w:val="baseline"/>
        <w:rPr>
          <w:rFonts w:ascii="Arial" w:hAnsi="Arial" w:cs="Arial"/>
          <w:sz w:val="22"/>
          <w:szCs w:val="22"/>
        </w:rPr>
      </w:pPr>
    </w:p>
    <w:p w14:paraId="28B85066" w14:textId="26352220" w:rsidR="00C32133" w:rsidRPr="00C32133" w:rsidRDefault="00C32133" w:rsidP="00C32133">
      <w:pPr>
        <w:pBdr>
          <w:top w:val="single" w:sz="4" w:space="1" w:color="32308D"/>
          <w:left w:val="single" w:sz="4" w:space="4" w:color="32308D"/>
          <w:bottom w:val="single" w:sz="4" w:space="1" w:color="32308D"/>
          <w:right w:val="single" w:sz="4" w:space="4" w:color="32308D"/>
        </w:pBdr>
        <w:spacing w:before="160"/>
        <w:rPr>
          <w:rFonts w:cs="Arial"/>
          <w:color w:val="32308D"/>
        </w:rPr>
      </w:pPr>
      <w:r w:rsidRPr="00C32133">
        <w:rPr>
          <w:rFonts w:cs="Arial"/>
          <w:b/>
          <w:color w:val="32308D"/>
          <w:sz w:val="24"/>
          <w:szCs w:val="24"/>
        </w:rPr>
        <w:t>Box 1: Taking patients to A&amp;E</w:t>
      </w:r>
    </w:p>
    <w:p w14:paraId="5048088F" w14:textId="4AD6DB67" w:rsidR="00C32133" w:rsidRDefault="00C32133" w:rsidP="00C32133">
      <w:pPr>
        <w:pBdr>
          <w:top w:val="single" w:sz="4" w:space="1" w:color="32308D"/>
          <w:left w:val="single" w:sz="4" w:space="4" w:color="32308D"/>
          <w:bottom w:val="single" w:sz="4" w:space="1" w:color="32308D"/>
          <w:right w:val="single" w:sz="4" w:space="4" w:color="32308D"/>
        </w:pBdr>
      </w:pPr>
      <w:r>
        <w:t xml:space="preserve">Call A&amp;E to inform them that you are bringing a patient with suicidal risk. </w:t>
      </w:r>
      <w:r w:rsidR="00BB0B34">
        <w:t xml:space="preserve"> You should also contact the Liaison Psychiatry team in A&amp;E on 0203 299 2526 to provide a handover</w:t>
      </w:r>
    </w:p>
    <w:p w14:paraId="2D098E29" w14:textId="488CB8B6" w:rsidR="00C32133" w:rsidRDefault="00C32133" w:rsidP="00C32133">
      <w:pPr>
        <w:pBdr>
          <w:top w:val="single" w:sz="4" w:space="1" w:color="32308D"/>
          <w:left w:val="single" w:sz="4" w:space="4" w:color="32308D"/>
          <w:bottom w:val="single" w:sz="4" w:space="1" w:color="32308D"/>
          <w:right w:val="single" w:sz="4" w:space="4" w:color="32308D"/>
        </w:pBdr>
      </w:pPr>
      <w:r>
        <w:t xml:space="preserve">To enable </w:t>
      </w:r>
      <w:r w:rsidR="003B3109">
        <w:t>A&amp;E</w:t>
      </w:r>
      <w:r>
        <w:t xml:space="preserve"> to provide the most effective treatment you must fill </w:t>
      </w:r>
      <w:r w:rsidR="006F042F">
        <w:t>out the</w:t>
      </w:r>
      <w:r>
        <w:t xml:space="preserve"> form at Appendix B (“Note to accompany a patient taken to A&amp;E MHLT”)</w:t>
      </w:r>
    </w:p>
    <w:p w14:paraId="1C8D3F54" w14:textId="208ED3C9" w:rsidR="00C32133" w:rsidRDefault="00C32133" w:rsidP="00C32133">
      <w:pPr>
        <w:pBdr>
          <w:top w:val="single" w:sz="4" w:space="1" w:color="32308D"/>
          <w:left w:val="single" w:sz="4" w:space="4" w:color="32308D"/>
          <w:bottom w:val="single" w:sz="4" w:space="1" w:color="32308D"/>
          <w:right w:val="single" w:sz="4" w:space="4" w:color="32308D"/>
        </w:pBdr>
      </w:pPr>
      <w:r>
        <w:t xml:space="preserve">Give the note to the triage nurse when you present the patient, making it clear that the patient has screened positive for suicidal ideation on IMPARTS. </w:t>
      </w:r>
    </w:p>
    <w:p w14:paraId="0E556780" w14:textId="4ECC9F82" w:rsidR="00C32133" w:rsidRDefault="00C32133" w:rsidP="00C32133">
      <w:pPr>
        <w:pBdr>
          <w:top w:val="single" w:sz="4" w:space="1" w:color="32308D"/>
          <w:left w:val="single" w:sz="4" w:space="4" w:color="32308D"/>
          <w:bottom w:val="single" w:sz="4" w:space="1" w:color="32308D"/>
          <w:right w:val="single" w:sz="4" w:space="4" w:color="32308D"/>
        </w:pBdr>
      </w:pPr>
      <w:r>
        <w:t>Patients will be given a face to face crisis assessment by an experienced psychiatric nurse</w:t>
      </w:r>
      <w:r w:rsidR="006F042F">
        <w:t xml:space="preserve">.  </w:t>
      </w:r>
      <w:r>
        <w:t xml:space="preserve">The patient may need to wait for up to an hour to receive an assessment. </w:t>
      </w:r>
    </w:p>
    <w:p w14:paraId="77F9332F" w14:textId="63D241D2" w:rsidR="00C32133" w:rsidRDefault="00C32133" w:rsidP="00C32133">
      <w:pPr>
        <w:pBdr>
          <w:top w:val="single" w:sz="4" w:space="1" w:color="32308D"/>
          <w:left w:val="single" w:sz="4" w:space="4" w:color="32308D"/>
          <w:bottom w:val="single" w:sz="4" w:space="1" w:color="32308D"/>
          <w:right w:val="single" w:sz="4" w:space="4" w:color="32308D"/>
        </w:pBdr>
        <w:spacing w:after="0"/>
        <w:rPr>
          <w:u w:val="single"/>
        </w:rPr>
      </w:pPr>
      <w:r w:rsidRPr="00C32133">
        <w:rPr>
          <w:u w:val="single"/>
        </w:rPr>
        <w:t>As soon as the patient is handed over to the triage nurse, they become the responsibility of A&amp;E and no further action is needed from you.</w:t>
      </w:r>
    </w:p>
    <w:p w14:paraId="143404B6" w14:textId="77777777" w:rsidR="00C32133" w:rsidRDefault="00C32133" w:rsidP="00C32133">
      <w:pPr>
        <w:pBdr>
          <w:top w:val="single" w:sz="4" w:space="1" w:color="32308D"/>
          <w:left w:val="single" w:sz="4" w:space="4" w:color="32308D"/>
          <w:bottom w:val="single" w:sz="4" w:space="1" w:color="32308D"/>
          <w:right w:val="single" w:sz="4" w:space="4" w:color="32308D"/>
        </w:pBdr>
        <w:rPr>
          <w:u w:val="single"/>
        </w:rPr>
      </w:pPr>
    </w:p>
    <w:p w14:paraId="304C61C1" w14:textId="30E6B8B5" w:rsidR="00C32133" w:rsidRDefault="00C32133" w:rsidP="00C32133">
      <w:pPr>
        <w:rPr>
          <w:u w:val="single"/>
        </w:rPr>
      </w:pPr>
    </w:p>
    <w:p w14:paraId="1E48D44B" w14:textId="7BB846C0" w:rsidR="00C32133" w:rsidRDefault="00C32133" w:rsidP="00C32133">
      <w:pPr>
        <w:pBdr>
          <w:top w:val="single" w:sz="4" w:space="1" w:color="32308D"/>
          <w:left w:val="single" w:sz="4" w:space="4" w:color="32308D"/>
          <w:bottom w:val="single" w:sz="4" w:space="1" w:color="32308D"/>
          <w:right w:val="single" w:sz="4" w:space="4" w:color="32308D"/>
        </w:pBdr>
        <w:rPr>
          <w:b/>
          <w:bCs/>
          <w:color w:val="32308D"/>
          <w:sz w:val="24"/>
          <w:szCs w:val="24"/>
        </w:rPr>
      </w:pPr>
      <w:r w:rsidRPr="00C32133">
        <w:rPr>
          <w:b/>
          <w:bCs/>
          <w:color w:val="32308D"/>
          <w:sz w:val="24"/>
          <w:szCs w:val="24"/>
        </w:rPr>
        <w:t>Box 2: Communication with the patient’s GP</w:t>
      </w:r>
    </w:p>
    <w:p w14:paraId="792DE461" w14:textId="27CCBE3C" w:rsidR="00C32133" w:rsidRPr="00C32133" w:rsidRDefault="00C32133" w:rsidP="00C32133">
      <w:pPr>
        <w:pBdr>
          <w:top w:val="single" w:sz="4" w:space="1" w:color="32308D"/>
          <w:left w:val="single" w:sz="4" w:space="4" w:color="32308D"/>
          <w:bottom w:val="single" w:sz="4" w:space="1" w:color="32308D"/>
          <w:right w:val="single" w:sz="4" w:space="4" w:color="32308D"/>
        </w:pBdr>
      </w:pPr>
      <w:r w:rsidRPr="00C32133">
        <w:t>If a patient declines the offer to go to A&amp;E, phone the GP.  Bear in mind that the GP may know the patient well and be aware of longstanding mental health difficulties, so explain    that you had some concerns and ask whether they were aware of the patient having had mental health problems.  Then communicate the following:</w:t>
      </w:r>
    </w:p>
    <w:p w14:paraId="7F3EDA87" w14:textId="594D902A" w:rsidR="00C32133" w:rsidRPr="00C32133" w:rsidRDefault="00C32133" w:rsidP="008038AC">
      <w:pPr>
        <w:pStyle w:val="ListParagraph"/>
        <w:numPr>
          <w:ilvl w:val="0"/>
          <w:numId w:val="7"/>
        </w:numPr>
        <w:pBdr>
          <w:top w:val="single" w:sz="4" w:space="1" w:color="32308D"/>
          <w:left w:val="single" w:sz="4" w:space="4" w:color="32308D"/>
          <w:bottom w:val="single" w:sz="4" w:space="1" w:color="32308D"/>
          <w:right w:val="single" w:sz="4" w:space="4" w:color="32308D"/>
        </w:pBdr>
      </w:pPr>
      <w:r w:rsidRPr="00C32133">
        <w:t>Explain that you have seen a patient who screened positive for probable Major Depression and/or suicidal thoughts;</w:t>
      </w:r>
    </w:p>
    <w:p w14:paraId="5EE53B31" w14:textId="77777777" w:rsidR="00C32133" w:rsidRPr="00C32133" w:rsidRDefault="00C32133" w:rsidP="008038AC">
      <w:pPr>
        <w:pStyle w:val="ListParagraph"/>
        <w:numPr>
          <w:ilvl w:val="0"/>
          <w:numId w:val="7"/>
        </w:numPr>
        <w:pBdr>
          <w:top w:val="single" w:sz="4" w:space="1" w:color="32308D"/>
          <w:left w:val="single" w:sz="4" w:space="4" w:color="32308D"/>
          <w:bottom w:val="single" w:sz="4" w:space="1" w:color="32308D"/>
          <w:right w:val="single" w:sz="4" w:space="4" w:color="32308D"/>
        </w:pBdr>
      </w:pPr>
      <w:r w:rsidRPr="00C32133">
        <w:t>Provide the total score of the PHQ-9 and the score of PHQ-9, item 9;</w:t>
      </w:r>
    </w:p>
    <w:p w14:paraId="648ED96C" w14:textId="77777777" w:rsidR="00C32133" w:rsidRPr="00C32133" w:rsidRDefault="00C32133" w:rsidP="008038AC">
      <w:pPr>
        <w:pStyle w:val="ListParagraph"/>
        <w:numPr>
          <w:ilvl w:val="0"/>
          <w:numId w:val="7"/>
        </w:numPr>
        <w:pBdr>
          <w:top w:val="single" w:sz="4" w:space="1" w:color="32308D"/>
          <w:left w:val="single" w:sz="4" w:space="4" w:color="32308D"/>
          <w:bottom w:val="single" w:sz="4" w:space="1" w:color="32308D"/>
          <w:right w:val="single" w:sz="4" w:space="4" w:color="32308D"/>
        </w:pBdr>
      </w:pPr>
      <w:r w:rsidRPr="00C32133">
        <w:t>Provide the GP with the outcome of the follow-up discussion with the patient including information about hopelessness, plans, social support etc.;</w:t>
      </w:r>
    </w:p>
    <w:p w14:paraId="43ABBD00" w14:textId="35FB6552" w:rsidR="00C32133" w:rsidRPr="00C32133" w:rsidRDefault="00C32133" w:rsidP="008038AC">
      <w:pPr>
        <w:pStyle w:val="ListParagraph"/>
        <w:numPr>
          <w:ilvl w:val="0"/>
          <w:numId w:val="7"/>
        </w:numPr>
        <w:pBdr>
          <w:top w:val="single" w:sz="4" w:space="1" w:color="32308D"/>
          <w:left w:val="single" w:sz="4" w:space="4" w:color="32308D"/>
          <w:bottom w:val="single" w:sz="4" w:space="1" w:color="32308D"/>
          <w:right w:val="single" w:sz="4" w:space="4" w:color="32308D"/>
        </w:pBdr>
      </w:pPr>
      <w:r w:rsidRPr="00C32133">
        <w:t>Explain that you felt, or liaison psychiatry advised, that you should offer to take the patient to A&amp;E.</w:t>
      </w:r>
      <w:r>
        <w:t xml:space="preserve">  </w:t>
      </w:r>
      <w:r w:rsidRPr="00C32133">
        <w:t>You discussed this with the patient, but they declined.  Summarise any other advice or discussion with liaison psychiatry or the patient that you feel is relevant.</w:t>
      </w:r>
    </w:p>
    <w:p w14:paraId="0165B034" w14:textId="35257350" w:rsidR="00061AAC" w:rsidRPr="00061AAC" w:rsidRDefault="00C32133" w:rsidP="00C32133">
      <w:pPr>
        <w:pBdr>
          <w:top w:val="single" w:sz="4" w:space="1" w:color="32308D"/>
          <w:left w:val="single" w:sz="4" w:space="4" w:color="32308D"/>
          <w:bottom w:val="single" w:sz="4" w:space="1" w:color="32308D"/>
          <w:right w:val="single" w:sz="4" w:space="4" w:color="32308D"/>
        </w:pBdr>
      </w:pPr>
      <w:r w:rsidRPr="00C32133">
        <w:t>Discuss with the GP that they may want to think about taking further action with the patient.</w:t>
      </w:r>
    </w:p>
    <w:p w14:paraId="0E8EEB31" w14:textId="77777777" w:rsidR="004D5AE5" w:rsidRDefault="004D5AE5" w:rsidP="004D5AE5">
      <w:pPr>
        <w:rPr>
          <w:sz w:val="24"/>
          <w:szCs w:val="24"/>
        </w:rPr>
      </w:pPr>
    </w:p>
    <w:p w14:paraId="1BE181F5" w14:textId="77777777" w:rsidR="004D5AE5" w:rsidRDefault="004D5AE5" w:rsidP="004D5AE5">
      <w:pPr>
        <w:pBdr>
          <w:top w:val="single" w:sz="4" w:space="1" w:color="32308D"/>
          <w:left w:val="single" w:sz="4" w:space="4" w:color="32308D"/>
          <w:bottom w:val="single" w:sz="4" w:space="1" w:color="32308D"/>
          <w:right w:val="single" w:sz="4" w:space="4" w:color="32308D"/>
        </w:pBdr>
        <w:rPr>
          <w:b/>
          <w:color w:val="32308D"/>
          <w:sz w:val="24"/>
          <w:szCs w:val="24"/>
        </w:rPr>
      </w:pPr>
      <w:r>
        <w:rPr>
          <w:b/>
          <w:color w:val="32308D"/>
          <w:sz w:val="24"/>
          <w:szCs w:val="24"/>
        </w:rPr>
        <w:t>Box 3: Patients attending A&amp;E after a telephone consultation</w:t>
      </w:r>
    </w:p>
    <w:p w14:paraId="35434E99" w14:textId="08800A78" w:rsidR="004D5AE5" w:rsidRDefault="004D5AE5" w:rsidP="004D5AE5">
      <w:pPr>
        <w:pBdr>
          <w:top w:val="single" w:sz="4" w:space="1" w:color="32308D"/>
          <w:left w:val="single" w:sz="4" w:space="4" w:color="32308D"/>
          <w:bottom w:val="single" w:sz="4" w:space="1" w:color="32308D"/>
          <w:right w:val="single" w:sz="4" w:space="4" w:color="32308D"/>
        </w:pBdr>
        <w:rPr>
          <w:szCs w:val="24"/>
        </w:rPr>
      </w:pPr>
      <w:r>
        <w:rPr>
          <w:szCs w:val="24"/>
        </w:rPr>
        <w:t>If the patient is willing to go to A&amp;E, phone the department to let them know a patient with suicidal risk is due to attend after a telephone consultation.</w:t>
      </w:r>
      <w:r w:rsidR="00802409">
        <w:rPr>
          <w:szCs w:val="24"/>
        </w:rPr>
        <w:t xml:space="preserve"> </w:t>
      </w:r>
      <w:r w:rsidR="00BB0B34">
        <w:rPr>
          <w:szCs w:val="24"/>
        </w:rPr>
        <w:t>You should a</w:t>
      </w:r>
      <w:r w:rsidR="00802409">
        <w:rPr>
          <w:szCs w:val="24"/>
        </w:rPr>
        <w:t xml:space="preserve">lso contact the </w:t>
      </w:r>
      <w:r w:rsidR="00802409">
        <w:t xml:space="preserve">Liaison Psychiatry team in A&amp;E on 02032992526 to </w:t>
      </w:r>
      <w:r w:rsidR="00BB0B34">
        <w:t>provide a</w:t>
      </w:r>
      <w:r w:rsidR="00802409">
        <w:t xml:space="preserve"> handover</w:t>
      </w:r>
    </w:p>
    <w:p w14:paraId="722B1F11" w14:textId="72A06C24" w:rsidR="004D5AE5" w:rsidRDefault="004D5AE5" w:rsidP="004D5AE5">
      <w:pPr>
        <w:pBdr>
          <w:top w:val="single" w:sz="4" w:space="1" w:color="32308D"/>
          <w:left w:val="single" w:sz="4" w:space="4" w:color="32308D"/>
          <w:bottom w:val="single" w:sz="4" w:space="1" w:color="32308D"/>
          <w:right w:val="single" w:sz="4" w:space="4" w:color="32308D"/>
        </w:pBdr>
      </w:pPr>
      <w:r>
        <w:t xml:space="preserve">To enable </w:t>
      </w:r>
      <w:r w:rsidR="003B3109">
        <w:t>A&amp;E</w:t>
      </w:r>
      <w:r>
        <w:t xml:space="preserve"> to provide the most effective treatment you </w:t>
      </w:r>
      <w:r w:rsidR="00BB0B34">
        <w:t xml:space="preserve">should provide the details included in the form </w:t>
      </w:r>
      <w:r>
        <w:t>at Appendix B (“Note to accompany a patient taken to A&amp;E MHLT”)</w:t>
      </w:r>
    </w:p>
    <w:p w14:paraId="58087C44" w14:textId="77777777" w:rsidR="004D5AE5" w:rsidRDefault="004D5AE5" w:rsidP="004D5AE5">
      <w:pPr>
        <w:pBdr>
          <w:top w:val="single" w:sz="4" w:space="1" w:color="32308D"/>
          <w:left w:val="single" w:sz="4" w:space="4" w:color="32308D"/>
          <w:bottom w:val="single" w:sz="4" w:space="1" w:color="32308D"/>
          <w:right w:val="single" w:sz="4" w:space="4" w:color="32308D"/>
        </w:pBdr>
      </w:pPr>
      <w:r>
        <w:t xml:space="preserve">Patients will be given a face to face crisis assessment by an experienced psychiatric nurse.  The patient may need to wait for up to an hour to receive an assessment. </w:t>
      </w:r>
    </w:p>
    <w:p w14:paraId="4F4E6BEB" w14:textId="77777777" w:rsidR="004D5AE5" w:rsidRDefault="004D5AE5" w:rsidP="004D5AE5"/>
    <w:p w14:paraId="73A8B0AD" w14:textId="42519859" w:rsidR="00643170" w:rsidRDefault="00643170" w:rsidP="004E5CAF">
      <w:pPr>
        <w:pStyle w:val="Heading2"/>
      </w:pPr>
      <w:bookmarkStart w:id="17" w:name="_Toc52891335"/>
      <w:r>
        <w:t>Anxiety</w:t>
      </w:r>
      <w:bookmarkEnd w:id="17"/>
    </w:p>
    <w:p w14:paraId="43223206" w14:textId="7E51F75F" w:rsidR="00B9400D" w:rsidRDefault="00643170" w:rsidP="008038AC">
      <w:pPr>
        <w:pStyle w:val="ListParagraph"/>
        <w:numPr>
          <w:ilvl w:val="0"/>
          <w:numId w:val="16"/>
        </w:numPr>
        <w:ind w:left="357" w:hanging="357"/>
        <w:contextualSpacing w:val="0"/>
      </w:pPr>
      <w:r w:rsidRPr="00643170">
        <w:t>Anxiety is assessed using the GAD-7 (see Appendix</w:t>
      </w:r>
      <w:r>
        <w:t xml:space="preserve"> </w:t>
      </w:r>
      <w:r w:rsidR="00B9400D">
        <w:t>C</w:t>
      </w:r>
      <w:r w:rsidRPr="00643170">
        <w:t>)</w:t>
      </w:r>
      <w:r w:rsidR="00CA2CE1">
        <w:t>;</w:t>
      </w:r>
    </w:p>
    <w:p w14:paraId="5FFBA46E" w14:textId="26EE04C5" w:rsidR="00643170" w:rsidRDefault="00643170" w:rsidP="008038AC">
      <w:pPr>
        <w:pStyle w:val="ListParagraph"/>
        <w:numPr>
          <w:ilvl w:val="0"/>
          <w:numId w:val="16"/>
        </w:numPr>
        <w:ind w:left="357" w:hanging="357"/>
        <w:contextualSpacing w:val="0"/>
      </w:pPr>
      <w:r w:rsidRPr="00643170">
        <w:t>These scores should trigger a discussion about the patient’s mental health which may indicate the need for further assessment or support</w:t>
      </w:r>
      <w:r w:rsidR="00CA2CE1">
        <w:t>;</w:t>
      </w:r>
    </w:p>
    <w:p w14:paraId="4EE77E31" w14:textId="042B6A73" w:rsidR="00CA2CE1" w:rsidRPr="00CA2CE1" w:rsidRDefault="00CA2CE1" w:rsidP="008038AC">
      <w:pPr>
        <w:pStyle w:val="ListParagraph"/>
        <w:numPr>
          <w:ilvl w:val="0"/>
          <w:numId w:val="16"/>
        </w:numPr>
        <w:ind w:left="357" w:hanging="357"/>
        <w:contextualSpacing w:val="0"/>
      </w:pPr>
      <w:r w:rsidRPr="00CA2CE1">
        <w:t>This is a</w:t>
      </w:r>
      <w:r>
        <w:t xml:space="preserve">n anxiety </w:t>
      </w:r>
      <w:r w:rsidRPr="00CA2CE1">
        <w:t xml:space="preserve">screening instrument but will be used to indicate the presence and severity of </w:t>
      </w:r>
      <w:r>
        <w:t>anxiety symptoms</w:t>
      </w:r>
      <w:r w:rsidRPr="00CA2CE1">
        <w:t xml:space="preserve"> rather than diagnose </w:t>
      </w:r>
      <w:r>
        <w:t>anxiety disorders</w:t>
      </w:r>
      <w:r w:rsidRPr="00CA2CE1">
        <w:t xml:space="preserve">.  </w:t>
      </w:r>
    </w:p>
    <w:p w14:paraId="1439BF07" w14:textId="29DF77BB" w:rsidR="00CA2CE1" w:rsidRDefault="00CA2CE1" w:rsidP="008038AC">
      <w:pPr>
        <w:pStyle w:val="ListParagraph"/>
        <w:numPr>
          <w:ilvl w:val="0"/>
          <w:numId w:val="16"/>
        </w:numPr>
        <w:ind w:left="357" w:hanging="357"/>
        <w:contextualSpacing w:val="0"/>
      </w:pPr>
      <w:r w:rsidRPr="00697277">
        <w:t xml:space="preserve">The </w:t>
      </w:r>
      <w:r>
        <w:t>following data</w:t>
      </w:r>
      <w:r w:rsidRPr="00697277">
        <w:t xml:space="preserve"> will appear on the screening report on EPR</w:t>
      </w:r>
      <w:r>
        <w:t>:</w:t>
      </w:r>
    </w:p>
    <w:tbl>
      <w:tblPr>
        <w:tblStyle w:val="TableGridLight"/>
        <w:tblW w:w="0" w:type="auto"/>
        <w:tblLook w:val="04A0" w:firstRow="1" w:lastRow="0" w:firstColumn="1" w:lastColumn="0" w:noHBand="0" w:noVBand="1"/>
      </w:tblPr>
      <w:tblGrid>
        <w:gridCol w:w="1980"/>
        <w:gridCol w:w="7036"/>
      </w:tblGrid>
      <w:tr w:rsidR="0081719E" w14:paraId="03CC06CF" w14:textId="77777777" w:rsidTr="001C79FD">
        <w:trPr>
          <w:trHeight w:val="397"/>
        </w:trPr>
        <w:tc>
          <w:tcPr>
            <w:tcW w:w="1980" w:type="dxa"/>
            <w:vAlign w:val="center"/>
          </w:tcPr>
          <w:p w14:paraId="00C47365" w14:textId="49C92F89" w:rsidR="0081719E" w:rsidRPr="00551A74" w:rsidRDefault="0081719E" w:rsidP="001C79FD">
            <w:pPr>
              <w:jc w:val="left"/>
              <w:rPr>
                <w:b/>
                <w:bCs/>
              </w:rPr>
            </w:pPr>
            <w:r>
              <w:rPr>
                <w:b/>
                <w:bCs/>
              </w:rPr>
              <w:t>GAD7 Score</w:t>
            </w:r>
          </w:p>
        </w:tc>
        <w:tc>
          <w:tcPr>
            <w:tcW w:w="7036" w:type="dxa"/>
            <w:vAlign w:val="center"/>
          </w:tcPr>
          <w:p w14:paraId="0B8B8DCF" w14:textId="77777777" w:rsidR="0081719E" w:rsidRPr="00551A74" w:rsidRDefault="0081719E" w:rsidP="001C79FD">
            <w:pPr>
              <w:jc w:val="left"/>
              <w:rPr>
                <w:i/>
                <w:iCs/>
              </w:rPr>
            </w:pPr>
            <w:r>
              <w:rPr>
                <w:i/>
                <w:iCs/>
              </w:rPr>
              <w:t>Indicating the severity of depressive symptoms</w:t>
            </w:r>
          </w:p>
        </w:tc>
      </w:tr>
      <w:tr w:rsidR="0081719E" w14:paraId="13A1FD0E" w14:textId="77777777" w:rsidTr="0081719E">
        <w:trPr>
          <w:trHeight w:val="737"/>
        </w:trPr>
        <w:tc>
          <w:tcPr>
            <w:tcW w:w="1980" w:type="dxa"/>
            <w:vMerge w:val="restart"/>
            <w:vAlign w:val="center"/>
          </w:tcPr>
          <w:p w14:paraId="452DF28D" w14:textId="518E28B4" w:rsidR="0081719E" w:rsidRPr="00551A74" w:rsidRDefault="0081719E" w:rsidP="001C79FD">
            <w:pPr>
              <w:jc w:val="left"/>
              <w:rPr>
                <w:b/>
                <w:bCs/>
              </w:rPr>
            </w:pPr>
            <w:r>
              <w:rPr>
                <w:b/>
                <w:bCs/>
              </w:rPr>
              <w:t>Anxiety status</w:t>
            </w:r>
          </w:p>
        </w:tc>
        <w:tc>
          <w:tcPr>
            <w:tcW w:w="7036" w:type="dxa"/>
            <w:vAlign w:val="center"/>
          </w:tcPr>
          <w:p w14:paraId="1F6FA251" w14:textId="77777777" w:rsidR="008F72B2" w:rsidRDefault="008F72B2" w:rsidP="008F72B2">
            <w:pPr>
              <w:jc w:val="left"/>
              <w:rPr>
                <w:b/>
                <w:bCs/>
              </w:rPr>
            </w:pPr>
            <w:r w:rsidRPr="729DB0F3">
              <w:rPr>
                <w:b/>
                <w:bCs/>
              </w:rPr>
              <w:t xml:space="preserve">Significant levels of anxiety which </w:t>
            </w:r>
            <w:r w:rsidRPr="12C904A3">
              <w:rPr>
                <w:b/>
                <w:bCs/>
              </w:rPr>
              <w:t>would be worth exploring further</w:t>
            </w:r>
            <w:r w:rsidRPr="7E58B51C">
              <w:rPr>
                <w:b/>
                <w:bCs/>
              </w:rPr>
              <w:t>.</w:t>
            </w:r>
          </w:p>
          <w:p w14:paraId="4CD7F36A" w14:textId="32F4C7D6" w:rsidR="0081719E" w:rsidRPr="0081719E" w:rsidRDefault="0081719E" w:rsidP="0081719E">
            <w:pPr>
              <w:jc w:val="left"/>
            </w:pPr>
            <w:r>
              <w:t xml:space="preserve">A GAD7 score </w:t>
            </w:r>
            <w:r>
              <w:rPr>
                <w:rFonts w:cs="Arial"/>
              </w:rPr>
              <w:t>≥</w:t>
            </w:r>
            <w:r>
              <w:t xml:space="preserve"> 10.</w:t>
            </w:r>
          </w:p>
        </w:tc>
      </w:tr>
      <w:tr w:rsidR="0081719E" w14:paraId="19CB2E5D" w14:textId="77777777" w:rsidTr="0081719E">
        <w:trPr>
          <w:trHeight w:val="737"/>
        </w:trPr>
        <w:tc>
          <w:tcPr>
            <w:tcW w:w="1980" w:type="dxa"/>
            <w:vMerge/>
            <w:vAlign w:val="center"/>
          </w:tcPr>
          <w:p w14:paraId="4875C9DE" w14:textId="77777777" w:rsidR="0081719E" w:rsidRPr="00551A74" w:rsidRDefault="0081719E" w:rsidP="001C79FD">
            <w:pPr>
              <w:jc w:val="left"/>
              <w:rPr>
                <w:b/>
                <w:bCs/>
              </w:rPr>
            </w:pPr>
          </w:p>
        </w:tc>
        <w:tc>
          <w:tcPr>
            <w:tcW w:w="7036" w:type="dxa"/>
            <w:vAlign w:val="center"/>
          </w:tcPr>
          <w:p w14:paraId="14D5854F" w14:textId="77777777" w:rsidR="003633D6" w:rsidRDefault="003633D6" w:rsidP="003633D6">
            <w:pPr>
              <w:spacing w:line="259" w:lineRule="auto"/>
              <w:jc w:val="left"/>
            </w:pPr>
            <w:r w:rsidRPr="7FE70112">
              <w:rPr>
                <w:b/>
                <w:bCs/>
              </w:rPr>
              <w:t xml:space="preserve">Mild levels of anxiety which probably do not </w:t>
            </w:r>
            <w:r w:rsidRPr="52F63478">
              <w:rPr>
                <w:b/>
                <w:bCs/>
              </w:rPr>
              <w:t>require further assessment</w:t>
            </w:r>
          </w:p>
          <w:p w14:paraId="2445834F" w14:textId="0032ABC8" w:rsidR="0081719E" w:rsidRDefault="0081719E" w:rsidP="0081719E">
            <w:pPr>
              <w:jc w:val="left"/>
            </w:pPr>
            <w:r>
              <w:t xml:space="preserve">A GAD7 score </w:t>
            </w:r>
            <w:r>
              <w:rPr>
                <w:rFonts w:cs="Arial"/>
              </w:rPr>
              <w:t>between 5 and 9.</w:t>
            </w:r>
          </w:p>
        </w:tc>
      </w:tr>
      <w:tr w:rsidR="0081719E" w14:paraId="419E2D2B" w14:textId="77777777" w:rsidTr="0081719E">
        <w:trPr>
          <w:trHeight w:val="737"/>
        </w:trPr>
        <w:tc>
          <w:tcPr>
            <w:tcW w:w="1980" w:type="dxa"/>
            <w:vMerge/>
            <w:vAlign w:val="center"/>
          </w:tcPr>
          <w:p w14:paraId="22BE7643" w14:textId="77777777" w:rsidR="0081719E" w:rsidRPr="00551A74" w:rsidRDefault="0081719E" w:rsidP="001C79FD">
            <w:pPr>
              <w:jc w:val="left"/>
              <w:rPr>
                <w:b/>
                <w:bCs/>
              </w:rPr>
            </w:pPr>
          </w:p>
        </w:tc>
        <w:tc>
          <w:tcPr>
            <w:tcW w:w="7036" w:type="dxa"/>
            <w:vAlign w:val="center"/>
          </w:tcPr>
          <w:p w14:paraId="6AB40122" w14:textId="77777777" w:rsidR="00FD1E8B" w:rsidRDefault="00FD1E8B" w:rsidP="00FD1E8B">
            <w:pPr>
              <w:spacing w:line="259" w:lineRule="auto"/>
              <w:jc w:val="left"/>
            </w:pPr>
            <w:r w:rsidRPr="4608320D">
              <w:rPr>
                <w:b/>
                <w:bCs/>
              </w:rPr>
              <w:t>No problems with anxiety</w:t>
            </w:r>
          </w:p>
          <w:p w14:paraId="7FCB9EF6" w14:textId="4696BFFC" w:rsidR="0081719E" w:rsidRPr="00551A74" w:rsidRDefault="0081719E" w:rsidP="001C79FD">
            <w:pPr>
              <w:jc w:val="left"/>
              <w:rPr>
                <w:b/>
                <w:bCs/>
              </w:rPr>
            </w:pPr>
            <w:r>
              <w:t xml:space="preserve">A GAD7 score </w:t>
            </w:r>
            <w:r>
              <w:rPr>
                <w:rFonts w:cs="Arial"/>
              </w:rPr>
              <w:t>less than 5</w:t>
            </w:r>
          </w:p>
        </w:tc>
      </w:tr>
      <w:tr w:rsidR="0081719E" w14:paraId="0A3D33EA" w14:textId="77777777" w:rsidTr="001C79FD">
        <w:trPr>
          <w:trHeight w:val="1474"/>
        </w:trPr>
        <w:tc>
          <w:tcPr>
            <w:tcW w:w="1980" w:type="dxa"/>
            <w:vAlign w:val="center"/>
          </w:tcPr>
          <w:p w14:paraId="1A708748" w14:textId="77777777" w:rsidR="0081719E" w:rsidRDefault="0081719E" w:rsidP="001C79FD">
            <w:pPr>
              <w:jc w:val="left"/>
              <w:rPr>
                <w:b/>
                <w:bCs/>
              </w:rPr>
            </w:pPr>
            <w:r>
              <w:rPr>
                <w:b/>
                <w:bCs/>
              </w:rPr>
              <w:t>Referral Advice</w:t>
            </w:r>
          </w:p>
          <w:p w14:paraId="22D86A14" w14:textId="6A0284CF" w:rsidR="00C50A1B" w:rsidRDefault="00C50A1B" w:rsidP="001C79FD">
            <w:pPr>
              <w:jc w:val="left"/>
              <w:rPr>
                <w:b/>
                <w:bCs/>
              </w:rPr>
            </w:pPr>
            <w:r w:rsidRPr="00617FB0">
              <w:rPr>
                <w:bCs/>
                <w:i/>
                <w:sz w:val="21"/>
              </w:rPr>
              <w:t>(For patients who screen positive for Probable Generalised Anxiety Disorder)</w:t>
            </w:r>
          </w:p>
        </w:tc>
        <w:tc>
          <w:tcPr>
            <w:tcW w:w="7036" w:type="dxa"/>
            <w:vAlign w:val="center"/>
          </w:tcPr>
          <w:p w14:paraId="2C8CC0D4" w14:textId="08CDAECD" w:rsidR="0081719E" w:rsidRPr="00610391" w:rsidRDefault="00610391" w:rsidP="0081719E">
            <w:pPr>
              <w:jc w:val="left"/>
            </w:pPr>
            <w:r w:rsidRPr="00610391">
              <w:t>Significant levels of anxiety which would be worth exploring further (</w:t>
            </w:r>
            <w:r w:rsidR="0081719E" w:rsidRPr="00610391">
              <w:t>Probable Generalised Anxiety Disorder (GAD7 10+)</w:t>
            </w:r>
            <w:r w:rsidRPr="00610391">
              <w:t>)</w:t>
            </w:r>
            <w:r w:rsidR="0081719E" w:rsidRPr="00610391">
              <w:t>:</w:t>
            </w:r>
          </w:p>
          <w:p w14:paraId="7C4550E4" w14:textId="744241BD" w:rsidR="0081719E" w:rsidRPr="00853566" w:rsidRDefault="0081719E" w:rsidP="0081719E">
            <w:pPr>
              <w:jc w:val="left"/>
              <w:rPr>
                <w:color w:val="C00000"/>
              </w:rPr>
            </w:pPr>
            <w:r w:rsidRPr="00EE2FB5">
              <w:rPr>
                <w:rFonts w:ascii="Wingdings" w:eastAsia="Wingdings" w:hAnsi="Wingdings" w:cs="Wingdings"/>
                <w:color w:val="C00000"/>
                <w:sz w:val="24"/>
                <w:szCs w:val="24"/>
              </w:rPr>
              <w:t></w:t>
            </w:r>
            <w:r w:rsidRPr="00EE2FB5">
              <w:rPr>
                <w:rFonts w:ascii="Tw Cen MT" w:hAnsi="Tw Cen MT"/>
                <w:color w:val="C00000"/>
                <w:sz w:val="24"/>
                <w:szCs w:val="24"/>
              </w:rPr>
              <w:t xml:space="preserve"> </w:t>
            </w:r>
            <w:r w:rsidR="00FF67F2" w:rsidRPr="00FF67F2">
              <w:rPr>
                <w:color w:val="C00000"/>
              </w:rPr>
              <w:t>Consider referring to the Dental Psychology Service if related to orofacial condition or impacting dental care / treatment. If unrelated, consider recommending IAPT (self-referral or via GP referral).</w:t>
            </w:r>
          </w:p>
        </w:tc>
      </w:tr>
    </w:tbl>
    <w:p w14:paraId="3E0D37AE" w14:textId="55BC51A3" w:rsidR="00673783" w:rsidRDefault="00673783" w:rsidP="00673783">
      <w:pPr>
        <w:rPr>
          <w:b/>
          <w:bCs/>
        </w:rPr>
      </w:pPr>
    </w:p>
    <w:p w14:paraId="3494C8A9" w14:textId="51992F00" w:rsidR="0081719E" w:rsidRDefault="0081719E" w:rsidP="0081719E">
      <w:pPr>
        <w:pStyle w:val="Heading3"/>
      </w:pPr>
      <w:r>
        <w:t>Action points for anxiety</w:t>
      </w:r>
    </w:p>
    <w:p w14:paraId="65B62515" w14:textId="5CC8D7B5" w:rsidR="00FB42C9" w:rsidRDefault="00FB42C9" w:rsidP="008038AC">
      <w:pPr>
        <w:pStyle w:val="ListParagraph"/>
        <w:numPr>
          <w:ilvl w:val="0"/>
          <w:numId w:val="17"/>
        </w:numPr>
        <w:ind w:hanging="357"/>
        <w:contextualSpacing w:val="0"/>
        <w:rPr>
          <w:b/>
          <w:bCs/>
        </w:rPr>
      </w:pPr>
      <w:r w:rsidRPr="00FB42C9">
        <w:rPr>
          <w:b/>
          <w:bCs/>
        </w:rPr>
        <w:t>This guidance does not supersede clinical judgement;</w:t>
      </w:r>
    </w:p>
    <w:p w14:paraId="72BA097D" w14:textId="24B9E1BF" w:rsidR="00FB42C9" w:rsidRDefault="00FB42C9" w:rsidP="008038AC">
      <w:pPr>
        <w:pStyle w:val="ListParagraph"/>
        <w:numPr>
          <w:ilvl w:val="0"/>
          <w:numId w:val="17"/>
        </w:numPr>
        <w:ind w:hanging="357"/>
        <w:contextualSpacing w:val="0"/>
      </w:pPr>
      <w:r>
        <w:t>If the patient screens positive for Probable Generalised Anxiety Disorder this should be discussed with them during their consultation.  Check whether they are already receiving any support for this.  Ask the patient if they are already receiving mental health care, e.g. from CMHT.  If this is the case it would be better to liaise with their psychiatrist or care-coordinator;</w:t>
      </w:r>
    </w:p>
    <w:p w14:paraId="0DF08C6F" w14:textId="2F946066" w:rsidR="00FB42C9" w:rsidRPr="00FB42C9" w:rsidRDefault="00FB42C9" w:rsidP="008038AC">
      <w:pPr>
        <w:pStyle w:val="ListParagraph"/>
        <w:numPr>
          <w:ilvl w:val="0"/>
          <w:numId w:val="17"/>
        </w:numPr>
        <w:ind w:hanging="357"/>
        <w:contextualSpacing w:val="0"/>
      </w:pPr>
      <w:r w:rsidRPr="00FB42C9">
        <w:t xml:space="preserve">If the patient screens positive for probable Generalised Anxiety Disorder and the clinician believes there is a complex interaction with the patients’ physical illness, </w:t>
      </w:r>
      <w:r w:rsidR="00A458B5">
        <w:t>c</w:t>
      </w:r>
      <w:r w:rsidR="00A458B5" w:rsidRPr="00A458B5">
        <w:t>onsider referral to the Dental Psychology Service</w:t>
      </w:r>
      <w:r w:rsidRPr="00FB42C9">
        <w:t>;</w:t>
      </w:r>
    </w:p>
    <w:p w14:paraId="7D254BBA" w14:textId="39ACD60F" w:rsidR="005B54E8" w:rsidRPr="00FB42C9" w:rsidRDefault="00FB42C9" w:rsidP="008038AC">
      <w:pPr>
        <w:pStyle w:val="ListParagraph"/>
        <w:numPr>
          <w:ilvl w:val="0"/>
          <w:numId w:val="17"/>
        </w:numPr>
        <w:ind w:hanging="357"/>
        <w:contextualSpacing w:val="0"/>
      </w:pPr>
      <w:r w:rsidRPr="00FB42C9">
        <w:t xml:space="preserve">If the patient screens positive for mild/moderate </w:t>
      </w:r>
      <w:r w:rsidR="00945BE0">
        <w:t>anxiety</w:t>
      </w:r>
      <w:r w:rsidRPr="00FB42C9">
        <w:t xml:space="preserve">, without an interaction with their physical illness, consider making a referral to IAPT (Improving Access to Psychological Therapies). </w:t>
      </w:r>
      <w:r>
        <w:t xml:space="preserve"> </w:t>
      </w:r>
      <w:r w:rsidRPr="00FB42C9">
        <w:t>Or suggest the patient self-refers to IAPT.  Alternatively, inform the GP and recommend a referral to IAPT</w:t>
      </w:r>
      <w:r w:rsidR="005B54E8">
        <w:t>:</w:t>
      </w:r>
    </w:p>
    <w:p w14:paraId="4AEDCB31" w14:textId="3EA2DC69" w:rsidR="00FB42C9" w:rsidRPr="005B54E8" w:rsidRDefault="00FB42C9" w:rsidP="008038AC">
      <w:pPr>
        <w:pStyle w:val="ListParagraph"/>
        <w:numPr>
          <w:ilvl w:val="1"/>
          <w:numId w:val="17"/>
        </w:numPr>
        <w:ind w:hanging="357"/>
        <w:contextualSpacing w:val="0"/>
      </w:pPr>
      <w:r w:rsidRPr="005B54E8">
        <w:t xml:space="preserve">Search for patient’s local IAPT service - </w:t>
      </w:r>
      <w:hyperlink r:id="rId31" w:history="1">
        <w:r w:rsidR="005B54E8" w:rsidRPr="00E21ADC">
          <w:rPr>
            <w:rStyle w:val="Hyperlink"/>
          </w:rPr>
          <w:t>https://www.nhs.uk/Service-Search/Psychological-therapies-(IAPT)/LocationSearch/10008</w:t>
        </w:r>
      </w:hyperlink>
      <w:r w:rsidR="005B54E8">
        <w:t>;</w:t>
      </w:r>
    </w:p>
    <w:p w14:paraId="1F98E2C8" w14:textId="44DD113C" w:rsidR="00FB42C9" w:rsidRPr="005B54E8" w:rsidRDefault="00FB42C9" w:rsidP="008038AC">
      <w:pPr>
        <w:pStyle w:val="ListParagraph"/>
        <w:numPr>
          <w:ilvl w:val="1"/>
          <w:numId w:val="17"/>
        </w:numPr>
        <w:ind w:hanging="357"/>
        <w:contextualSpacing w:val="0"/>
      </w:pPr>
      <w:r w:rsidRPr="005B54E8">
        <w:t xml:space="preserve">IAPT general information - </w:t>
      </w:r>
      <w:hyperlink r:id="rId32" w:history="1">
        <w:r w:rsidR="005B54E8" w:rsidRPr="00E21ADC">
          <w:rPr>
            <w:rStyle w:val="Hyperlink"/>
          </w:rPr>
          <w:t>https://www.nhs.uk/conditions/stress-anxiety-depression/free-therapy-or-counselling/</w:t>
        </w:r>
      </w:hyperlink>
      <w:r w:rsidRPr="005B54E8">
        <w:t>;</w:t>
      </w:r>
      <w:r w:rsidR="005B54E8">
        <w:t xml:space="preserve"> </w:t>
      </w:r>
    </w:p>
    <w:p w14:paraId="4740CD2D" w14:textId="168D4DAE" w:rsidR="00FB42C9" w:rsidRPr="005B54E8" w:rsidRDefault="00FB42C9" w:rsidP="008038AC">
      <w:pPr>
        <w:pStyle w:val="ListParagraph"/>
        <w:numPr>
          <w:ilvl w:val="1"/>
          <w:numId w:val="17"/>
        </w:numPr>
        <w:ind w:hanging="357"/>
        <w:contextualSpacing w:val="0"/>
      </w:pPr>
      <w:r w:rsidRPr="005B54E8">
        <w:t xml:space="preserve">IAPT information for Croydon, Lambeth, Lewisham, and Southwark patients – </w:t>
      </w:r>
      <w:hyperlink r:id="rId33" w:history="1">
        <w:r w:rsidR="005B54E8" w:rsidRPr="00E21ADC">
          <w:rPr>
            <w:rStyle w:val="Hyperlink"/>
          </w:rPr>
          <w:t>www.slam-iapt.nhs.uk</w:t>
        </w:r>
      </w:hyperlink>
      <w:r w:rsidR="005B54E8">
        <w:t>)</w:t>
      </w:r>
      <w:r w:rsidRPr="005B54E8">
        <w:t>.</w:t>
      </w:r>
    </w:p>
    <w:p w14:paraId="20081FD6" w14:textId="287B2011" w:rsidR="00FB42C9" w:rsidRDefault="00FB42C9" w:rsidP="008038AC">
      <w:pPr>
        <w:pStyle w:val="ListParagraph"/>
        <w:numPr>
          <w:ilvl w:val="0"/>
          <w:numId w:val="17"/>
        </w:numPr>
        <w:ind w:hanging="357"/>
        <w:contextualSpacing w:val="0"/>
        <w:rPr>
          <w:b/>
          <w:bCs/>
        </w:rPr>
      </w:pPr>
      <w:r w:rsidRPr="00FB42C9">
        <w:rPr>
          <w:b/>
          <w:bCs/>
        </w:rPr>
        <w:t xml:space="preserve">If any referral is made, the patient’s GP should be informed. </w:t>
      </w:r>
    </w:p>
    <w:p w14:paraId="1689F0AA" w14:textId="77777777" w:rsidR="005B54E8" w:rsidRPr="005B54E8" w:rsidRDefault="005B54E8" w:rsidP="005B54E8">
      <w:pPr>
        <w:rPr>
          <w:b/>
          <w:bCs/>
        </w:rPr>
      </w:pPr>
    </w:p>
    <w:p w14:paraId="43FFB983" w14:textId="47D8E81E" w:rsidR="00673783" w:rsidRDefault="00673783" w:rsidP="004E5CAF">
      <w:pPr>
        <w:pStyle w:val="Heading2"/>
      </w:pPr>
      <w:bookmarkStart w:id="18" w:name="_Toc52891336"/>
      <w:r>
        <w:t>Smoking</w:t>
      </w:r>
      <w:bookmarkEnd w:id="18"/>
    </w:p>
    <w:p w14:paraId="3F111538" w14:textId="36F01416" w:rsidR="00673783" w:rsidRDefault="00673783" w:rsidP="00673783">
      <w:r>
        <w:t>Smoking is assessed using IMPARTS smoking questions (see Appendix</w:t>
      </w:r>
      <w:r w:rsidR="004B535F">
        <w:t xml:space="preserve"> </w:t>
      </w:r>
      <w:r w:rsidR="00651F8F">
        <w:t>E</w:t>
      </w:r>
      <w:r>
        <w:t>).</w:t>
      </w:r>
    </w:p>
    <w:p w14:paraId="0D67E794" w14:textId="77777777" w:rsidR="00673783" w:rsidRDefault="00673783" w:rsidP="00673783">
      <w:r>
        <w:t>The following data on smoking are displayed in Documents on EPR:</w:t>
      </w:r>
    </w:p>
    <w:p w14:paraId="662BD142" w14:textId="6A698DF9" w:rsidR="00673783" w:rsidRDefault="00673783" w:rsidP="008038AC">
      <w:pPr>
        <w:pStyle w:val="ListParagraph"/>
        <w:numPr>
          <w:ilvl w:val="0"/>
          <w:numId w:val="6"/>
        </w:numPr>
      </w:pPr>
      <w:r>
        <w:t>Previous/current smoker</w:t>
      </w:r>
      <w:r w:rsidR="004E5CAF">
        <w:t>;</w:t>
      </w:r>
    </w:p>
    <w:p w14:paraId="3A07CF88" w14:textId="6E786F0F" w:rsidR="00673783" w:rsidRDefault="00673783" w:rsidP="008038AC">
      <w:pPr>
        <w:pStyle w:val="ListParagraph"/>
        <w:numPr>
          <w:ilvl w:val="0"/>
          <w:numId w:val="6"/>
        </w:numPr>
      </w:pPr>
      <w:r>
        <w:t>Total number of cigarettes smoked</w:t>
      </w:r>
      <w:r w:rsidR="004E5CAF">
        <w:t>;</w:t>
      </w:r>
    </w:p>
    <w:p w14:paraId="58B1663A" w14:textId="1D4977FB" w:rsidR="00673783" w:rsidRDefault="00673783" w:rsidP="008038AC">
      <w:pPr>
        <w:pStyle w:val="ListParagraph"/>
        <w:numPr>
          <w:ilvl w:val="0"/>
          <w:numId w:val="6"/>
        </w:numPr>
      </w:pPr>
      <w:r>
        <w:t>Dependency</w:t>
      </w:r>
      <w:r w:rsidR="004E5CAF">
        <w:t>;</w:t>
      </w:r>
    </w:p>
    <w:p w14:paraId="28ABA666" w14:textId="6EFB7291" w:rsidR="00673783" w:rsidRDefault="00673783" w:rsidP="008038AC">
      <w:pPr>
        <w:pStyle w:val="ListParagraph"/>
        <w:numPr>
          <w:ilvl w:val="0"/>
          <w:numId w:val="6"/>
        </w:numPr>
      </w:pPr>
      <w:r>
        <w:t>Does the patient want help to quit smoking</w:t>
      </w:r>
      <w:r w:rsidR="004E5CAF">
        <w:t>?</w:t>
      </w:r>
    </w:p>
    <w:p w14:paraId="20CD1523" w14:textId="0EB1B5C6" w:rsidR="00673783" w:rsidRPr="004E5CAF" w:rsidRDefault="00673783" w:rsidP="004E5CAF">
      <w:pPr>
        <w:pStyle w:val="Heading3"/>
      </w:pPr>
      <w:r w:rsidRPr="004E5CAF">
        <w:t>Action points for smoking</w:t>
      </w:r>
    </w:p>
    <w:p w14:paraId="34FBFC7C" w14:textId="43FFF72C" w:rsidR="00EF6B78" w:rsidRDefault="00673783" w:rsidP="008038AC">
      <w:pPr>
        <w:pStyle w:val="ListParagraph"/>
        <w:numPr>
          <w:ilvl w:val="0"/>
          <w:numId w:val="18"/>
        </w:numPr>
        <w:ind w:left="357" w:hanging="357"/>
        <w:contextualSpacing w:val="0"/>
      </w:pPr>
      <w:r>
        <w:t>The consultant should view the patient’s responses to the smoking questions</w:t>
      </w:r>
      <w:r w:rsidR="00EF6B78">
        <w:t>;</w:t>
      </w:r>
    </w:p>
    <w:p w14:paraId="0F0A53A7" w14:textId="70851BD0" w:rsidR="0080188A" w:rsidRDefault="00673783" w:rsidP="008038AC">
      <w:pPr>
        <w:pStyle w:val="ListParagraph"/>
        <w:numPr>
          <w:ilvl w:val="0"/>
          <w:numId w:val="18"/>
        </w:numPr>
        <w:ind w:left="357" w:hanging="357"/>
        <w:contextualSpacing w:val="0"/>
      </w:pPr>
      <w:r>
        <w:lastRenderedPageBreak/>
        <w:t>If the patient is a current smoker offer brief intervention around smoking cessation and/or referral to Trust or Primary Care smoking cessation services.</w:t>
      </w:r>
    </w:p>
    <w:p w14:paraId="3D88EF14" w14:textId="77777777" w:rsidR="006A014D" w:rsidRDefault="006A014D" w:rsidP="006A014D"/>
    <w:p w14:paraId="33A110DC" w14:textId="31F96FE8" w:rsidR="006A014D" w:rsidRDefault="006A014D" w:rsidP="006A014D">
      <w:pPr>
        <w:pStyle w:val="Heading2"/>
      </w:pPr>
      <w:bookmarkStart w:id="19" w:name="_Toc52891337"/>
      <w:r>
        <w:t>Quality of life</w:t>
      </w:r>
      <w:bookmarkEnd w:id="19"/>
    </w:p>
    <w:p w14:paraId="5B1AFDFB" w14:textId="58F5AD54" w:rsidR="006A014D" w:rsidRPr="006A014D" w:rsidRDefault="006A014D" w:rsidP="006A014D">
      <w:pPr>
        <w:rPr>
          <w:bCs/>
        </w:rPr>
      </w:pPr>
      <w:r w:rsidRPr="006A014D">
        <w:rPr>
          <w:bCs/>
        </w:rPr>
        <w:t xml:space="preserve">Quality of life is assessed using the EQ-5D (see Appendix </w:t>
      </w:r>
      <w:r w:rsidR="00651F8F">
        <w:rPr>
          <w:bCs/>
        </w:rPr>
        <w:t>F</w:t>
      </w:r>
      <w:r w:rsidRPr="006A014D">
        <w:rPr>
          <w:bCs/>
        </w:rPr>
        <w:t>).</w:t>
      </w:r>
    </w:p>
    <w:p w14:paraId="3229164D" w14:textId="77777777" w:rsidR="006A014D" w:rsidRPr="006A014D" w:rsidRDefault="006A014D" w:rsidP="006A014D">
      <w:pPr>
        <w:rPr>
          <w:bCs/>
        </w:rPr>
      </w:pPr>
      <w:r w:rsidRPr="006A014D">
        <w:rPr>
          <w:bCs/>
        </w:rPr>
        <w:t>The following data on social support are displayed in Documents on EPR:</w:t>
      </w:r>
    </w:p>
    <w:p w14:paraId="66DC93E9" w14:textId="77777777" w:rsidR="006A014D" w:rsidRPr="006A014D" w:rsidRDefault="006A014D" w:rsidP="008038AC">
      <w:pPr>
        <w:pStyle w:val="ListParagraph"/>
        <w:numPr>
          <w:ilvl w:val="0"/>
          <w:numId w:val="23"/>
        </w:numPr>
        <w:rPr>
          <w:bCs/>
        </w:rPr>
      </w:pPr>
      <w:bookmarkStart w:id="20" w:name="_Hlk501380436"/>
      <w:r w:rsidRPr="006A014D">
        <w:rPr>
          <w:bCs/>
        </w:rPr>
        <w:t>Total score: Higher scores = greater impact on quality of life</w:t>
      </w:r>
      <w:bookmarkEnd w:id="20"/>
    </w:p>
    <w:p w14:paraId="3A7CD526" w14:textId="79385C95" w:rsidR="0080188A" w:rsidRDefault="006A014D" w:rsidP="008038AC">
      <w:pPr>
        <w:pStyle w:val="ListParagraph"/>
        <w:numPr>
          <w:ilvl w:val="0"/>
          <w:numId w:val="23"/>
        </w:numPr>
        <w:rPr>
          <w:bCs/>
        </w:rPr>
      </w:pPr>
      <w:r w:rsidRPr="006A014D">
        <w:rPr>
          <w:bCs/>
        </w:rPr>
        <w:t>Score extra: Overall health state today /100</w:t>
      </w:r>
    </w:p>
    <w:p w14:paraId="7B966F85" w14:textId="6DF63BC8" w:rsidR="006A014D" w:rsidRDefault="006A014D" w:rsidP="006A014D"/>
    <w:p w14:paraId="3038F9AA" w14:textId="12D0C2E0" w:rsidR="006A014D" w:rsidRDefault="006A014D" w:rsidP="006A014D">
      <w:pPr>
        <w:pStyle w:val="Heading2"/>
      </w:pPr>
      <w:bookmarkStart w:id="21" w:name="_Toc52891338"/>
      <w:r>
        <w:t>Modified Brief Pain Inventory</w:t>
      </w:r>
      <w:bookmarkEnd w:id="21"/>
    </w:p>
    <w:p w14:paraId="7800AAAF" w14:textId="6DEA2C0B" w:rsidR="006A014D" w:rsidRPr="006A014D" w:rsidRDefault="006A014D" w:rsidP="006A014D">
      <w:pPr>
        <w:rPr>
          <w:bCs/>
        </w:rPr>
      </w:pPr>
      <w:r w:rsidRPr="006A014D">
        <w:rPr>
          <w:bCs/>
        </w:rPr>
        <w:t xml:space="preserve">The severity of pain and the impact of pain on daily functioning is assessed using the BPI with the inclusion of 7 additional items that are specific to facial pain (see Appendix </w:t>
      </w:r>
      <w:r w:rsidR="00651F8F">
        <w:rPr>
          <w:bCs/>
        </w:rPr>
        <w:t>G</w:t>
      </w:r>
      <w:r w:rsidRPr="006A014D">
        <w:rPr>
          <w:bCs/>
        </w:rPr>
        <w:t xml:space="preserve">). </w:t>
      </w:r>
    </w:p>
    <w:p w14:paraId="54F0C999" w14:textId="77777777" w:rsidR="006A014D" w:rsidRPr="00346BCA" w:rsidRDefault="006A014D" w:rsidP="006A014D">
      <w:pPr>
        <w:rPr>
          <w:rFonts w:cs="Arial"/>
          <w:bCs/>
        </w:rPr>
      </w:pPr>
      <w:r w:rsidRPr="006A014D">
        <w:rPr>
          <w:bCs/>
        </w:rPr>
        <w:t xml:space="preserve">The following data on severity of pain and its impact on functioning are displayed in </w:t>
      </w:r>
      <w:r w:rsidRPr="00346BCA">
        <w:rPr>
          <w:rFonts w:cs="Arial"/>
          <w:bCs/>
        </w:rPr>
        <w:t>Documents on EPR:</w:t>
      </w:r>
    </w:p>
    <w:p w14:paraId="1FC51989" w14:textId="5E33F428" w:rsidR="00FF67F2" w:rsidRPr="00346BCA" w:rsidRDefault="00FF67F2" w:rsidP="00346BCA">
      <w:pPr>
        <w:pStyle w:val="ListParagraph"/>
        <w:ind w:left="357"/>
        <w:contextualSpacing w:val="0"/>
        <w:rPr>
          <w:b/>
        </w:rPr>
      </w:pPr>
      <w:r w:rsidRPr="00346BCA">
        <w:rPr>
          <w:b/>
        </w:rPr>
        <w:t>Severity </w:t>
      </w:r>
    </w:p>
    <w:p w14:paraId="67715065" w14:textId="77777777" w:rsidR="00FF67F2" w:rsidRPr="00346BCA" w:rsidRDefault="00FF67F2" w:rsidP="008038AC">
      <w:pPr>
        <w:pStyle w:val="ListParagraph"/>
        <w:numPr>
          <w:ilvl w:val="0"/>
          <w:numId w:val="16"/>
        </w:numPr>
        <w:ind w:left="357" w:hanging="357"/>
        <w:contextualSpacing w:val="0"/>
      </w:pPr>
      <w:r w:rsidRPr="00346BCA">
        <w:t>Worst = Q1 (0 – 10) </w:t>
      </w:r>
    </w:p>
    <w:p w14:paraId="0126124E" w14:textId="77777777" w:rsidR="00FF67F2" w:rsidRPr="00346BCA" w:rsidRDefault="00FF67F2" w:rsidP="008038AC">
      <w:pPr>
        <w:pStyle w:val="ListParagraph"/>
        <w:numPr>
          <w:ilvl w:val="0"/>
          <w:numId w:val="16"/>
        </w:numPr>
        <w:ind w:left="357" w:hanging="357"/>
        <w:contextualSpacing w:val="0"/>
      </w:pPr>
      <w:r w:rsidRPr="00346BCA">
        <w:t>Least = Q2 (0 – 10) </w:t>
      </w:r>
    </w:p>
    <w:p w14:paraId="2C98E51F" w14:textId="77777777" w:rsidR="00FF67F2" w:rsidRPr="00346BCA" w:rsidRDefault="00FF67F2" w:rsidP="008038AC">
      <w:pPr>
        <w:pStyle w:val="ListParagraph"/>
        <w:numPr>
          <w:ilvl w:val="0"/>
          <w:numId w:val="16"/>
        </w:numPr>
        <w:ind w:left="357" w:hanging="357"/>
        <w:contextualSpacing w:val="0"/>
      </w:pPr>
      <w:r w:rsidRPr="00346BCA">
        <w:t>Average = Q3 (0 – 10) </w:t>
      </w:r>
    </w:p>
    <w:p w14:paraId="009AA53E" w14:textId="77777777" w:rsidR="00FF67F2" w:rsidRPr="00346BCA" w:rsidRDefault="00FF67F2" w:rsidP="008038AC">
      <w:pPr>
        <w:pStyle w:val="ListParagraph"/>
        <w:numPr>
          <w:ilvl w:val="0"/>
          <w:numId w:val="16"/>
        </w:numPr>
        <w:ind w:left="357" w:hanging="357"/>
        <w:contextualSpacing w:val="0"/>
      </w:pPr>
      <w:r w:rsidRPr="00346BCA">
        <w:t>Now = Q4 (0 – 10) </w:t>
      </w:r>
    </w:p>
    <w:p w14:paraId="47C1E55F" w14:textId="77777777" w:rsidR="00FF67F2" w:rsidRPr="00346BCA" w:rsidRDefault="00FF67F2" w:rsidP="00346BCA">
      <w:pPr>
        <w:pStyle w:val="ListParagraph"/>
        <w:ind w:left="357"/>
        <w:contextualSpacing w:val="0"/>
        <w:rPr>
          <w:b/>
        </w:rPr>
      </w:pPr>
      <w:r w:rsidRPr="00346BCA">
        <w:rPr>
          <w:b/>
        </w:rPr>
        <w:t>Interference </w:t>
      </w:r>
      <w:r w:rsidRPr="00346BCA">
        <w:t>= Mean (Q5a – 5n) </w:t>
      </w:r>
    </w:p>
    <w:p w14:paraId="1715F2C8" w14:textId="12BAD0A7" w:rsidR="006A014D" w:rsidRDefault="006A014D" w:rsidP="006A014D">
      <w:pPr>
        <w:rPr>
          <w:bCs/>
        </w:rPr>
      </w:pPr>
    </w:p>
    <w:p w14:paraId="63D0DCE5" w14:textId="0BF6ADD5" w:rsidR="006A014D" w:rsidRDefault="006A014D" w:rsidP="006A014D">
      <w:pPr>
        <w:pStyle w:val="Heading2"/>
      </w:pPr>
      <w:bookmarkStart w:id="22" w:name="_Toc52891339"/>
      <w:r>
        <w:t>Impact of Event Scale</w:t>
      </w:r>
      <w:bookmarkEnd w:id="22"/>
    </w:p>
    <w:p w14:paraId="151D0E23" w14:textId="0BD387EC" w:rsidR="004135CD" w:rsidRPr="004135CD" w:rsidRDefault="004135CD" w:rsidP="008038AC">
      <w:pPr>
        <w:pStyle w:val="ListParagraph"/>
        <w:numPr>
          <w:ilvl w:val="0"/>
          <w:numId w:val="16"/>
        </w:numPr>
        <w:ind w:left="357" w:hanging="357"/>
        <w:contextualSpacing w:val="0"/>
      </w:pPr>
      <w:r w:rsidRPr="004135CD">
        <w:t>The effect of routine life stress, everyday traumas and acute stress</w:t>
      </w:r>
      <w:r w:rsidRPr="004135CD">
        <w:rPr>
          <w:i/>
        </w:rPr>
        <w:t xml:space="preserve"> </w:t>
      </w:r>
      <w:r w:rsidRPr="004135CD">
        <w:t xml:space="preserve">is measured by the Impact of Event Scale (revised) IES-R (see Appendix </w:t>
      </w:r>
      <w:r w:rsidR="00651F8F">
        <w:t>H</w:t>
      </w:r>
      <w:r w:rsidRPr="004135CD">
        <w:t>);</w:t>
      </w:r>
    </w:p>
    <w:p w14:paraId="16B41442" w14:textId="77777777" w:rsidR="004135CD" w:rsidRDefault="004135CD" w:rsidP="008038AC">
      <w:pPr>
        <w:pStyle w:val="ListParagraph"/>
        <w:numPr>
          <w:ilvl w:val="0"/>
          <w:numId w:val="16"/>
        </w:numPr>
        <w:ind w:left="357" w:hanging="357"/>
        <w:contextualSpacing w:val="0"/>
      </w:pPr>
      <w:r w:rsidRPr="00643170">
        <w:t>These scores should trigger a discussion about the patient’s mental health which may indicate the need for further assessment or support</w:t>
      </w:r>
      <w:r>
        <w:t>;</w:t>
      </w:r>
    </w:p>
    <w:p w14:paraId="1579DCA7" w14:textId="77777777" w:rsidR="004135CD" w:rsidRDefault="004135CD" w:rsidP="008038AC">
      <w:pPr>
        <w:pStyle w:val="ListParagraph"/>
        <w:numPr>
          <w:ilvl w:val="0"/>
          <w:numId w:val="16"/>
        </w:numPr>
        <w:ind w:left="357" w:hanging="357"/>
        <w:contextualSpacing w:val="0"/>
      </w:pPr>
      <w:r w:rsidRPr="00697277">
        <w:t xml:space="preserve">The </w:t>
      </w:r>
      <w:r>
        <w:t>following data</w:t>
      </w:r>
      <w:r w:rsidRPr="00697277">
        <w:t xml:space="preserve"> will appear on the screening report on EPR</w:t>
      </w:r>
      <w:r>
        <w:t>:</w:t>
      </w:r>
    </w:p>
    <w:tbl>
      <w:tblPr>
        <w:tblStyle w:val="TableGridLight"/>
        <w:tblW w:w="0" w:type="auto"/>
        <w:tblLook w:val="04A0" w:firstRow="1" w:lastRow="0" w:firstColumn="1" w:lastColumn="0" w:noHBand="0" w:noVBand="1"/>
      </w:tblPr>
      <w:tblGrid>
        <w:gridCol w:w="1980"/>
        <w:gridCol w:w="7036"/>
      </w:tblGrid>
      <w:tr w:rsidR="004135CD" w14:paraId="7A62282F" w14:textId="77777777" w:rsidTr="00F209A5">
        <w:trPr>
          <w:trHeight w:val="397"/>
        </w:trPr>
        <w:tc>
          <w:tcPr>
            <w:tcW w:w="1980" w:type="dxa"/>
            <w:vAlign w:val="center"/>
          </w:tcPr>
          <w:p w14:paraId="7F12C0BD" w14:textId="4DB20826" w:rsidR="004135CD" w:rsidRPr="00551A74" w:rsidRDefault="004135CD" w:rsidP="00F209A5">
            <w:pPr>
              <w:jc w:val="left"/>
              <w:rPr>
                <w:b/>
                <w:bCs/>
              </w:rPr>
            </w:pPr>
            <w:r>
              <w:rPr>
                <w:b/>
                <w:bCs/>
              </w:rPr>
              <w:t>IES-R Score</w:t>
            </w:r>
          </w:p>
        </w:tc>
        <w:tc>
          <w:tcPr>
            <w:tcW w:w="7036" w:type="dxa"/>
            <w:vAlign w:val="center"/>
          </w:tcPr>
          <w:p w14:paraId="0D791D35" w14:textId="6A78DB94" w:rsidR="004135CD" w:rsidRPr="00551A74" w:rsidRDefault="004135CD" w:rsidP="00F209A5">
            <w:pPr>
              <w:jc w:val="left"/>
              <w:rPr>
                <w:i/>
                <w:iCs/>
              </w:rPr>
            </w:pPr>
            <w:r>
              <w:rPr>
                <w:i/>
                <w:iCs/>
              </w:rPr>
              <w:t>Indicating the severity of PTSD</w:t>
            </w:r>
          </w:p>
        </w:tc>
      </w:tr>
      <w:tr w:rsidR="004135CD" w14:paraId="3D43A010" w14:textId="77777777" w:rsidTr="00F209A5">
        <w:trPr>
          <w:trHeight w:val="737"/>
        </w:trPr>
        <w:tc>
          <w:tcPr>
            <w:tcW w:w="1980" w:type="dxa"/>
            <w:vMerge w:val="restart"/>
            <w:vAlign w:val="center"/>
          </w:tcPr>
          <w:p w14:paraId="22AC7A2D" w14:textId="52B949D0" w:rsidR="004135CD" w:rsidRPr="00551A74" w:rsidRDefault="004135CD" w:rsidP="00F209A5">
            <w:pPr>
              <w:jc w:val="left"/>
              <w:rPr>
                <w:b/>
                <w:bCs/>
              </w:rPr>
            </w:pPr>
            <w:r>
              <w:rPr>
                <w:b/>
                <w:bCs/>
              </w:rPr>
              <w:t>PTSD Status</w:t>
            </w:r>
          </w:p>
        </w:tc>
        <w:tc>
          <w:tcPr>
            <w:tcW w:w="7036" w:type="dxa"/>
            <w:vAlign w:val="center"/>
          </w:tcPr>
          <w:p w14:paraId="4DD7E7CA" w14:textId="3FD1A266" w:rsidR="004135CD" w:rsidRDefault="004135CD" w:rsidP="00F209A5">
            <w:pPr>
              <w:jc w:val="left"/>
              <w:rPr>
                <w:b/>
                <w:bCs/>
              </w:rPr>
            </w:pPr>
            <w:r>
              <w:rPr>
                <w:b/>
                <w:bCs/>
              </w:rPr>
              <w:t>Severe PTSD</w:t>
            </w:r>
          </w:p>
          <w:p w14:paraId="6EE4093F" w14:textId="3D87977A" w:rsidR="004135CD" w:rsidRPr="0081719E" w:rsidRDefault="004135CD" w:rsidP="00F209A5">
            <w:pPr>
              <w:jc w:val="left"/>
            </w:pPr>
            <w:r>
              <w:t xml:space="preserve">IES-R score </w:t>
            </w:r>
            <w:r>
              <w:rPr>
                <w:rFonts w:cs="Arial"/>
              </w:rPr>
              <w:t>≥</w:t>
            </w:r>
            <w:r>
              <w:t xml:space="preserve"> 37.</w:t>
            </w:r>
          </w:p>
        </w:tc>
      </w:tr>
      <w:tr w:rsidR="004135CD" w14:paraId="3FD43232" w14:textId="77777777" w:rsidTr="00F209A5">
        <w:trPr>
          <w:trHeight w:val="737"/>
        </w:trPr>
        <w:tc>
          <w:tcPr>
            <w:tcW w:w="1980" w:type="dxa"/>
            <w:vMerge/>
            <w:vAlign w:val="center"/>
          </w:tcPr>
          <w:p w14:paraId="6660481F" w14:textId="77777777" w:rsidR="004135CD" w:rsidRPr="00551A74" w:rsidRDefault="004135CD" w:rsidP="00F209A5">
            <w:pPr>
              <w:jc w:val="left"/>
              <w:rPr>
                <w:b/>
                <w:bCs/>
              </w:rPr>
            </w:pPr>
          </w:p>
        </w:tc>
        <w:tc>
          <w:tcPr>
            <w:tcW w:w="7036" w:type="dxa"/>
            <w:vAlign w:val="center"/>
          </w:tcPr>
          <w:p w14:paraId="16BBC3F3" w14:textId="6DE5007A" w:rsidR="004135CD" w:rsidRDefault="004135CD" w:rsidP="00F209A5">
            <w:pPr>
              <w:spacing w:line="259" w:lineRule="auto"/>
              <w:jc w:val="left"/>
            </w:pPr>
            <w:r>
              <w:rPr>
                <w:b/>
                <w:bCs/>
              </w:rPr>
              <w:t>Probable PTSD</w:t>
            </w:r>
          </w:p>
          <w:p w14:paraId="3C591054" w14:textId="219359A4" w:rsidR="004135CD" w:rsidRDefault="004135CD" w:rsidP="00F209A5">
            <w:pPr>
              <w:jc w:val="left"/>
            </w:pPr>
            <w:r>
              <w:t xml:space="preserve">IES-R score </w:t>
            </w:r>
            <w:r>
              <w:rPr>
                <w:rFonts w:cs="Arial"/>
              </w:rPr>
              <w:t>between 33 and 36.</w:t>
            </w:r>
          </w:p>
        </w:tc>
      </w:tr>
      <w:tr w:rsidR="004135CD" w14:paraId="7EA2753F" w14:textId="77777777" w:rsidTr="00F209A5">
        <w:trPr>
          <w:trHeight w:val="737"/>
        </w:trPr>
        <w:tc>
          <w:tcPr>
            <w:tcW w:w="1980" w:type="dxa"/>
            <w:vMerge/>
            <w:vAlign w:val="center"/>
          </w:tcPr>
          <w:p w14:paraId="4A966D2C" w14:textId="77777777" w:rsidR="004135CD" w:rsidRPr="00551A74" w:rsidRDefault="004135CD" w:rsidP="00F209A5">
            <w:pPr>
              <w:jc w:val="left"/>
              <w:rPr>
                <w:b/>
                <w:bCs/>
              </w:rPr>
            </w:pPr>
          </w:p>
        </w:tc>
        <w:tc>
          <w:tcPr>
            <w:tcW w:w="7036" w:type="dxa"/>
            <w:vAlign w:val="center"/>
          </w:tcPr>
          <w:p w14:paraId="07E715FE" w14:textId="7FE63F3E" w:rsidR="004135CD" w:rsidRDefault="004135CD" w:rsidP="00F209A5">
            <w:pPr>
              <w:spacing w:line="259" w:lineRule="auto"/>
              <w:jc w:val="left"/>
            </w:pPr>
            <w:r>
              <w:rPr>
                <w:b/>
                <w:bCs/>
              </w:rPr>
              <w:t>PTSD is a clinical concern</w:t>
            </w:r>
          </w:p>
          <w:p w14:paraId="47435F0E" w14:textId="4264479E" w:rsidR="004135CD" w:rsidRPr="00551A74" w:rsidRDefault="004135CD" w:rsidP="00F209A5">
            <w:pPr>
              <w:jc w:val="left"/>
              <w:rPr>
                <w:b/>
                <w:bCs/>
              </w:rPr>
            </w:pPr>
            <w:r>
              <w:t xml:space="preserve">IES-R score </w:t>
            </w:r>
            <w:r>
              <w:rPr>
                <w:rFonts w:cs="Arial"/>
              </w:rPr>
              <w:t>between 24 and 32.</w:t>
            </w:r>
          </w:p>
        </w:tc>
      </w:tr>
      <w:tr w:rsidR="004135CD" w14:paraId="7F27C7C1" w14:textId="77777777" w:rsidTr="00F209A5">
        <w:trPr>
          <w:trHeight w:val="737"/>
        </w:trPr>
        <w:tc>
          <w:tcPr>
            <w:tcW w:w="1980" w:type="dxa"/>
            <w:vMerge/>
            <w:vAlign w:val="center"/>
          </w:tcPr>
          <w:p w14:paraId="3978F7EF" w14:textId="77777777" w:rsidR="004135CD" w:rsidRPr="00551A74" w:rsidRDefault="004135CD" w:rsidP="00F209A5">
            <w:pPr>
              <w:jc w:val="left"/>
              <w:rPr>
                <w:b/>
                <w:bCs/>
              </w:rPr>
            </w:pPr>
          </w:p>
        </w:tc>
        <w:tc>
          <w:tcPr>
            <w:tcW w:w="7036" w:type="dxa"/>
            <w:vAlign w:val="center"/>
          </w:tcPr>
          <w:p w14:paraId="70CC6403" w14:textId="092FFB3B" w:rsidR="004135CD" w:rsidRDefault="004135CD" w:rsidP="00F209A5">
            <w:pPr>
              <w:spacing w:line="259" w:lineRule="auto"/>
              <w:jc w:val="left"/>
            </w:pPr>
            <w:r>
              <w:rPr>
                <w:b/>
                <w:bCs/>
              </w:rPr>
              <w:t>No symptoms</w:t>
            </w:r>
          </w:p>
          <w:p w14:paraId="6C25BF46" w14:textId="05B9BDC4" w:rsidR="004135CD" w:rsidRDefault="004135CD" w:rsidP="00F209A5">
            <w:pPr>
              <w:jc w:val="left"/>
              <w:rPr>
                <w:b/>
                <w:bCs/>
              </w:rPr>
            </w:pPr>
            <w:r>
              <w:t xml:space="preserve">IES-R score </w:t>
            </w:r>
            <w:r>
              <w:rPr>
                <w:rFonts w:cs="Arial"/>
              </w:rPr>
              <w:t xml:space="preserve">less than 24. </w:t>
            </w:r>
          </w:p>
        </w:tc>
      </w:tr>
      <w:tr w:rsidR="004135CD" w14:paraId="79837F0F" w14:textId="77777777" w:rsidTr="00DE7AF1">
        <w:trPr>
          <w:trHeight w:val="1676"/>
        </w:trPr>
        <w:tc>
          <w:tcPr>
            <w:tcW w:w="1980" w:type="dxa"/>
            <w:vMerge w:val="restart"/>
            <w:vAlign w:val="center"/>
          </w:tcPr>
          <w:p w14:paraId="34272389" w14:textId="77777777" w:rsidR="004135CD" w:rsidRDefault="004135CD" w:rsidP="00F209A5">
            <w:pPr>
              <w:jc w:val="left"/>
              <w:rPr>
                <w:b/>
                <w:bCs/>
              </w:rPr>
            </w:pPr>
            <w:r>
              <w:rPr>
                <w:b/>
                <w:bCs/>
              </w:rPr>
              <w:t>Referral Advice</w:t>
            </w:r>
          </w:p>
          <w:p w14:paraId="5C8B1250" w14:textId="77777777" w:rsidR="004135CD" w:rsidRDefault="004135CD" w:rsidP="00F209A5">
            <w:pPr>
              <w:jc w:val="left"/>
              <w:rPr>
                <w:b/>
                <w:bCs/>
              </w:rPr>
            </w:pPr>
            <w:r w:rsidRPr="00617FB0">
              <w:rPr>
                <w:bCs/>
                <w:i/>
                <w:sz w:val="21"/>
              </w:rPr>
              <w:t xml:space="preserve">(For patients who screen positive for Probable </w:t>
            </w:r>
            <w:r>
              <w:rPr>
                <w:bCs/>
                <w:i/>
                <w:sz w:val="21"/>
              </w:rPr>
              <w:t>Somatic Symptom</w:t>
            </w:r>
            <w:r w:rsidRPr="00617FB0">
              <w:rPr>
                <w:bCs/>
                <w:i/>
                <w:sz w:val="21"/>
              </w:rPr>
              <w:t xml:space="preserve"> Disorder)</w:t>
            </w:r>
          </w:p>
        </w:tc>
        <w:tc>
          <w:tcPr>
            <w:tcW w:w="7036" w:type="dxa"/>
            <w:vAlign w:val="center"/>
          </w:tcPr>
          <w:p w14:paraId="5473D496" w14:textId="77777777" w:rsidR="00851E31" w:rsidRDefault="004135CD" w:rsidP="00F209A5">
            <w:pPr>
              <w:jc w:val="left"/>
              <w:rPr>
                <w:b/>
                <w:bCs/>
              </w:rPr>
            </w:pPr>
            <w:r>
              <w:rPr>
                <w:b/>
                <w:bCs/>
              </w:rPr>
              <w:t xml:space="preserve">Severe </w:t>
            </w:r>
            <w:r w:rsidR="00851E31">
              <w:rPr>
                <w:b/>
                <w:bCs/>
              </w:rPr>
              <w:t>PTSD</w:t>
            </w:r>
          </w:p>
          <w:p w14:paraId="06621CC9" w14:textId="273C6ECF" w:rsidR="00851E31" w:rsidRPr="00851E31" w:rsidRDefault="00851E31" w:rsidP="00F209A5">
            <w:pPr>
              <w:jc w:val="left"/>
              <w:rPr>
                <w:b/>
                <w:bCs/>
              </w:rPr>
            </w:pPr>
            <w:r>
              <w:t xml:space="preserve">IES-R score </w:t>
            </w:r>
            <w:r>
              <w:rPr>
                <w:rFonts w:cs="Arial"/>
              </w:rPr>
              <w:t>≥</w:t>
            </w:r>
            <w:r>
              <w:t xml:space="preserve"> 37.</w:t>
            </w:r>
          </w:p>
          <w:p w14:paraId="433C2F00" w14:textId="77777777" w:rsidR="00FF67F2" w:rsidRDefault="004135CD" w:rsidP="00DE7AF1">
            <w:pPr>
              <w:pStyle w:val="NormalWeb"/>
              <w:spacing w:before="0" w:beforeAutospacing="0" w:after="0" w:afterAutospacing="0"/>
              <w:rPr>
                <w:rFonts w:ascii="Arial" w:eastAsiaTheme="minorHAnsi" w:hAnsi="Arial" w:cstheme="minorBidi"/>
                <w:color w:val="C00000"/>
                <w:sz w:val="22"/>
                <w:szCs w:val="22"/>
                <w:lang w:eastAsia="en-US"/>
              </w:rPr>
            </w:pPr>
            <w:r w:rsidRPr="00EE2FB5">
              <w:rPr>
                <w:rFonts w:ascii="Wingdings" w:eastAsia="Wingdings" w:hAnsi="Wingdings" w:cs="Wingdings"/>
                <w:color w:val="C00000"/>
              </w:rPr>
              <w:t></w:t>
            </w:r>
            <w:r w:rsidRPr="00EE2FB5">
              <w:rPr>
                <w:rFonts w:ascii="Tw Cen MT" w:hAnsi="Tw Cen MT"/>
                <w:color w:val="C00000"/>
              </w:rPr>
              <w:t xml:space="preserve"> </w:t>
            </w:r>
            <w:r w:rsidR="00FF67F2" w:rsidRPr="00FF67F2">
              <w:rPr>
                <w:rFonts w:ascii="Arial" w:eastAsiaTheme="minorHAnsi" w:hAnsi="Arial" w:cstheme="minorBidi"/>
                <w:color w:val="C00000"/>
                <w:sz w:val="22"/>
                <w:szCs w:val="22"/>
                <w:lang w:eastAsia="en-US"/>
              </w:rPr>
              <w:t>Consider a referral to the Dental Psychology Service if related to orofacial condition</w:t>
            </w:r>
            <w:r w:rsidR="00FF67F2">
              <w:rPr>
                <w:rFonts w:ascii="Arial" w:eastAsiaTheme="minorHAnsi" w:hAnsi="Arial" w:cstheme="minorBidi"/>
                <w:color w:val="C00000"/>
                <w:sz w:val="22"/>
                <w:szCs w:val="22"/>
                <w:lang w:eastAsia="en-US"/>
              </w:rPr>
              <w:t>;</w:t>
            </w:r>
          </w:p>
          <w:p w14:paraId="53A8459D" w14:textId="298D9D20" w:rsidR="004135CD" w:rsidRPr="00FF67F2" w:rsidRDefault="00FF67F2" w:rsidP="00DE7AF1">
            <w:pPr>
              <w:pStyle w:val="NormalWeb"/>
              <w:spacing w:before="0" w:beforeAutospacing="0" w:after="0" w:afterAutospacing="0"/>
              <w:rPr>
                <w:rFonts w:ascii="Arial" w:eastAsiaTheme="minorHAnsi" w:hAnsi="Arial" w:cstheme="minorBidi"/>
                <w:color w:val="C00000"/>
                <w:sz w:val="22"/>
                <w:szCs w:val="22"/>
                <w:lang w:eastAsia="en-US"/>
              </w:rPr>
            </w:pPr>
            <w:r w:rsidRPr="00EE2FB5">
              <w:rPr>
                <w:rFonts w:ascii="Wingdings" w:eastAsia="Wingdings" w:hAnsi="Wingdings" w:cs="Wingdings"/>
                <w:color w:val="C00000"/>
              </w:rPr>
              <w:t></w:t>
            </w:r>
            <w:r w:rsidRPr="00EE2FB5">
              <w:rPr>
                <w:rFonts w:ascii="Tw Cen MT" w:hAnsi="Tw Cen MT"/>
                <w:color w:val="C00000"/>
              </w:rPr>
              <w:t xml:space="preserve"> </w:t>
            </w:r>
            <w:r>
              <w:rPr>
                <w:rFonts w:ascii="Arial" w:eastAsiaTheme="minorHAnsi" w:hAnsi="Arial" w:cstheme="minorBidi"/>
                <w:color w:val="C00000"/>
                <w:sz w:val="22"/>
                <w:szCs w:val="22"/>
                <w:lang w:eastAsia="en-US"/>
              </w:rPr>
              <w:t>If</w:t>
            </w:r>
            <w:r w:rsidRPr="00FF67F2">
              <w:rPr>
                <w:rFonts w:ascii="Arial" w:eastAsiaTheme="minorHAnsi" w:hAnsi="Arial" w:cstheme="minorBidi"/>
                <w:color w:val="C00000"/>
                <w:sz w:val="22"/>
                <w:szCs w:val="22"/>
                <w:lang w:eastAsia="en-US"/>
              </w:rPr>
              <w:t xml:space="preserve"> unrelated, consider recommending IAPT (self-referral or via GP referral).</w:t>
            </w:r>
          </w:p>
        </w:tc>
      </w:tr>
      <w:tr w:rsidR="004135CD" w14:paraId="76D9410F" w14:textId="77777777" w:rsidTr="00FF67F2">
        <w:trPr>
          <w:trHeight w:val="1281"/>
        </w:trPr>
        <w:tc>
          <w:tcPr>
            <w:tcW w:w="1980" w:type="dxa"/>
            <w:vMerge/>
            <w:vAlign w:val="center"/>
          </w:tcPr>
          <w:p w14:paraId="44AE5949" w14:textId="77777777" w:rsidR="004135CD" w:rsidRDefault="004135CD" w:rsidP="00F209A5">
            <w:pPr>
              <w:jc w:val="left"/>
              <w:rPr>
                <w:b/>
                <w:bCs/>
              </w:rPr>
            </w:pPr>
          </w:p>
        </w:tc>
        <w:tc>
          <w:tcPr>
            <w:tcW w:w="7036" w:type="dxa"/>
            <w:vAlign w:val="center"/>
          </w:tcPr>
          <w:p w14:paraId="4F42853D" w14:textId="77777777" w:rsidR="00851E31" w:rsidRDefault="00851E31" w:rsidP="00851E31">
            <w:pPr>
              <w:spacing w:line="259" w:lineRule="auto"/>
              <w:jc w:val="left"/>
            </w:pPr>
            <w:r>
              <w:rPr>
                <w:b/>
                <w:bCs/>
              </w:rPr>
              <w:t>Probable PTSD</w:t>
            </w:r>
          </w:p>
          <w:p w14:paraId="07F646A4" w14:textId="77777777" w:rsidR="00851E31" w:rsidRDefault="00851E31" w:rsidP="00851E31">
            <w:pPr>
              <w:jc w:val="left"/>
              <w:rPr>
                <w:rFonts w:cs="Arial"/>
              </w:rPr>
            </w:pPr>
            <w:r>
              <w:t xml:space="preserve">IES-R score </w:t>
            </w:r>
            <w:r>
              <w:rPr>
                <w:rFonts w:cs="Arial"/>
              </w:rPr>
              <w:t>between 33 and 36.</w:t>
            </w:r>
          </w:p>
          <w:p w14:paraId="4E964B72" w14:textId="1A0B3128" w:rsidR="004135CD" w:rsidRPr="00610391" w:rsidRDefault="004135CD" w:rsidP="00851E31">
            <w:pPr>
              <w:jc w:val="left"/>
            </w:pPr>
            <w:r w:rsidRPr="00EE2FB5">
              <w:rPr>
                <w:rFonts w:ascii="Wingdings" w:eastAsia="Wingdings" w:hAnsi="Wingdings" w:cs="Wingdings"/>
                <w:color w:val="C00000"/>
                <w:sz w:val="24"/>
                <w:szCs w:val="24"/>
              </w:rPr>
              <w:t></w:t>
            </w:r>
            <w:r w:rsidRPr="00EE2FB5">
              <w:rPr>
                <w:rFonts w:ascii="Tw Cen MT" w:hAnsi="Tw Cen MT"/>
                <w:color w:val="C00000"/>
                <w:sz w:val="24"/>
                <w:szCs w:val="24"/>
              </w:rPr>
              <w:t xml:space="preserve"> </w:t>
            </w:r>
            <w:r w:rsidR="00FF67F2" w:rsidRPr="00FF67F2">
              <w:rPr>
                <w:color w:val="C00000"/>
              </w:rPr>
              <w:t>Refer to OFP team psychiatrist if PTSD is related to orofacial condition. Otherwise alert GP in letter: advise IAPT referral</w:t>
            </w:r>
            <w:r w:rsidR="00FF67F2">
              <w:rPr>
                <w:color w:val="C00000"/>
              </w:rPr>
              <w:t>.</w:t>
            </w:r>
          </w:p>
        </w:tc>
      </w:tr>
    </w:tbl>
    <w:p w14:paraId="07A1C4D4" w14:textId="77777777" w:rsidR="004135CD" w:rsidRDefault="004135CD" w:rsidP="004135CD">
      <w:pPr>
        <w:rPr>
          <w:b/>
          <w:bCs/>
        </w:rPr>
      </w:pPr>
    </w:p>
    <w:p w14:paraId="6408AD8A" w14:textId="5CC9A857" w:rsidR="004135CD" w:rsidRDefault="004135CD" w:rsidP="004135CD">
      <w:pPr>
        <w:pStyle w:val="Heading3"/>
      </w:pPr>
      <w:r>
        <w:t xml:space="preserve">Action points for </w:t>
      </w:r>
      <w:r w:rsidR="00C72CC8">
        <w:t>PTSD</w:t>
      </w:r>
    </w:p>
    <w:p w14:paraId="3BF66DA3" w14:textId="77777777" w:rsidR="004135CD" w:rsidRDefault="004135CD" w:rsidP="008038AC">
      <w:pPr>
        <w:pStyle w:val="ListParagraph"/>
        <w:numPr>
          <w:ilvl w:val="0"/>
          <w:numId w:val="17"/>
        </w:numPr>
        <w:ind w:hanging="357"/>
        <w:contextualSpacing w:val="0"/>
        <w:rPr>
          <w:b/>
          <w:bCs/>
        </w:rPr>
      </w:pPr>
      <w:r w:rsidRPr="00FB42C9">
        <w:rPr>
          <w:b/>
          <w:bCs/>
        </w:rPr>
        <w:t>This guidance does not supersede clinical judgement;</w:t>
      </w:r>
    </w:p>
    <w:p w14:paraId="77D8CC45" w14:textId="7347BE7B" w:rsidR="004135CD" w:rsidRDefault="004135CD" w:rsidP="008038AC">
      <w:pPr>
        <w:pStyle w:val="ListParagraph"/>
        <w:numPr>
          <w:ilvl w:val="0"/>
          <w:numId w:val="17"/>
        </w:numPr>
        <w:ind w:hanging="357"/>
        <w:contextualSpacing w:val="0"/>
      </w:pPr>
      <w:r>
        <w:t xml:space="preserve">If the patient screens positive for </w:t>
      </w:r>
      <w:r w:rsidR="00C72CC8">
        <w:t>probable</w:t>
      </w:r>
      <w:r>
        <w:t xml:space="preserve">/severe </w:t>
      </w:r>
      <w:r w:rsidR="00C72CC8">
        <w:t>PTSD</w:t>
      </w:r>
      <w:r>
        <w:t xml:space="preserve"> this should be discussed with them during their consultation.  Check whether they are already receiving any support for this.  Ask the patient if they are already receiving mental health care, e.g. from CMHT.  If this is the case it would be better to liaise with their psychiatrist or care-coordinator;</w:t>
      </w:r>
    </w:p>
    <w:p w14:paraId="53216CE6" w14:textId="3C42B8F1" w:rsidR="004135CD" w:rsidRDefault="004135CD" w:rsidP="008038AC">
      <w:pPr>
        <w:pStyle w:val="ListParagraph"/>
        <w:numPr>
          <w:ilvl w:val="0"/>
          <w:numId w:val="17"/>
        </w:numPr>
        <w:ind w:hanging="357"/>
        <w:contextualSpacing w:val="0"/>
      </w:pPr>
      <w:r w:rsidRPr="00FB42C9">
        <w:t xml:space="preserve">If the patient screens positive for </w:t>
      </w:r>
      <w:r w:rsidR="00C72CC8">
        <w:t>probable</w:t>
      </w:r>
      <w:r w:rsidRPr="00FB42C9">
        <w:t xml:space="preserve"> </w:t>
      </w:r>
      <w:r w:rsidR="00C72CC8">
        <w:t>PTSD</w:t>
      </w:r>
      <w:r w:rsidRPr="00FB42C9">
        <w:t xml:space="preserve"> and the clinician believes there is a complex interaction with the patients’ physical illness, </w:t>
      </w:r>
      <w:r>
        <w:t>c</w:t>
      </w:r>
      <w:r w:rsidRPr="00A458B5">
        <w:t>onsider referral to the Dental Psychology Service</w:t>
      </w:r>
      <w:r w:rsidRPr="00FB42C9">
        <w:t>;</w:t>
      </w:r>
    </w:p>
    <w:p w14:paraId="445B9AE2" w14:textId="579B03F8" w:rsidR="004135CD" w:rsidRPr="00FB42C9" w:rsidRDefault="004135CD" w:rsidP="008038AC">
      <w:pPr>
        <w:pStyle w:val="ListParagraph"/>
        <w:numPr>
          <w:ilvl w:val="0"/>
          <w:numId w:val="17"/>
        </w:numPr>
        <w:ind w:hanging="357"/>
        <w:contextualSpacing w:val="0"/>
      </w:pPr>
      <w:r w:rsidRPr="00FB42C9">
        <w:t xml:space="preserve">If the patient screens positive for </w:t>
      </w:r>
      <w:r>
        <w:t>severe</w:t>
      </w:r>
      <w:r w:rsidRPr="00FB42C9">
        <w:t xml:space="preserve"> </w:t>
      </w:r>
      <w:r w:rsidR="00C72CC8">
        <w:t>PTSD</w:t>
      </w:r>
      <w:r w:rsidRPr="00FB42C9">
        <w:t xml:space="preserve"> and the clinician believes there is a complex interaction with the patients’ physical illness, </w:t>
      </w:r>
      <w:r>
        <w:t>c</w:t>
      </w:r>
      <w:r w:rsidRPr="00A458B5">
        <w:t xml:space="preserve">onsider referral to </w:t>
      </w:r>
      <w:r>
        <w:t>OFP Team Psychiatrist</w:t>
      </w:r>
      <w:r w:rsidRPr="00FB42C9">
        <w:t>;</w:t>
      </w:r>
    </w:p>
    <w:p w14:paraId="09519617" w14:textId="345C0E80" w:rsidR="004135CD" w:rsidRPr="00FB42C9" w:rsidRDefault="004135CD" w:rsidP="008038AC">
      <w:pPr>
        <w:pStyle w:val="ListParagraph"/>
        <w:numPr>
          <w:ilvl w:val="0"/>
          <w:numId w:val="17"/>
        </w:numPr>
        <w:ind w:hanging="357"/>
        <w:contextualSpacing w:val="0"/>
      </w:pPr>
      <w:r w:rsidRPr="00FB42C9">
        <w:t xml:space="preserve">If the patient screens positive for </w:t>
      </w:r>
      <w:r w:rsidR="0038162D">
        <w:t>probable/severe PTSD</w:t>
      </w:r>
      <w:r w:rsidRPr="00FB42C9">
        <w:t xml:space="preserve">, without an interaction with their physical illness, consider making a referral to IAPT (Improving Access to Psychological Therapies). </w:t>
      </w:r>
      <w:r>
        <w:t xml:space="preserve"> </w:t>
      </w:r>
      <w:r w:rsidRPr="00FB42C9">
        <w:t>Or suggest the patient self-refers to IAPT.  Alternatively, inform the GP and recommend a referral to IAPT</w:t>
      </w:r>
      <w:r>
        <w:t>:</w:t>
      </w:r>
    </w:p>
    <w:p w14:paraId="19F7967F" w14:textId="77777777" w:rsidR="004135CD" w:rsidRPr="005B54E8" w:rsidRDefault="004135CD" w:rsidP="008038AC">
      <w:pPr>
        <w:pStyle w:val="ListParagraph"/>
        <w:numPr>
          <w:ilvl w:val="1"/>
          <w:numId w:val="17"/>
        </w:numPr>
        <w:ind w:hanging="357"/>
        <w:contextualSpacing w:val="0"/>
      </w:pPr>
      <w:r w:rsidRPr="005B54E8">
        <w:t xml:space="preserve">Search for patient’s local IAPT service - </w:t>
      </w:r>
      <w:hyperlink r:id="rId34" w:history="1">
        <w:r w:rsidRPr="00E21ADC">
          <w:rPr>
            <w:rStyle w:val="Hyperlink"/>
          </w:rPr>
          <w:t>https://www.nhs.uk/Service-Search/Psychological-therapies-(IAPT)/LocationSearch/10008</w:t>
        </w:r>
      </w:hyperlink>
      <w:r>
        <w:t>;</w:t>
      </w:r>
    </w:p>
    <w:p w14:paraId="4A554B12" w14:textId="77777777" w:rsidR="004135CD" w:rsidRPr="005B54E8" w:rsidRDefault="004135CD" w:rsidP="008038AC">
      <w:pPr>
        <w:pStyle w:val="ListParagraph"/>
        <w:numPr>
          <w:ilvl w:val="1"/>
          <w:numId w:val="17"/>
        </w:numPr>
        <w:ind w:hanging="357"/>
        <w:contextualSpacing w:val="0"/>
      </w:pPr>
      <w:r w:rsidRPr="005B54E8">
        <w:t xml:space="preserve">IAPT general information - </w:t>
      </w:r>
      <w:hyperlink r:id="rId35" w:history="1">
        <w:r w:rsidRPr="00E21ADC">
          <w:rPr>
            <w:rStyle w:val="Hyperlink"/>
          </w:rPr>
          <w:t>https://www.nhs.uk/conditions/stress-anxiety-depression/free-therapy-or-counselling/</w:t>
        </w:r>
      </w:hyperlink>
      <w:r w:rsidRPr="005B54E8">
        <w:t>;</w:t>
      </w:r>
      <w:r>
        <w:t xml:space="preserve"> </w:t>
      </w:r>
    </w:p>
    <w:p w14:paraId="452DCF93" w14:textId="77777777" w:rsidR="004135CD" w:rsidRPr="005B54E8" w:rsidRDefault="004135CD" w:rsidP="008038AC">
      <w:pPr>
        <w:pStyle w:val="ListParagraph"/>
        <w:numPr>
          <w:ilvl w:val="1"/>
          <w:numId w:val="17"/>
        </w:numPr>
        <w:ind w:hanging="357"/>
        <w:contextualSpacing w:val="0"/>
      </w:pPr>
      <w:r w:rsidRPr="005B54E8">
        <w:t xml:space="preserve">IAPT information for Croydon, Lambeth, Lewisham, and Southwark patients – </w:t>
      </w:r>
      <w:hyperlink r:id="rId36" w:history="1">
        <w:r w:rsidRPr="00E21ADC">
          <w:rPr>
            <w:rStyle w:val="Hyperlink"/>
          </w:rPr>
          <w:t>www.slam-iapt.nhs.uk</w:t>
        </w:r>
      </w:hyperlink>
      <w:r>
        <w:t>)</w:t>
      </w:r>
      <w:r w:rsidRPr="005B54E8">
        <w:t>.</w:t>
      </w:r>
    </w:p>
    <w:p w14:paraId="098112AC" w14:textId="5BEBAC86" w:rsidR="004135CD" w:rsidRDefault="004135CD" w:rsidP="008038AC">
      <w:pPr>
        <w:pStyle w:val="ListParagraph"/>
        <w:numPr>
          <w:ilvl w:val="0"/>
          <w:numId w:val="17"/>
        </w:numPr>
        <w:ind w:hanging="357"/>
        <w:contextualSpacing w:val="0"/>
        <w:rPr>
          <w:b/>
          <w:bCs/>
        </w:rPr>
      </w:pPr>
      <w:r w:rsidRPr="00FB42C9">
        <w:rPr>
          <w:b/>
          <w:bCs/>
        </w:rPr>
        <w:t xml:space="preserve">If any referral is made, the patient’s GP should be informed. </w:t>
      </w:r>
    </w:p>
    <w:p w14:paraId="7B466B0A" w14:textId="281002CF" w:rsidR="00922103" w:rsidRDefault="00922103" w:rsidP="00922103">
      <w:pPr>
        <w:rPr>
          <w:b/>
          <w:bCs/>
        </w:rPr>
      </w:pPr>
    </w:p>
    <w:p w14:paraId="405D8F3A" w14:textId="2522FC7D" w:rsidR="00922103" w:rsidRDefault="00922103" w:rsidP="00922103">
      <w:pPr>
        <w:pStyle w:val="Heading2"/>
      </w:pPr>
      <w:bookmarkStart w:id="23" w:name="_Toc52891340"/>
      <w:r>
        <w:t>Graded Chronic Pain Scale</w:t>
      </w:r>
      <w:bookmarkEnd w:id="23"/>
    </w:p>
    <w:p w14:paraId="4C110716" w14:textId="5865EBC5" w:rsidR="00922103" w:rsidRPr="00922103" w:rsidRDefault="00922103" w:rsidP="00922103">
      <w:pPr>
        <w:rPr>
          <w:bCs/>
        </w:rPr>
      </w:pPr>
      <w:r w:rsidRPr="00922103">
        <w:rPr>
          <w:bCs/>
        </w:rPr>
        <w:t xml:space="preserve">The severity of chronic pain is assessed using the GCPS (see Appendix </w:t>
      </w:r>
      <w:r w:rsidR="00651F8F">
        <w:rPr>
          <w:bCs/>
        </w:rPr>
        <w:t>I</w:t>
      </w:r>
      <w:r w:rsidRPr="00922103">
        <w:rPr>
          <w:bCs/>
        </w:rPr>
        <w:t>)</w:t>
      </w:r>
    </w:p>
    <w:p w14:paraId="585CC0B5" w14:textId="489406F4" w:rsidR="00922103" w:rsidRPr="00922103" w:rsidRDefault="00922103" w:rsidP="00922103">
      <w:pPr>
        <w:rPr>
          <w:bCs/>
        </w:rPr>
      </w:pPr>
      <w:r w:rsidRPr="00922103">
        <w:rPr>
          <w:bCs/>
        </w:rPr>
        <w:t xml:space="preserve"> The following data on severity of chronic pain and its impact on functioning are displayed in Documents on EPR:</w:t>
      </w:r>
    </w:p>
    <w:p w14:paraId="040378F2" w14:textId="2B9B3F71" w:rsidR="00922103" w:rsidRPr="00922103" w:rsidRDefault="00922103" w:rsidP="008038AC">
      <w:pPr>
        <w:pStyle w:val="ListParagraph"/>
        <w:numPr>
          <w:ilvl w:val="0"/>
          <w:numId w:val="24"/>
        </w:numPr>
        <w:rPr>
          <w:bCs/>
        </w:rPr>
      </w:pPr>
      <w:r w:rsidRPr="00922103">
        <w:rPr>
          <w:bCs/>
        </w:rPr>
        <w:t>Description: there are four classifications for grading pain severity.</w:t>
      </w:r>
    </w:p>
    <w:p w14:paraId="14437F82" w14:textId="725D4980" w:rsidR="00922103" w:rsidRPr="00922103" w:rsidRDefault="00922103" w:rsidP="008038AC">
      <w:pPr>
        <w:pStyle w:val="ListParagraph"/>
        <w:numPr>
          <w:ilvl w:val="1"/>
          <w:numId w:val="20"/>
        </w:numPr>
        <w:rPr>
          <w:bCs/>
        </w:rPr>
      </w:pPr>
      <w:r w:rsidRPr="00922103">
        <w:rPr>
          <w:bCs/>
        </w:rPr>
        <w:lastRenderedPageBreak/>
        <w:t>Grade I: Low intensity pain – Low/without disability (Pain intensity &lt;50; &lt;3 disability points)</w:t>
      </w:r>
    </w:p>
    <w:p w14:paraId="7C7F5C6A" w14:textId="10CED062" w:rsidR="00922103" w:rsidRPr="00922103" w:rsidRDefault="00922103" w:rsidP="008038AC">
      <w:pPr>
        <w:pStyle w:val="ListParagraph"/>
        <w:numPr>
          <w:ilvl w:val="1"/>
          <w:numId w:val="20"/>
        </w:numPr>
        <w:rPr>
          <w:bCs/>
        </w:rPr>
      </w:pPr>
      <w:r w:rsidRPr="00922103">
        <w:rPr>
          <w:bCs/>
        </w:rPr>
        <w:t>Grade II: High intensity pain – Low/without disability (Pain intensity &gt;= 50; &lt;3 disability points)</w:t>
      </w:r>
    </w:p>
    <w:p w14:paraId="3D094592" w14:textId="04BEAC0B" w:rsidR="00922103" w:rsidRPr="00922103" w:rsidRDefault="00922103" w:rsidP="008038AC">
      <w:pPr>
        <w:pStyle w:val="ListParagraph"/>
        <w:numPr>
          <w:ilvl w:val="1"/>
          <w:numId w:val="20"/>
        </w:numPr>
        <w:rPr>
          <w:bCs/>
        </w:rPr>
      </w:pPr>
      <w:r w:rsidRPr="00922103">
        <w:rPr>
          <w:bCs/>
        </w:rPr>
        <w:t xml:space="preserve">Grade III: High disability - Moderately limiting (3 to 4 disability points regardless of </w:t>
      </w:r>
      <w:r w:rsidRPr="00922103">
        <w:rPr>
          <w:bCs/>
        </w:rPr>
        <w:tab/>
        <w:t>pain intensity)</w:t>
      </w:r>
    </w:p>
    <w:p w14:paraId="094893DF" w14:textId="6C595517" w:rsidR="00922103" w:rsidRDefault="00922103" w:rsidP="008038AC">
      <w:pPr>
        <w:pStyle w:val="ListParagraph"/>
        <w:numPr>
          <w:ilvl w:val="1"/>
          <w:numId w:val="20"/>
        </w:numPr>
        <w:rPr>
          <w:bCs/>
        </w:rPr>
      </w:pPr>
      <w:r w:rsidRPr="00922103">
        <w:rPr>
          <w:bCs/>
        </w:rPr>
        <w:t>Grade IV: High disability - Severely limiting (5 to 6 disability points regardless of pain intensity)</w:t>
      </w:r>
    </w:p>
    <w:p w14:paraId="3A224F4A" w14:textId="77777777" w:rsidR="00FF67F2" w:rsidRPr="00922103" w:rsidRDefault="00FF67F2" w:rsidP="00FF67F2">
      <w:pPr>
        <w:pStyle w:val="ListParagraph"/>
        <w:ind w:left="1080"/>
        <w:rPr>
          <w:bCs/>
        </w:rPr>
      </w:pPr>
    </w:p>
    <w:p w14:paraId="7BEA0214" w14:textId="6EF1186F" w:rsidR="00922103" w:rsidRDefault="00FC1825" w:rsidP="00922103">
      <w:pPr>
        <w:pStyle w:val="Heading2"/>
      </w:pPr>
      <w:bookmarkStart w:id="24" w:name="_Toc52891341"/>
      <w:r>
        <w:t>STOPBANG</w:t>
      </w:r>
      <w:bookmarkEnd w:id="24"/>
    </w:p>
    <w:p w14:paraId="3507604E" w14:textId="795C8F46" w:rsidR="00922103" w:rsidRPr="00922103" w:rsidRDefault="713AF3C7" w:rsidP="00922103">
      <w:r>
        <w:t xml:space="preserve">The </w:t>
      </w:r>
      <w:r w:rsidR="00FC1825">
        <w:t>STOPBANG questionnaire</w:t>
      </w:r>
      <w:r w:rsidR="00922103">
        <w:t xml:space="preserve"> (see Appendix </w:t>
      </w:r>
      <w:r w:rsidR="00651F8F">
        <w:t>J</w:t>
      </w:r>
      <w:r w:rsidR="00922103">
        <w:t>)</w:t>
      </w:r>
      <w:r w:rsidR="5BA4CD39">
        <w:t xml:space="preserve"> screens for Obstructive Sleep Apnoea</w:t>
      </w:r>
      <w:r w:rsidR="00A07467">
        <w:t xml:space="preserve"> (OSA)</w:t>
      </w:r>
      <w:r w:rsidR="5BA4CD39">
        <w:t>.</w:t>
      </w:r>
    </w:p>
    <w:p w14:paraId="481C2073" w14:textId="26C95FF8" w:rsidR="00922103" w:rsidRPr="00922103" w:rsidRDefault="00922103" w:rsidP="00922103">
      <w:r>
        <w:t>The following data are displayed in Documents on EPR:</w:t>
      </w:r>
    </w:p>
    <w:p w14:paraId="103BB531" w14:textId="4A420889" w:rsidR="00922103" w:rsidRDefault="00922103" w:rsidP="008038AC">
      <w:pPr>
        <w:pStyle w:val="ListParagraph"/>
        <w:numPr>
          <w:ilvl w:val="0"/>
          <w:numId w:val="24"/>
        </w:numPr>
        <w:rPr>
          <w:bCs/>
        </w:rPr>
      </w:pPr>
      <w:r w:rsidRPr="00922103">
        <w:rPr>
          <w:bCs/>
        </w:rPr>
        <w:t>Total score</w:t>
      </w:r>
      <w:r w:rsidR="00A07467">
        <w:rPr>
          <w:bCs/>
        </w:rPr>
        <w:t>: higher score = greater likelihood of OSA.</w:t>
      </w:r>
    </w:p>
    <w:p w14:paraId="75ECB4A1" w14:textId="3EFB2BAE" w:rsidR="00922103" w:rsidRDefault="00922103" w:rsidP="00922103">
      <w:pPr>
        <w:rPr>
          <w:bCs/>
        </w:rPr>
      </w:pPr>
    </w:p>
    <w:p w14:paraId="44C77845" w14:textId="4A5033D1" w:rsidR="00FC1825" w:rsidRPr="00FC1825" w:rsidRDefault="00FC1825" w:rsidP="00FC1825">
      <w:pPr>
        <w:pStyle w:val="Heading2"/>
      </w:pPr>
      <w:bookmarkStart w:id="25" w:name="_Toc52891342"/>
      <w:r w:rsidRPr="00FC1825">
        <w:t>Insomnia Severity Index</w:t>
      </w:r>
      <w:bookmarkEnd w:id="25"/>
    </w:p>
    <w:p w14:paraId="5301F869" w14:textId="3F0698CA" w:rsidR="00FC1825" w:rsidRDefault="00A07467" w:rsidP="00922103">
      <w:r>
        <w:t>Severity of Insomnia is measures using the Insomnia Severity Index</w:t>
      </w:r>
      <w:r w:rsidR="00FC1825">
        <w:t xml:space="preserve"> (</w:t>
      </w:r>
      <w:r>
        <w:t xml:space="preserve">see </w:t>
      </w:r>
      <w:bookmarkStart w:id="26" w:name="_GoBack"/>
      <w:bookmarkEnd w:id="26"/>
      <w:r w:rsidR="00FC1825">
        <w:t>Appendix K)</w:t>
      </w:r>
    </w:p>
    <w:p w14:paraId="50CFF909" w14:textId="77777777" w:rsidR="00A07467" w:rsidRPr="00922103" w:rsidRDefault="00A07467" w:rsidP="00A07467">
      <w:r>
        <w:t>The following data are displayed in Documents on EPR:</w:t>
      </w:r>
    </w:p>
    <w:p w14:paraId="5591A57C" w14:textId="49FDE6FA" w:rsidR="00A07467" w:rsidRDefault="00A07467" w:rsidP="00A07467">
      <w:pPr>
        <w:pStyle w:val="ListParagraph"/>
        <w:numPr>
          <w:ilvl w:val="0"/>
          <w:numId w:val="24"/>
        </w:numPr>
        <w:rPr>
          <w:bCs/>
        </w:rPr>
      </w:pPr>
      <w:r w:rsidRPr="00922103">
        <w:rPr>
          <w:bCs/>
        </w:rPr>
        <w:t>Total score</w:t>
      </w:r>
      <w:r>
        <w:rPr>
          <w:bCs/>
        </w:rPr>
        <w:t xml:space="preserve">: higher score = greater </w:t>
      </w:r>
      <w:r>
        <w:rPr>
          <w:bCs/>
        </w:rPr>
        <w:t>severity/liklihood</w:t>
      </w:r>
      <w:r>
        <w:rPr>
          <w:bCs/>
        </w:rPr>
        <w:t xml:space="preserve"> of insomnia</w:t>
      </w:r>
    </w:p>
    <w:p w14:paraId="574D47F3" w14:textId="77777777" w:rsidR="00A07467" w:rsidRPr="00922103" w:rsidRDefault="00A07467" w:rsidP="00922103">
      <w:pPr>
        <w:rPr>
          <w:bCs/>
        </w:rPr>
      </w:pPr>
    </w:p>
    <w:p w14:paraId="789566E9" w14:textId="3FAEC2D4" w:rsidR="00922103" w:rsidRDefault="00922103" w:rsidP="00922103">
      <w:pPr>
        <w:pStyle w:val="Heading2"/>
      </w:pPr>
      <w:bookmarkStart w:id="27" w:name="_Toc52891343"/>
      <w:r>
        <w:t>Short Form – McGill Pain Questionnaire</w:t>
      </w:r>
      <w:bookmarkEnd w:id="27"/>
    </w:p>
    <w:p w14:paraId="53F044A6" w14:textId="5AF512F9" w:rsidR="00922103" w:rsidRPr="00922103" w:rsidRDefault="00922103" w:rsidP="00922103">
      <w:r w:rsidRPr="00922103">
        <w:t xml:space="preserve">Severity of different pain types is assessed using the SF-MPQ-2 (see Appendix </w:t>
      </w:r>
      <w:r w:rsidR="00FC1825">
        <w:t>L</w:t>
      </w:r>
      <w:r w:rsidRPr="00922103">
        <w:t>)</w:t>
      </w:r>
    </w:p>
    <w:p w14:paraId="16320E7C" w14:textId="1C7B6ECB" w:rsidR="00922103" w:rsidRPr="00922103" w:rsidRDefault="00922103" w:rsidP="00922103">
      <w:r w:rsidRPr="00922103">
        <w:t>The following data on pain severity are displayed in Documents in EPR:</w:t>
      </w:r>
    </w:p>
    <w:p w14:paraId="1962712F" w14:textId="13A36F85" w:rsidR="00922103" w:rsidRDefault="00922103" w:rsidP="008038AC">
      <w:pPr>
        <w:numPr>
          <w:ilvl w:val="0"/>
          <w:numId w:val="22"/>
        </w:numPr>
      </w:pPr>
      <w:r w:rsidRPr="00922103">
        <w:t>Total score: Higher scores = greater pain severity</w:t>
      </w:r>
    </w:p>
    <w:p w14:paraId="6DDE71D5" w14:textId="77777777" w:rsidR="00346BCA" w:rsidRPr="00346BCA" w:rsidRDefault="00346BCA" w:rsidP="008038AC">
      <w:pPr>
        <w:numPr>
          <w:ilvl w:val="0"/>
          <w:numId w:val="22"/>
        </w:numPr>
      </w:pPr>
      <w:r w:rsidRPr="00346BCA">
        <w:t>Total sum = scores of all questions </w:t>
      </w:r>
    </w:p>
    <w:p w14:paraId="09C1F9C9" w14:textId="77777777" w:rsidR="00346BCA" w:rsidRPr="00346BCA" w:rsidRDefault="00346BCA" w:rsidP="008038AC">
      <w:pPr>
        <w:numPr>
          <w:ilvl w:val="0"/>
          <w:numId w:val="22"/>
        </w:numPr>
      </w:pPr>
      <w:r w:rsidRPr="00346BCA">
        <w:t>Domain 1 = continuous (sum of Q1, 5, 6, 8, 9, 10) </w:t>
      </w:r>
    </w:p>
    <w:p w14:paraId="71983BCE" w14:textId="77777777" w:rsidR="00346BCA" w:rsidRPr="00346BCA" w:rsidRDefault="00346BCA" w:rsidP="008038AC">
      <w:pPr>
        <w:numPr>
          <w:ilvl w:val="0"/>
          <w:numId w:val="22"/>
        </w:numPr>
      </w:pPr>
      <w:r w:rsidRPr="00346BCA">
        <w:t>Domain 2 = intermittent (sum of Q2, 3, 4, 11, 16, 18) </w:t>
      </w:r>
    </w:p>
    <w:p w14:paraId="783B38FB" w14:textId="77777777" w:rsidR="00346BCA" w:rsidRPr="00346BCA" w:rsidRDefault="00346BCA" w:rsidP="008038AC">
      <w:pPr>
        <w:numPr>
          <w:ilvl w:val="0"/>
          <w:numId w:val="22"/>
        </w:numPr>
      </w:pPr>
      <w:r w:rsidRPr="00346BCA">
        <w:t>Domain 3 = neuropathic (sum of Q7, 17, 19, 20, 21, 22) </w:t>
      </w:r>
    </w:p>
    <w:p w14:paraId="05C7697D" w14:textId="710829FC" w:rsidR="00922103" w:rsidRDefault="00346BCA" w:rsidP="008038AC">
      <w:pPr>
        <w:numPr>
          <w:ilvl w:val="0"/>
          <w:numId w:val="22"/>
        </w:numPr>
      </w:pPr>
      <w:r w:rsidRPr="00346BCA">
        <w:t>Domain 4 = affective (Q12, 13, 14, 15) </w:t>
      </w:r>
    </w:p>
    <w:p w14:paraId="66DBA60F" w14:textId="77777777" w:rsidR="00922103" w:rsidRPr="00922103" w:rsidRDefault="00922103" w:rsidP="00922103">
      <w:pPr>
        <w:rPr>
          <w:bCs/>
        </w:rPr>
      </w:pPr>
    </w:p>
    <w:p w14:paraId="4491AF56" w14:textId="446E014C" w:rsidR="000B1B37" w:rsidRDefault="000B1B37" w:rsidP="000B1B37">
      <w:pPr>
        <w:pStyle w:val="Heading2"/>
      </w:pPr>
      <w:bookmarkStart w:id="28" w:name="_Toc52891344"/>
      <w:r>
        <w:t>Feasibility Questionnaire</w:t>
      </w:r>
      <w:bookmarkEnd w:id="28"/>
    </w:p>
    <w:p w14:paraId="4B349A27" w14:textId="672E97E9" w:rsidR="000B1B37" w:rsidRDefault="00107D9B" w:rsidP="000B1B37">
      <w:r w:rsidRPr="00107D9B">
        <w:t>The Feasibility Questionnaire (see Appendix</w:t>
      </w:r>
      <w:r w:rsidR="001D4371">
        <w:t xml:space="preserve"> </w:t>
      </w:r>
      <w:r w:rsidR="00FC1825">
        <w:t>M</w:t>
      </w:r>
      <w:r w:rsidRPr="00107D9B">
        <w:t xml:space="preserve">) is for patients who decline/are unable to screen. </w:t>
      </w:r>
      <w:r w:rsidR="00D057C1">
        <w:t xml:space="preserve"> </w:t>
      </w:r>
      <w:r w:rsidRPr="00107D9B">
        <w:t>This allows us to gather data on reasons patients are unable to complete screening.</w:t>
      </w:r>
    </w:p>
    <w:p w14:paraId="2A460AF7" w14:textId="7C3D9051" w:rsidR="001D4371" w:rsidRDefault="001D4371">
      <w:pPr>
        <w:jc w:val="left"/>
      </w:pPr>
      <w:r>
        <w:br w:type="page"/>
      </w:r>
    </w:p>
    <w:p w14:paraId="3D092EE9" w14:textId="5DDF05C4" w:rsidR="001D4371" w:rsidRDefault="001D4371" w:rsidP="007A216C">
      <w:pPr>
        <w:pStyle w:val="Heading1"/>
      </w:pPr>
      <w:bookmarkStart w:id="29" w:name="_Toc52891345"/>
      <w:r>
        <w:lastRenderedPageBreak/>
        <w:t>Appendix A: PHQ9</w:t>
      </w:r>
      <w:r w:rsidR="007A216C" w:rsidRPr="007A216C">
        <w:t xml:space="preserve"> </w:t>
      </w:r>
      <w:r w:rsidR="007A216C">
        <w:t>(Patient Health Questionnaire)</w:t>
      </w:r>
      <w:bookmarkEnd w:id="29"/>
    </w:p>
    <w:p w14:paraId="2EDEF315" w14:textId="77777777" w:rsidR="001F240A" w:rsidRDefault="001F240A" w:rsidP="00D42923">
      <w:pPr>
        <w:spacing w:after="0" w:line="240" w:lineRule="auto"/>
        <w:textAlignment w:val="baseline"/>
        <w:rPr>
          <w:rFonts w:eastAsia="Times New Roman" w:cs="Arial"/>
          <w:b/>
          <w:bCs/>
          <w:sz w:val="24"/>
          <w:szCs w:val="24"/>
          <w:lang w:eastAsia="en-GB"/>
        </w:rPr>
      </w:pPr>
    </w:p>
    <w:p w14:paraId="089E9862" w14:textId="435855C3" w:rsidR="00D42923" w:rsidRPr="00D42923" w:rsidRDefault="00D42923" w:rsidP="00D42923">
      <w:pPr>
        <w:spacing w:after="0" w:line="240" w:lineRule="auto"/>
        <w:textAlignment w:val="baseline"/>
        <w:rPr>
          <w:rFonts w:ascii="Segoe UI" w:eastAsia="Times New Roman" w:hAnsi="Segoe UI" w:cs="Segoe UI"/>
          <w:sz w:val="18"/>
          <w:szCs w:val="18"/>
          <w:lang w:eastAsia="en-GB"/>
        </w:rPr>
      </w:pPr>
      <w:r w:rsidRPr="00D42923">
        <w:rPr>
          <w:rFonts w:eastAsia="Times New Roman" w:cs="Arial"/>
          <w:b/>
          <w:bCs/>
          <w:sz w:val="24"/>
          <w:szCs w:val="24"/>
          <w:lang w:eastAsia="en-GB"/>
        </w:rPr>
        <w:t>Over the </w:t>
      </w:r>
      <w:r w:rsidRPr="00D42923">
        <w:rPr>
          <w:rFonts w:eastAsia="Times New Roman" w:cs="Arial"/>
          <w:b/>
          <w:bCs/>
          <w:sz w:val="24"/>
          <w:szCs w:val="24"/>
          <w:u w:val="single"/>
          <w:lang w:eastAsia="en-GB"/>
        </w:rPr>
        <w:t>last 2 weeks</w:t>
      </w:r>
      <w:r w:rsidRPr="00D42923">
        <w:rPr>
          <w:rFonts w:eastAsia="Times New Roman" w:cs="Arial"/>
          <w:b/>
          <w:bCs/>
          <w:sz w:val="24"/>
          <w:szCs w:val="24"/>
          <w:lang w:eastAsia="en-GB"/>
        </w:rPr>
        <w:t>, how often have you been bothered by any of the following problems?</w:t>
      </w:r>
      <w:r w:rsidRPr="00D42923">
        <w:rPr>
          <w:rFonts w:eastAsia="Times New Roman" w:cs="Arial"/>
          <w:sz w:val="24"/>
          <w:szCs w:val="24"/>
          <w:lang w:eastAsia="en-GB"/>
        </w:rPr>
        <w:t> </w:t>
      </w:r>
    </w:p>
    <w:tbl>
      <w:tblPr>
        <w:tblW w:w="0" w:type="dxa"/>
        <w:tblInd w:w="-330"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410"/>
        <w:gridCol w:w="5127"/>
        <w:gridCol w:w="934"/>
        <w:gridCol w:w="965"/>
        <w:gridCol w:w="963"/>
        <w:gridCol w:w="957"/>
      </w:tblGrid>
      <w:tr w:rsidR="00D42923" w:rsidRPr="00D42923" w14:paraId="50C68E32" w14:textId="77777777" w:rsidTr="003A4F30">
        <w:trPr>
          <w:trHeight w:val="454"/>
        </w:trPr>
        <w:tc>
          <w:tcPr>
            <w:tcW w:w="5955" w:type="dxa"/>
            <w:gridSpan w:val="2"/>
            <w:tcBorders>
              <w:top w:val="nil"/>
              <w:left w:val="nil"/>
              <w:bottom w:val="nil"/>
              <w:right w:val="nil"/>
            </w:tcBorders>
            <w:shd w:val="clear" w:color="auto" w:fill="auto"/>
            <w:vAlign w:val="center"/>
            <w:hideMark/>
          </w:tcPr>
          <w:p w14:paraId="47488C04" w14:textId="77777777" w:rsidR="00D42923" w:rsidRPr="00D42923" w:rsidRDefault="00D42923" w:rsidP="00BB674C">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 </w:t>
            </w:r>
          </w:p>
        </w:tc>
        <w:tc>
          <w:tcPr>
            <w:tcW w:w="990" w:type="dxa"/>
            <w:tcBorders>
              <w:top w:val="nil"/>
              <w:left w:val="nil"/>
              <w:bottom w:val="nil"/>
              <w:right w:val="nil"/>
            </w:tcBorders>
            <w:shd w:val="clear" w:color="auto" w:fill="auto"/>
            <w:vAlign w:val="center"/>
            <w:hideMark/>
          </w:tcPr>
          <w:p w14:paraId="453059EF" w14:textId="77777777" w:rsidR="00D42923" w:rsidRPr="00D42923" w:rsidRDefault="00D42923" w:rsidP="00BB674C">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Not at all </w:t>
            </w:r>
          </w:p>
        </w:tc>
        <w:tc>
          <w:tcPr>
            <w:tcW w:w="990" w:type="dxa"/>
            <w:tcBorders>
              <w:top w:val="nil"/>
              <w:left w:val="nil"/>
              <w:bottom w:val="nil"/>
              <w:right w:val="nil"/>
            </w:tcBorders>
            <w:shd w:val="clear" w:color="auto" w:fill="auto"/>
            <w:vAlign w:val="center"/>
            <w:hideMark/>
          </w:tcPr>
          <w:p w14:paraId="6AF6EF8D" w14:textId="77777777" w:rsidR="00D42923" w:rsidRPr="00D42923" w:rsidRDefault="00D42923" w:rsidP="00BB674C">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Several days </w:t>
            </w:r>
          </w:p>
        </w:tc>
        <w:tc>
          <w:tcPr>
            <w:tcW w:w="990" w:type="dxa"/>
            <w:tcBorders>
              <w:top w:val="nil"/>
              <w:left w:val="nil"/>
              <w:bottom w:val="nil"/>
              <w:right w:val="nil"/>
            </w:tcBorders>
            <w:shd w:val="clear" w:color="auto" w:fill="auto"/>
            <w:vAlign w:val="center"/>
            <w:hideMark/>
          </w:tcPr>
          <w:p w14:paraId="1E50EA3D" w14:textId="77777777" w:rsidR="00D42923" w:rsidRPr="00D42923" w:rsidRDefault="00D42923" w:rsidP="00BB674C">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More than half the days </w:t>
            </w:r>
          </w:p>
        </w:tc>
        <w:tc>
          <w:tcPr>
            <w:tcW w:w="990" w:type="dxa"/>
            <w:tcBorders>
              <w:top w:val="nil"/>
              <w:left w:val="nil"/>
              <w:bottom w:val="nil"/>
              <w:right w:val="nil"/>
            </w:tcBorders>
            <w:shd w:val="clear" w:color="auto" w:fill="auto"/>
            <w:vAlign w:val="center"/>
            <w:hideMark/>
          </w:tcPr>
          <w:p w14:paraId="2136DCEF" w14:textId="77777777" w:rsidR="00D42923" w:rsidRPr="00D42923" w:rsidRDefault="00D42923" w:rsidP="00BB674C">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Nearly every day </w:t>
            </w:r>
          </w:p>
        </w:tc>
      </w:tr>
      <w:tr w:rsidR="00D42923" w:rsidRPr="00D42923" w14:paraId="3319FB3F" w14:textId="77777777" w:rsidTr="000F21C8">
        <w:trPr>
          <w:trHeight w:val="454"/>
        </w:trPr>
        <w:tc>
          <w:tcPr>
            <w:tcW w:w="420" w:type="dxa"/>
            <w:tcBorders>
              <w:top w:val="nil"/>
              <w:left w:val="nil"/>
              <w:bottom w:val="nil"/>
              <w:right w:val="nil"/>
            </w:tcBorders>
            <w:shd w:val="clear" w:color="auto" w:fill="auto"/>
            <w:hideMark/>
          </w:tcPr>
          <w:p w14:paraId="6C49F80B"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1. </w:t>
            </w:r>
          </w:p>
        </w:tc>
        <w:tc>
          <w:tcPr>
            <w:tcW w:w="5520" w:type="dxa"/>
            <w:tcBorders>
              <w:top w:val="nil"/>
              <w:left w:val="nil"/>
              <w:bottom w:val="nil"/>
              <w:right w:val="nil"/>
            </w:tcBorders>
            <w:shd w:val="clear" w:color="auto" w:fill="auto"/>
            <w:hideMark/>
          </w:tcPr>
          <w:p w14:paraId="6CBD9CB4"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Little interest or pleasure in doing things </w:t>
            </w:r>
          </w:p>
        </w:tc>
        <w:tc>
          <w:tcPr>
            <w:tcW w:w="990" w:type="dxa"/>
            <w:tcBorders>
              <w:top w:val="nil"/>
              <w:left w:val="nil"/>
              <w:bottom w:val="nil"/>
              <w:right w:val="nil"/>
            </w:tcBorders>
            <w:shd w:val="clear" w:color="auto" w:fill="auto"/>
            <w:hideMark/>
          </w:tcPr>
          <w:p w14:paraId="41319602"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0 </w:t>
            </w:r>
          </w:p>
        </w:tc>
        <w:tc>
          <w:tcPr>
            <w:tcW w:w="990" w:type="dxa"/>
            <w:tcBorders>
              <w:top w:val="nil"/>
              <w:left w:val="nil"/>
              <w:bottom w:val="nil"/>
              <w:right w:val="nil"/>
            </w:tcBorders>
            <w:shd w:val="clear" w:color="auto" w:fill="auto"/>
            <w:hideMark/>
          </w:tcPr>
          <w:p w14:paraId="2654A4DE"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1 </w:t>
            </w:r>
          </w:p>
        </w:tc>
        <w:tc>
          <w:tcPr>
            <w:tcW w:w="990" w:type="dxa"/>
            <w:tcBorders>
              <w:top w:val="nil"/>
              <w:left w:val="nil"/>
              <w:bottom w:val="nil"/>
              <w:right w:val="nil"/>
            </w:tcBorders>
            <w:shd w:val="clear" w:color="auto" w:fill="auto"/>
            <w:hideMark/>
          </w:tcPr>
          <w:p w14:paraId="18459FD5"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2 </w:t>
            </w:r>
          </w:p>
        </w:tc>
        <w:tc>
          <w:tcPr>
            <w:tcW w:w="990" w:type="dxa"/>
            <w:tcBorders>
              <w:top w:val="nil"/>
              <w:left w:val="nil"/>
              <w:bottom w:val="nil"/>
              <w:right w:val="nil"/>
            </w:tcBorders>
            <w:shd w:val="clear" w:color="auto" w:fill="auto"/>
            <w:hideMark/>
          </w:tcPr>
          <w:p w14:paraId="42117749"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3 </w:t>
            </w:r>
          </w:p>
        </w:tc>
      </w:tr>
      <w:tr w:rsidR="00D42923" w:rsidRPr="00D42923" w14:paraId="6775D155" w14:textId="77777777" w:rsidTr="000F21C8">
        <w:trPr>
          <w:trHeight w:val="454"/>
        </w:trPr>
        <w:tc>
          <w:tcPr>
            <w:tcW w:w="420" w:type="dxa"/>
            <w:tcBorders>
              <w:top w:val="nil"/>
              <w:left w:val="nil"/>
              <w:bottom w:val="nil"/>
              <w:right w:val="nil"/>
            </w:tcBorders>
            <w:shd w:val="clear" w:color="auto" w:fill="auto"/>
            <w:hideMark/>
          </w:tcPr>
          <w:p w14:paraId="06C85D8E"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2. </w:t>
            </w:r>
          </w:p>
        </w:tc>
        <w:tc>
          <w:tcPr>
            <w:tcW w:w="5520" w:type="dxa"/>
            <w:tcBorders>
              <w:top w:val="nil"/>
              <w:left w:val="nil"/>
              <w:bottom w:val="nil"/>
              <w:right w:val="nil"/>
            </w:tcBorders>
            <w:shd w:val="clear" w:color="auto" w:fill="auto"/>
            <w:hideMark/>
          </w:tcPr>
          <w:p w14:paraId="4FB9D6DE"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Feeling down, depressed, or hopeless </w:t>
            </w:r>
          </w:p>
        </w:tc>
        <w:tc>
          <w:tcPr>
            <w:tcW w:w="990" w:type="dxa"/>
            <w:tcBorders>
              <w:top w:val="nil"/>
              <w:left w:val="nil"/>
              <w:bottom w:val="nil"/>
              <w:right w:val="nil"/>
            </w:tcBorders>
            <w:shd w:val="clear" w:color="auto" w:fill="auto"/>
            <w:hideMark/>
          </w:tcPr>
          <w:p w14:paraId="2774EB06"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0 </w:t>
            </w:r>
          </w:p>
        </w:tc>
        <w:tc>
          <w:tcPr>
            <w:tcW w:w="990" w:type="dxa"/>
            <w:tcBorders>
              <w:top w:val="nil"/>
              <w:left w:val="nil"/>
              <w:bottom w:val="nil"/>
              <w:right w:val="nil"/>
            </w:tcBorders>
            <w:shd w:val="clear" w:color="auto" w:fill="auto"/>
            <w:hideMark/>
          </w:tcPr>
          <w:p w14:paraId="4B691FFE"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1 </w:t>
            </w:r>
          </w:p>
        </w:tc>
        <w:tc>
          <w:tcPr>
            <w:tcW w:w="990" w:type="dxa"/>
            <w:tcBorders>
              <w:top w:val="nil"/>
              <w:left w:val="nil"/>
              <w:bottom w:val="nil"/>
              <w:right w:val="nil"/>
            </w:tcBorders>
            <w:shd w:val="clear" w:color="auto" w:fill="auto"/>
            <w:hideMark/>
          </w:tcPr>
          <w:p w14:paraId="1AFD32CF"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2 </w:t>
            </w:r>
          </w:p>
        </w:tc>
        <w:tc>
          <w:tcPr>
            <w:tcW w:w="990" w:type="dxa"/>
            <w:tcBorders>
              <w:top w:val="nil"/>
              <w:left w:val="nil"/>
              <w:bottom w:val="nil"/>
              <w:right w:val="nil"/>
            </w:tcBorders>
            <w:shd w:val="clear" w:color="auto" w:fill="auto"/>
            <w:hideMark/>
          </w:tcPr>
          <w:p w14:paraId="7E92F960"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3 </w:t>
            </w:r>
          </w:p>
        </w:tc>
      </w:tr>
      <w:tr w:rsidR="00D42923" w:rsidRPr="00D42923" w14:paraId="09DB0820" w14:textId="77777777" w:rsidTr="000F21C8">
        <w:trPr>
          <w:trHeight w:val="454"/>
        </w:trPr>
        <w:tc>
          <w:tcPr>
            <w:tcW w:w="420" w:type="dxa"/>
            <w:tcBorders>
              <w:top w:val="nil"/>
              <w:left w:val="nil"/>
              <w:bottom w:val="nil"/>
              <w:right w:val="nil"/>
            </w:tcBorders>
            <w:shd w:val="clear" w:color="auto" w:fill="auto"/>
            <w:hideMark/>
          </w:tcPr>
          <w:p w14:paraId="2DEC94A7"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3. </w:t>
            </w:r>
          </w:p>
        </w:tc>
        <w:tc>
          <w:tcPr>
            <w:tcW w:w="5520" w:type="dxa"/>
            <w:tcBorders>
              <w:top w:val="nil"/>
              <w:left w:val="nil"/>
              <w:bottom w:val="nil"/>
              <w:right w:val="nil"/>
            </w:tcBorders>
            <w:shd w:val="clear" w:color="auto" w:fill="auto"/>
            <w:hideMark/>
          </w:tcPr>
          <w:p w14:paraId="680F9E49"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Trouble falling or staying asleep, or sleeping too much </w:t>
            </w:r>
          </w:p>
        </w:tc>
        <w:tc>
          <w:tcPr>
            <w:tcW w:w="990" w:type="dxa"/>
            <w:tcBorders>
              <w:top w:val="nil"/>
              <w:left w:val="nil"/>
              <w:bottom w:val="nil"/>
              <w:right w:val="nil"/>
            </w:tcBorders>
            <w:shd w:val="clear" w:color="auto" w:fill="auto"/>
            <w:hideMark/>
          </w:tcPr>
          <w:p w14:paraId="3A384BA2"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0 </w:t>
            </w:r>
          </w:p>
        </w:tc>
        <w:tc>
          <w:tcPr>
            <w:tcW w:w="990" w:type="dxa"/>
            <w:tcBorders>
              <w:top w:val="nil"/>
              <w:left w:val="nil"/>
              <w:bottom w:val="nil"/>
              <w:right w:val="nil"/>
            </w:tcBorders>
            <w:shd w:val="clear" w:color="auto" w:fill="auto"/>
            <w:hideMark/>
          </w:tcPr>
          <w:p w14:paraId="1CBA5C06"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1 </w:t>
            </w:r>
          </w:p>
        </w:tc>
        <w:tc>
          <w:tcPr>
            <w:tcW w:w="990" w:type="dxa"/>
            <w:tcBorders>
              <w:top w:val="nil"/>
              <w:left w:val="nil"/>
              <w:bottom w:val="nil"/>
              <w:right w:val="nil"/>
            </w:tcBorders>
            <w:shd w:val="clear" w:color="auto" w:fill="auto"/>
            <w:hideMark/>
          </w:tcPr>
          <w:p w14:paraId="34690150"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2 </w:t>
            </w:r>
          </w:p>
        </w:tc>
        <w:tc>
          <w:tcPr>
            <w:tcW w:w="990" w:type="dxa"/>
            <w:tcBorders>
              <w:top w:val="nil"/>
              <w:left w:val="nil"/>
              <w:bottom w:val="nil"/>
              <w:right w:val="nil"/>
            </w:tcBorders>
            <w:shd w:val="clear" w:color="auto" w:fill="auto"/>
            <w:hideMark/>
          </w:tcPr>
          <w:p w14:paraId="3B641734"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3 </w:t>
            </w:r>
          </w:p>
        </w:tc>
      </w:tr>
      <w:tr w:rsidR="00D42923" w:rsidRPr="00D42923" w14:paraId="652D8422" w14:textId="77777777" w:rsidTr="000F21C8">
        <w:trPr>
          <w:trHeight w:val="454"/>
        </w:trPr>
        <w:tc>
          <w:tcPr>
            <w:tcW w:w="420" w:type="dxa"/>
            <w:tcBorders>
              <w:top w:val="nil"/>
              <w:left w:val="nil"/>
              <w:bottom w:val="nil"/>
              <w:right w:val="nil"/>
            </w:tcBorders>
            <w:shd w:val="clear" w:color="auto" w:fill="auto"/>
            <w:hideMark/>
          </w:tcPr>
          <w:p w14:paraId="32D36C1F"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4. </w:t>
            </w:r>
          </w:p>
        </w:tc>
        <w:tc>
          <w:tcPr>
            <w:tcW w:w="5520" w:type="dxa"/>
            <w:tcBorders>
              <w:top w:val="nil"/>
              <w:left w:val="nil"/>
              <w:bottom w:val="nil"/>
              <w:right w:val="nil"/>
            </w:tcBorders>
            <w:shd w:val="clear" w:color="auto" w:fill="auto"/>
            <w:hideMark/>
          </w:tcPr>
          <w:p w14:paraId="73E7B973"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Feeling tired or having little energy </w:t>
            </w:r>
          </w:p>
        </w:tc>
        <w:tc>
          <w:tcPr>
            <w:tcW w:w="990" w:type="dxa"/>
            <w:tcBorders>
              <w:top w:val="nil"/>
              <w:left w:val="nil"/>
              <w:bottom w:val="nil"/>
              <w:right w:val="nil"/>
            </w:tcBorders>
            <w:shd w:val="clear" w:color="auto" w:fill="auto"/>
            <w:hideMark/>
          </w:tcPr>
          <w:p w14:paraId="1BC268F7"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0 </w:t>
            </w:r>
          </w:p>
        </w:tc>
        <w:tc>
          <w:tcPr>
            <w:tcW w:w="990" w:type="dxa"/>
            <w:tcBorders>
              <w:top w:val="nil"/>
              <w:left w:val="nil"/>
              <w:bottom w:val="nil"/>
              <w:right w:val="nil"/>
            </w:tcBorders>
            <w:shd w:val="clear" w:color="auto" w:fill="auto"/>
            <w:hideMark/>
          </w:tcPr>
          <w:p w14:paraId="0C418CB2"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1 </w:t>
            </w:r>
          </w:p>
        </w:tc>
        <w:tc>
          <w:tcPr>
            <w:tcW w:w="990" w:type="dxa"/>
            <w:tcBorders>
              <w:top w:val="nil"/>
              <w:left w:val="nil"/>
              <w:bottom w:val="nil"/>
              <w:right w:val="nil"/>
            </w:tcBorders>
            <w:shd w:val="clear" w:color="auto" w:fill="auto"/>
            <w:hideMark/>
          </w:tcPr>
          <w:p w14:paraId="49BF4EA6"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2 </w:t>
            </w:r>
          </w:p>
        </w:tc>
        <w:tc>
          <w:tcPr>
            <w:tcW w:w="990" w:type="dxa"/>
            <w:tcBorders>
              <w:top w:val="nil"/>
              <w:left w:val="nil"/>
              <w:bottom w:val="nil"/>
              <w:right w:val="nil"/>
            </w:tcBorders>
            <w:shd w:val="clear" w:color="auto" w:fill="auto"/>
            <w:hideMark/>
          </w:tcPr>
          <w:p w14:paraId="4B3902CE"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3 </w:t>
            </w:r>
          </w:p>
        </w:tc>
      </w:tr>
      <w:tr w:rsidR="00D42923" w:rsidRPr="00D42923" w14:paraId="09D53B8E" w14:textId="77777777" w:rsidTr="000F21C8">
        <w:trPr>
          <w:trHeight w:val="454"/>
        </w:trPr>
        <w:tc>
          <w:tcPr>
            <w:tcW w:w="420" w:type="dxa"/>
            <w:tcBorders>
              <w:top w:val="nil"/>
              <w:left w:val="nil"/>
              <w:bottom w:val="nil"/>
              <w:right w:val="nil"/>
            </w:tcBorders>
            <w:shd w:val="clear" w:color="auto" w:fill="auto"/>
            <w:hideMark/>
          </w:tcPr>
          <w:p w14:paraId="1E32EA64"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5. </w:t>
            </w:r>
          </w:p>
        </w:tc>
        <w:tc>
          <w:tcPr>
            <w:tcW w:w="5520" w:type="dxa"/>
            <w:tcBorders>
              <w:top w:val="nil"/>
              <w:left w:val="nil"/>
              <w:bottom w:val="nil"/>
              <w:right w:val="nil"/>
            </w:tcBorders>
            <w:shd w:val="clear" w:color="auto" w:fill="auto"/>
            <w:hideMark/>
          </w:tcPr>
          <w:p w14:paraId="2256B03C"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Poor appetite or overeating </w:t>
            </w:r>
          </w:p>
        </w:tc>
        <w:tc>
          <w:tcPr>
            <w:tcW w:w="990" w:type="dxa"/>
            <w:tcBorders>
              <w:top w:val="nil"/>
              <w:left w:val="nil"/>
              <w:bottom w:val="nil"/>
              <w:right w:val="nil"/>
            </w:tcBorders>
            <w:shd w:val="clear" w:color="auto" w:fill="auto"/>
            <w:hideMark/>
          </w:tcPr>
          <w:p w14:paraId="72B3A039"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0 </w:t>
            </w:r>
          </w:p>
        </w:tc>
        <w:tc>
          <w:tcPr>
            <w:tcW w:w="990" w:type="dxa"/>
            <w:tcBorders>
              <w:top w:val="nil"/>
              <w:left w:val="nil"/>
              <w:bottom w:val="nil"/>
              <w:right w:val="nil"/>
            </w:tcBorders>
            <w:shd w:val="clear" w:color="auto" w:fill="auto"/>
            <w:hideMark/>
          </w:tcPr>
          <w:p w14:paraId="70168DE9"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1 </w:t>
            </w:r>
          </w:p>
        </w:tc>
        <w:tc>
          <w:tcPr>
            <w:tcW w:w="990" w:type="dxa"/>
            <w:tcBorders>
              <w:top w:val="nil"/>
              <w:left w:val="nil"/>
              <w:bottom w:val="nil"/>
              <w:right w:val="nil"/>
            </w:tcBorders>
            <w:shd w:val="clear" w:color="auto" w:fill="auto"/>
            <w:hideMark/>
          </w:tcPr>
          <w:p w14:paraId="2C4F105E"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2 </w:t>
            </w:r>
          </w:p>
        </w:tc>
        <w:tc>
          <w:tcPr>
            <w:tcW w:w="990" w:type="dxa"/>
            <w:tcBorders>
              <w:top w:val="nil"/>
              <w:left w:val="nil"/>
              <w:bottom w:val="nil"/>
              <w:right w:val="nil"/>
            </w:tcBorders>
            <w:shd w:val="clear" w:color="auto" w:fill="auto"/>
            <w:hideMark/>
          </w:tcPr>
          <w:p w14:paraId="7033AF33"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3 </w:t>
            </w:r>
          </w:p>
        </w:tc>
      </w:tr>
      <w:tr w:rsidR="00D42923" w:rsidRPr="00D42923" w14:paraId="2F696822" w14:textId="77777777" w:rsidTr="000F21C8">
        <w:trPr>
          <w:trHeight w:val="624"/>
        </w:trPr>
        <w:tc>
          <w:tcPr>
            <w:tcW w:w="420" w:type="dxa"/>
            <w:tcBorders>
              <w:top w:val="nil"/>
              <w:left w:val="nil"/>
              <w:bottom w:val="nil"/>
              <w:right w:val="nil"/>
            </w:tcBorders>
            <w:shd w:val="clear" w:color="auto" w:fill="auto"/>
            <w:hideMark/>
          </w:tcPr>
          <w:p w14:paraId="545A6C29"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6. </w:t>
            </w:r>
          </w:p>
        </w:tc>
        <w:tc>
          <w:tcPr>
            <w:tcW w:w="5520" w:type="dxa"/>
            <w:tcBorders>
              <w:top w:val="nil"/>
              <w:left w:val="nil"/>
              <w:bottom w:val="nil"/>
              <w:right w:val="nil"/>
            </w:tcBorders>
            <w:shd w:val="clear" w:color="auto" w:fill="auto"/>
            <w:hideMark/>
          </w:tcPr>
          <w:p w14:paraId="2BF435DD"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Feeling bad about yourself — or that you are a failure or have let yourself or your family down </w:t>
            </w:r>
          </w:p>
        </w:tc>
        <w:tc>
          <w:tcPr>
            <w:tcW w:w="990" w:type="dxa"/>
            <w:tcBorders>
              <w:top w:val="nil"/>
              <w:left w:val="nil"/>
              <w:bottom w:val="nil"/>
              <w:right w:val="nil"/>
            </w:tcBorders>
            <w:shd w:val="clear" w:color="auto" w:fill="auto"/>
            <w:hideMark/>
          </w:tcPr>
          <w:p w14:paraId="52C33860"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0 </w:t>
            </w:r>
          </w:p>
        </w:tc>
        <w:tc>
          <w:tcPr>
            <w:tcW w:w="990" w:type="dxa"/>
            <w:tcBorders>
              <w:top w:val="nil"/>
              <w:left w:val="nil"/>
              <w:bottom w:val="nil"/>
              <w:right w:val="nil"/>
            </w:tcBorders>
            <w:shd w:val="clear" w:color="auto" w:fill="auto"/>
            <w:hideMark/>
          </w:tcPr>
          <w:p w14:paraId="26569398"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1 </w:t>
            </w:r>
          </w:p>
        </w:tc>
        <w:tc>
          <w:tcPr>
            <w:tcW w:w="990" w:type="dxa"/>
            <w:tcBorders>
              <w:top w:val="nil"/>
              <w:left w:val="nil"/>
              <w:bottom w:val="nil"/>
              <w:right w:val="nil"/>
            </w:tcBorders>
            <w:shd w:val="clear" w:color="auto" w:fill="auto"/>
            <w:hideMark/>
          </w:tcPr>
          <w:p w14:paraId="6268E417"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2 </w:t>
            </w:r>
          </w:p>
        </w:tc>
        <w:tc>
          <w:tcPr>
            <w:tcW w:w="990" w:type="dxa"/>
            <w:tcBorders>
              <w:top w:val="nil"/>
              <w:left w:val="nil"/>
              <w:bottom w:val="nil"/>
              <w:right w:val="nil"/>
            </w:tcBorders>
            <w:shd w:val="clear" w:color="auto" w:fill="auto"/>
            <w:hideMark/>
          </w:tcPr>
          <w:p w14:paraId="6D033732"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3 </w:t>
            </w:r>
          </w:p>
        </w:tc>
      </w:tr>
      <w:tr w:rsidR="00D42923" w:rsidRPr="00D42923" w14:paraId="120D67D5" w14:textId="77777777" w:rsidTr="000F21C8">
        <w:trPr>
          <w:trHeight w:val="624"/>
        </w:trPr>
        <w:tc>
          <w:tcPr>
            <w:tcW w:w="420" w:type="dxa"/>
            <w:tcBorders>
              <w:top w:val="nil"/>
              <w:left w:val="nil"/>
              <w:bottom w:val="nil"/>
              <w:right w:val="nil"/>
            </w:tcBorders>
            <w:shd w:val="clear" w:color="auto" w:fill="auto"/>
            <w:hideMark/>
          </w:tcPr>
          <w:p w14:paraId="79CCBAA3"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7. </w:t>
            </w:r>
          </w:p>
        </w:tc>
        <w:tc>
          <w:tcPr>
            <w:tcW w:w="5520" w:type="dxa"/>
            <w:tcBorders>
              <w:top w:val="nil"/>
              <w:left w:val="nil"/>
              <w:bottom w:val="nil"/>
              <w:right w:val="nil"/>
            </w:tcBorders>
            <w:shd w:val="clear" w:color="auto" w:fill="auto"/>
            <w:hideMark/>
          </w:tcPr>
          <w:p w14:paraId="3E20FAB2"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Trouble concentrating on things, such as reading the newspaper or watching television </w:t>
            </w:r>
          </w:p>
        </w:tc>
        <w:tc>
          <w:tcPr>
            <w:tcW w:w="990" w:type="dxa"/>
            <w:tcBorders>
              <w:top w:val="nil"/>
              <w:left w:val="nil"/>
              <w:bottom w:val="nil"/>
              <w:right w:val="nil"/>
            </w:tcBorders>
            <w:shd w:val="clear" w:color="auto" w:fill="auto"/>
            <w:hideMark/>
          </w:tcPr>
          <w:p w14:paraId="123E65B2"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0 </w:t>
            </w:r>
          </w:p>
        </w:tc>
        <w:tc>
          <w:tcPr>
            <w:tcW w:w="990" w:type="dxa"/>
            <w:tcBorders>
              <w:top w:val="nil"/>
              <w:left w:val="nil"/>
              <w:bottom w:val="nil"/>
              <w:right w:val="nil"/>
            </w:tcBorders>
            <w:shd w:val="clear" w:color="auto" w:fill="auto"/>
            <w:hideMark/>
          </w:tcPr>
          <w:p w14:paraId="7ED007C5"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1 </w:t>
            </w:r>
          </w:p>
        </w:tc>
        <w:tc>
          <w:tcPr>
            <w:tcW w:w="990" w:type="dxa"/>
            <w:tcBorders>
              <w:top w:val="nil"/>
              <w:left w:val="nil"/>
              <w:bottom w:val="nil"/>
              <w:right w:val="nil"/>
            </w:tcBorders>
            <w:shd w:val="clear" w:color="auto" w:fill="auto"/>
            <w:hideMark/>
          </w:tcPr>
          <w:p w14:paraId="0DC713EB"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2 </w:t>
            </w:r>
          </w:p>
        </w:tc>
        <w:tc>
          <w:tcPr>
            <w:tcW w:w="990" w:type="dxa"/>
            <w:tcBorders>
              <w:top w:val="nil"/>
              <w:left w:val="nil"/>
              <w:bottom w:val="nil"/>
              <w:right w:val="nil"/>
            </w:tcBorders>
            <w:shd w:val="clear" w:color="auto" w:fill="auto"/>
            <w:hideMark/>
          </w:tcPr>
          <w:p w14:paraId="2953E1E2"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3 </w:t>
            </w:r>
          </w:p>
        </w:tc>
      </w:tr>
      <w:tr w:rsidR="00D42923" w:rsidRPr="00D42923" w14:paraId="3DECCE81" w14:textId="77777777" w:rsidTr="000F21C8">
        <w:trPr>
          <w:trHeight w:val="850"/>
        </w:trPr>
        <w:tc>
          <w:tcPr>
            <w:tcW w:w="420" w:type="dxa"/>
            <w:tcBorders>
              <w:top w:val="nil"/>
              <w:left w:val="nil"/>
              <w:bottom w:val="nil"/>
              <w:right w:val="nil"/>
            </w:tcBorders>
            <w:shd w:val="clear" w:color="auto" w:fill="auto"/>
            <w:hideMark/>
          </w:tcPr>
          <w:p w14:paraId="275509DB"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8. </w:t>
            </w:r>
          </w:p>
        </w:tc>
        <w:tc>
          <w:tcPr>
            <w:tcW w:w="5520" w:type="dxa"/>
            <w:tcBorders>
              <w:top w:val="nil"/>
              <w:left w:val="nil"/>
              <w:bottom w:val="nil"/>
              <w:right w:val="nil"/>
            </w:tcBorders>
            <w:shd w:val="clear" w:color="auto" w:fill="auto"/>
            <w:hideMark/>
          </w:tcPr>
          <w:p w14:paraId="0467E83C"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Moving or speaking so slowly that other people could have noticed?  Or the opposite — being so fidgety or restless that you have been moving around a lot more than usual </w:t>
            </w:r>
          </w:p>
        </w:tc>
        <w:tc>
          <w:tcPr>
            <w:tcW w:w="990" w:type="dxa"/>
            <w:tcBorders>
              <w:top w:val="nil"/>
              <w:left w:val="nil"/>
              <w:bottom w:val="nil"/>
              <w:right w:val="nil"/>
            </w:tcBorders>
            <w:shd w:val="clear" w:color="auto" w:fill="auto"/>
            <w:hideMark/>
          </w:tcPr>
          <w:p w14:paraId="2144F8D3"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0 </w:t>
            </w:r>
          </w:p>
        </w:tc>
        <w:tc>
          <w:tcPr>
            <w:tcW w:w="990" w:type="dxa"/>
            <w:tcBorders>
              <w:top w:val="nil"/>
              <w:left w:val="nil"/>
              <w:bottom w:val="nil"/>
              <w:right w:val="nil"/>
            </w:tcBorders>
            <w:shd w:val="clear" w:color="auto" w:fill="auto"/>
            <w:hideMark/>
          </w:tcPr>
          <w:p w14:paraId="6E0A84E0"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1 </w:t>
            </w:r>
          </w:p>
        </w:tc>
        <w:tc>
          <w:tcPr>
            <w:tcW w:w="990" w:type="dxa"/>
            <w:tcBorders>
              <w:top w:val="nil"/>
              <w:left w:val="nil"/>
              <w:bottom w:val="nil"/>
              <w:right w:val="nil"/>
            </w:tcBorders>
            <w:shd w:val="clear" w:color="auto" w:fill="auto"/>
            <w:hideMark/>
          </w:tcPr>
          <w:p w14:paraId="2498777E"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2 </w:t>
            </w:r>
          </w:p>
        </w:tc>
        <w:tc>
          <w:tcPr>
            <w:tcW w:w="990" w:type="dxa"/>
            <w:tcBorders>
              <w:top w:val="nil"/>
              <w:left w:val="nil"/>
              <w:bottom w:val="nil"/>
              <w:right w:val="nil"/>
            </w:tcBorders>
            <w:shd w:val="clear" w:color="auto" w:fill="auto"/>
            <w:hideMark/>
          </w:tcPr>
          <w:p w14:paraId="082CE8D4"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3 </w:t>
            </w:r>
          </w:p>
        </w:tc>
      </w:tr>
      <w:tr w:rsidR="00D42923" w:rsidRPr="00D42923" w14:paraId="229CA045" w14:textId="77777777" w:rsidTr="000F21C8">
        <w:trPr>
          <w:trHeight w:val="624"/>
        </w:trPr>
        <w:tc>
          <w:tcPr>
            <w:tcW w:w="420" w:type="dxa"/>
            <w:tcBorders>
              <w:top w:val="nil"/>
              <w:left w:val="nil"/>
              <w:bottom w:val="nil"/>
              <w:right w:val="nil"/>
            </w:tcBorders>
            <w:shd w:val="clear" w:color="auto" w:fill="auto"/>
            <w:hideMark/>
          </w:tcPr>
          <w:p w14:paraId="40BAFB43"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9. </w:t>
            </w:r>
          </w:p>
        </w:tc>
        <w:tc>
          <w:tcPr>
            <w:tcW w:w="5520" w:type="dxa"/>
            <w:tcBorders>
              <w:top w:val="nil"/>
              <w:left w:val="nil"/>
              <w:bottom w:val="nil"/>
              <w:right w:val="nil"/>
            </w:tcBorders>
            <w:shd w:val="clear" w:color="auto" w:fill="auto"/>
            <w:hideMark/>
          </w:tcPr>
          <w:p w14:paraId="7AC803FA" w14:textId="14024945"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Thoughts that you would be better off dead or of hurting yourself in some way </w:t>
            </w:r>
          </w:p>
        </w:tc>
        <w:tc>
          <w:tcPr>
            <w:tcW w:w="990" w:type="dxa"/>
            <w:tcBorders>
              <w:top w:val="nil"/>
              <w:left w:val="nil"/>
              <w:bottom w:val="nil"/>
              <w:right w:val="nil"/>
            </w:tcBorders>
            <w:shd w:val="clear" w:color="auto" w:fill="auto"/>
            <w:hideMark/>
          </w:tcPr>
          <w:p w14:paraId="664D7991"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0 </w:t>
            </w:r>
          </w:p>
        </w:tc>
        <w:tc>
          <w:tcPr>
            <w:tcW w:w="990" w:type="dxa"/>
            <w:tcBorders>
              <w:top w:val="nil"/>
              <w:left w:val="nil"/>
              <w:bottom w:val="nil"/>
              <w:right w:val="nil"/>
            </w:tcBorders>
            <w:shd w:val="clear" w:color="auto" w:fill="auto"/>
            <w:hideMark/>
          </w:tcPr>
          <w:p w14:paraId="453D914F"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1 </w:t>
            </w:r>
          </w:p>
        </w:tc>
        <w:tc>
          <w:tcPr>
            <w:tcW w:w="990" w:type="dxa"/>
            <w:tcBorders>
              <w:top w:val="nil"/>
              <w:left w:val="nil"/>
              <w:bottom w:val="nil"/>
              <w:right w:val="nil"/>
            </w:tcBorders>
            <w:shd w:val="clear" w:color="auto" w:fill="auto"/>
            <w:hideMark/>
          </w:tcPr>
          <w:p w14:paraId="65FC512C"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2 </w:t>
            </w:r>
          </w:p>
        </w:tc>
        <w:tc>
          <w:tcPr>
            <w:tcW w:w="990" w:type="dxa"/>
            <w:tcBorders>
              <w:top w:val="nil"/>
              <w:left w:val="nil"/>
              <w:bottom w:val="nil"/>
              <w:right w:val="nil"/>
            </w:tcBorders>
            <w:shd w:val="clear" w:color="auto" w:fill="auto"/>
            <w:hideMark/>
          </w:tcPr>
          <w:p w14:paraId="1BC2FE25" w14:textId="77777777" w:rsidR="00D42923" w:rsidRPr="00D42923" w:rsidRDefault="00D42923" w:rsidP="000F21C8">
            <w:pPr>
              <w:spacing w:after="0" w:line="240" w:lineRule="auto"/>
              <w:jc w:val="left"/>
              <w:textAlignment w:val="baseline"/>
              <w:rPr>
                <w:rFonts w:eastAsia="Times New Roman" w:cs="Arial"/>
                <w:sz w:val="18"/>
                <w:szCs w:val="18"/>
                <w:lang w:eastAsia="en-GB"/>
              </w:rPr>
            </w:pPr>
            <w:r w:rsidRPr="00D42923">
              <w:rPr>
                <w:rFonts w:eastAsia="Times New Roman" w:cs="Arial"/>
                <w:sz w:val="18"/>
                <w:szCs w:val="18"/>
                <w:lang w:eastAsia="en-GB"/>
              </w:rPr>
              <w:t>3 </w:t>
            </w:r>
          </w:p>
        </w:tc>
      </w:tr>
    </w:tbl>
    <w:p w14:paraId="171CB1F9" w14:textId="77777777" w:rsidR="003A4F30" w:rsidRDefault="003A4F30" w:rsidP="00D42923">
      <w:pPr>
        <w:spacing w:after="0" w:line="240" w:lineRule="auto"/>
        <w:textAlignment w:val="baseline"/>
        <w:rPr>
          <w:rFonts w:eastAsia="Times New Roman" w:cs="Arial"/>
          <w:sz w:val="18"/>
          <w:szCs w:val="18"/>
          <w:lang w:eastAsia="en-GB"/>
        </w:rPr>
      </w:pPr>
    </w:p>
    <w:p w14:paraId="4D71A1F1" w14:textId="77777777" w:rsidR="003A4F30" w:rsidRDefault="003A4F30" w:rsidP="00D42923">
      <w:pPr>
        <w:spacing w:after="0" w:line="240" w:lineRule="auto"/>
        <w:textAlignment w:val="baseline"/>
        <w:rPr>
          <w:rFonts w:eastAsia="Times New Roman" w:cs="Arial"/>
          <w:sz w:val="18"/>
          <w:szCs w:val="18"/>
          <w:lang w:eastAsia="en-GB"/>
        </w:rPr>
      </w:pPr>
    </w:p>
    <w:p w14:paraId="1302A23A" w14:textId="77777777" w:rsidR="003A4F30" w:rsidRPr="00D057C1" w:rsidRDefault="003A4F30" w:rsidP="00D42923">
      <w:pPr>
        <w:spacing w:after="0" w:line="240" w:lineRule="auto"/>
        <w:textAlignment w:val="baseline"/>
        <w:rPr>
          <w:rFonts w:eastAsia="Times New Roman" w:cs="Arial"/>
          <w:b/>
          <w:bCs/>
          <w:lang w:eastAsia="en-GB"/>
        </w:rPr>
      </w:pPr>
    </w:p>
    <w:p w14:paraId="6DBD2DD6" w14:textId="3D574878" w:rsidR="00D42923" w:rsidRPr="00D057C1" w:rsidRDefault="00D42923" w:rsidP="00D42923">
      <w:pPr>
        <w:spacing w:after="0" w:line="240" w:lineRule="auto"/>
        <w:textAlignment w:val="baseline"/>
        <w:rPr>
          <w:rFonts w:eastAsia="Times New Roman" w:cs="Arial"/>
          <w:b/>
          <w:bCs/>
          <w:lang w:eastAsia="en-GB"/>
        </w:rPr>
      </w:pPr>
      <w:r w:rsidRPr="00D42923">
        <w:rPr>
          <w:rFonts w:eastAsia="Times New Roman" w:cs="Arial"/>
          <w:b/>
          <w:bCs/>
          <w:lang w:eastAsia="en-GB"/>
        </w:rPr>
        <w:t>If you have had any of these problems, how difficult have they made it for you to do your work, take care of things at home, or get along with other people? </w:t>
      </w:r>
    </w:p>
    <w:p w14:paraId="5883E6E1" w14:textId="77777777" w:rsidR="000F21C8" w:rsidRPr="00D42923" w:rsidRDefault="000F21C8" w:rsidP="00D42923">
      <w:pPr>
        <w:spacing w:after="0" w:line="240" w:lineRule="auto"/>
        <w:textAlignment w:val="baseline"/>
        <w:rPr>
          <w:rFonts w:ascii="Segoe UI" w:eastAsia="Times New Roman" w:hAnsi="Segoe UI" w:cs="Segoe UI"/>
          <w:sz w:val="18"/>
          <w:szCs w:val="18"/>
          <w:lang w:eastAsia="en-GB"/>
        </w:rPr>
      </w:pPr>
    </w:p>
    <w:p w14:paraId="0D94627B" w14:textId="5FF8DA58" w:rsidR="00D42923" w:rsidRPr="00D42923" w:rsidRDefault="00D42923" w:rsidP="00D42923">
      <w:pPr>
        <w:spacing w:after="0" w:line="240" w:lineRule="auto"/>
        <w:textAlignment w:val="baseline"/>
        <w:rPr>
          <w:rFonts w:ascii="Segoe UI" w:eastAsia="Times New Roman" w:hAnsi="Segoe UI" w:cs="Segoe UI"/>
          <w:sz w:val="18"/>
          <w:szCs w:val="18"/>
          <w:lang w:eastAsia="en-GB"/>
        </w:rPr>
      </w:pPr>
      <w:r w:rsidRPr="00D42923">
        <w:rPr>
          <w:rFonts w:eastAsia="Times New Roman" w:cs="Arial"/>
          <w:sz w:val="18"/>
          <w:szCs w:val="18"/>
          <w:lang w:eastAsia="en-GB"/>
        </w:rPr>
        <w:t>Not difficult at all</w:t>
      </w:r>
      <w:r w:rsidR="000F21C8">
        <w:rPr>
          <w:rFonts w:eastAsia="Times New Roman" w:cs="Arial"/>
          <w:sz w:val="18"/>
          <w:szCs w:val="18"/>
          <w:lang w:eastAsia="en-GB"/>
        </w:rPr>
        <w:tab/>
      </w:r>
      <w:r w:rsidR="000F21C8">
        <w:rPr>
          <w:rFonts w:eastAsia="Times New Roman" w:cs="Arial"/>
          <w:sz w:val="18"/>
          <w:szCs w:val="18"/>
          <w:lang w:eastAsia="en-GB"/>
        </w:rPr>
        <w:tab/>
      </w:r>
      <w:r w:rsidRPr="00D42923">
        <w:rPr>
          <w:rFonts w:eastAsia="Times New Roman" w:cs="Arial"/>
          <w:sz w:val="18"/>
          <w:szCs w:val="18"/>
          <w:lang w:eastAsia="en-GB"/>
        </w:rPr>
        <w:t>Somewhat difficult</w:t>
      </w:r>
      <w:r w:rsidR="000F21C8">
        <w:rPr>
          <w:rFonts w:eastAsia="Times New Roman" w:cs="Arial"/>
          <w:sz w:val="18"/>
          <w:szCs w:val="18"/>
          <w:lang w:eastAsia="en-GB"/>
        </w:rPr>
        <w:tab/>
      </w:r>
      <w:r w:rsidR="000F21C8">
        <w:rPr>
          <w:rFonts w:eastAsia="Times New Roman" w:cs="Arial"/>
          <w:sz w:val="18"/>
          <w:szCs w:val="18"/>
          <w:lang w:eastAsia="en-GB"/>
        </w:rPr>
        <w:tab/>
      </w:r>
      <w:r w:rsidRPr="00D42923">
        <w:rPr>
          <w:rFonts w:eastAsia="Times New Roman" w:cs="Arial"/>
          <w:sz w:val="18"/>
          <w:szCs w:val="18"/>
          <w:lang w:eastAsia="en-GB"/>
        </w:rPr>
        <w:t>Very difficult</w:t>
      </w:r>
      <w:r w:rsidR="000F21C8">
        <w:rPr>
          <w:rFonts w:eastAsia="Times New Roman" w:cs="Arial"/>
          <w:sz w:val="18"/>
          <w:szCs w:val="18"/>
          <w:lang w:eastAsia="en-GB"/>
        </w:rPr>
        <w:tab/>
      </w:r>
      <w:r w:rsidR="000F21C8">
        <w:rPr>
          <w:rFonts w:eastAsia="Times New Roman" w:cs="Arial"/>
          <w:sz w:val="18"/>
          <w:szCs w:val="18"/>
          <w:lang w:eastAsia="en-GB"/>
        </w:rPr>
        <w:tab/>
      </w:r>
      <w:r w:rsidRPr="00D42923">
        <w:rPr>
          <w:rFonts w:eastAsia="Times New Roman" w:cs="Arial"/>
          <w:sz w:val="18"/>
          <w:szCs w:val="18"/>
          <w:lang w:eastAsia="en-GB"/>
        </w:rPr>
        <w:t>Extremely difficult </w:t>
      </w:r>
    </w:p>
    <w:p w14:paraId="70BDB32B" w14:textId="453AC136" w:rsidR="007A216C" w:rsidRDefault="007A216C">
      <w:pPr>
        <w:jc w:val="left"/>
      </w:pPr>
      <w:r>
        <w:br w:type="page"/>
      </w:r>
    </w:p>
    <w:p w14:paraId="7A131306" w14:textId="359A4621" w:rsidR="00324158" w:rsidRDefault="00324158" w:rsidP="00324158">
      <w:pPr>
        <w:pStyle w:val="Heading1"/>
      </w:pPr>
      <w:bookmarkStart w:id="30" w:name="_Toc52891346"/>
      <w:r>
        <w:lastRenderedPageBreak/>
        <w:t>Appendix B: Note to Accompany a Patient taken to A&amp;E Mental Health Liaison Team</w:t>
      </w:r>
      <w:bookmarkEnd w:id="30"/>
    </w:p>
    <w:p w14:paraId="1D5437BC" w14:textId="77777777" w:rsidR="00324158" w:rsidRPr="00324158" w:rsidRDefault="00324158" w:rsidP="00324158">
      <w:r w:rsidRPr="00324158">
        <w:t>This form should be filled out for every patient taken to the A&amp;E Mental Health Liaison Team as a result of IMPARTS screening and given to the triage nurse.</w:t>
      </w:r>
    </w:p>
    <w:p w14:paraId="42EAF778" w14:textId="77777777" w:rsidR="00324158" w:rsidRPr="00324158" w:rsidRDefault="00324158" w:rsidP="00324158">
      <w:r w:rsidRPr="00324158">
        <w:t>NB: As soon as the patient is handed over to the triage nurse, they become the responsibility of A&amp;E and no further action is needed from the referring service.</w:t>
      </w:r>
    </w:p>
    <w:p w14:paraId="4B249E12" w14:textId="17DE2161" w:rsidR="00324158" w:rsidRPr="00324158" w:rsidRDefault="00324158" w:rsidP="00324158">
      <w:r w:rsidRPr="00324158">
        <w:t>A&amp;E mental health liaison team please note: This patient has screened positive for suicidal ideation on IMPARTS and has been subject of a risk assessment by the clinical team, who have deemed their symptoms to be of extreme acute mental health concern</w:t>
      </w:r>
      <w:r w:rsidR="006F042F" w:rsidRPr="00324158">
        <w:t xml:space="preserve">.  </w:t>
      </w:r>
      <w:r w:rsidRPr="00324158">
        <w:t>This form contains information to inform the referral.</w:t>
      </w:r>
    </w:p>
    <w:p w14:paraId="56D0EC75" w14:textId="77777777" w:rsidR="00324158" w:rsidRPr="00324158" w:rsidRDefault="00324158" w:rsidP="00324158">
      <w:pPr>
        <w:jc w:val="center"/>
        <w:rPr>
          <w:b/>
          <w:bCs/>
        </w:rPr>
      </w:pPr>
      <w:r w:rsidRPr="00324158">
        <w:rPr>
          <w:b/>
          <w:bCs/>
        </w:rPr>
        <w:t>*** This section to be completed by the referring service ***</w:t>
      </w:r>
    </w:p>
    <w:p w14:paraId="280C2F21" w14:textId="77777777" w:rsidR="00324158" w:rsidRPr="00324158" w:rsidRDefault="00324158" w:rsidP="00324158">
      <w:pPr>
        <w:pBdr>
          <w:top w:val="single" w:sz="4" w:space="1" w:color="auto"/>
          <w:left w:val="single" w:sz="4" w:space="4" w:color="auto"/>
          <w:bottom w:val="single" w:sz="4" w:space="1" w:color="auto"/>
          <w:right w:val="single" w:sz="4" w:space="4" w:color="auto"/>
        </w:pBdr>
        <w:rPr>
          <w:b/>
          <w:bCs/>
          <w:i/>
          <w:iCs/>
        </w:rPr>
      </w:pPr>
      <w:r w:rsidRPr="00324158">
        <w:rPr>
          <w:b/>
          <w:bCs/>
          <w:i/>
          <w:iCs/>
        </w:rPr>
        <w:t>Reasons for bringing the patient to A&amp;E (Please tick all that apply and add notes below any question if necessary)</w:t>
      </w:r>
    </w:p>
    <w:p w14:paraId="7678CAAB" w14:textId="23E23757" w:rsidR="00324158" w:rsidRPr="00324158" w:rsidRDefault="00324158" w:rsidP="00324158">
      <w:r w:rsidRPr="00324158">
        <w:rPr>
          <w:rFonts w:ascii="Segoe UI Symbol" w:hAnsi="Segoe UI Symbol" w:cs="Segoe UI Symbol"/>
        </w:rPr>
        <w:t>☐</w:t>
      </w:r>
      <w:r>
        <w:rPr>
          <w:rFonts w:ascii="Segoe UI Symbol" w:hAnsi="Segoe UI Symbol" w:cs="Segoe UI Symbol"/>
        </w:rPr>
        <w:tab/>
      </w:r>
      <w:r w:rsidRPr="00324158">
        <w:t>Is there a suicidal thoughts alert on EPR?</w:t>
      </w:r>
    </w:p>
    <w:p w14:paraId="1303FF7B" w14:textId="259F0788" w:rsidR="00324158" w:rsidRPr="00324158" w:rsidRDefault="00324158" w:rsidP="00324158">
      <w:r w:rsidRPr="00324158">
        <w:t>___</w:t>
      </w:r>
      <w:r>
        <w:tab/>
      </w:r>
      <w:r w:rsidRPr="00324158">
        <w:t>What is the patient’s total score on the PHQ9?</w:t>
      </w:r>
    </w:p>
    <w:p w14:paraId="1B6CC0D1" w14:textId="649F2070" w:rsidR="00324158" w:rsidRPr="00324158" w:rsidRDefault="00324158" w:rsidP="00324158">
      <w:r w:rsidRPr="00324158">
        <w:t xml:space="preserve">___ </w:t>
      </w:r>
      <w:r>
        <w:tab/>
      </w:r>
      <w:r w:rsidRPr="00324158">
        <w:t>What is the patient’s score on the suicidal thoughts item (item 9) on the PHQ9?</w:t>
      </w:r>
    </w:p>
    <w:p w14:paraId="362DCF11" w14:textId="61718FD6" w:rsidR="00324158" w:rsidRPr="00324158" w:rsidRDefault="00324158" w:rsidP="00324158">
      <w:r w:rsidRPr="00324158">
        <w:rPr>
          <w:rFonts w:ascii="Segoe UI Symbol" w:hAnsi="Segoe UI Symbol" w:cs="Segoe UI Symbol"/>
        </w:rPr>
        <w:t>☐</w:t>
      </w:r>
      <w:r>
        <w:rPr>
          <w:rFonts w:ascii="Segoe UI Symbol" w:hAnsi="Segoe UI Symbol" w:cs="Segoe UI Symbol"/>
        </w:rPr>
        <w:tab/>
      </w:r>
      <w:r w:rsidRPr="00324158">
        <w:t>Has patient screened positive for Probable Major Depression</w:t>
      </w:r>
      <w:r w:rsidR="006F042F" w:rsidRPr="00324158">
        <w:t xml:space="preserve">?  </w:t>
      </w:r>
      <w:r w:rsidRPr="00324158">
        <w:t>Y/N</w:t>
      </w:r>
    </w:p>
    <w:p w14:paraId="166DA169" w14:textId="2A10F03B" w:rsidR="00324158" w:rsidRPr="00324158" w:rsidRDefault="00324158" w:rsidP="00324158">
      <w:r w:rsidRPr="00324158">
        <w:rPr>
          <w:rFonts w:ascii="Segoe UI Symbol" w:hAnsi="Segoe UI Symbol" w:cs="Segoe UI Symbol"/>
        </w:rPr>
        <w:t>☐</w:t>
      </w:r>
      <w:r w:rsidRPr="00324158">
        <w:t xml:space="preserve"> </w:t>
      </w:r>
      <w:r>
        <w:tab/>
      </w:r>
      <w:r w:rsidRPr="00324158">
        <w:t>Has patient had suicidal thoughts in last 2 weeks</w:t>
      </w:r>
      <w:r w:rsidR="006F042F" w:rsidRPr="00324158">
        <w:t xml:space="preserve">?  </w:t>
      </w:r>
      <w:r w:rsidRPr="00324158">
        <w:t>Y/N</w:t>
      </w:r>
    </w:p>
    <w:p w14:paraId="06D5F1A5" w14:textId="15308A95" w:rsidR="00324158" w:rsidRPr="00324158" w:rsidRDefault="00324158" w:rsidP="00324158">
      <w:r w:rsidRPr="00324158">
        <w:rPr>
          <w:rFonts w:ascii="Segoe UI Symbol" w:hAnsi="Segoe UI Symbol" w:cs="Segoe UI Symbol"/>
        </w:rPr>
        <w:t>☐</w:t>
      </w:r>
      <w:r w:rsidRPr="00324158">
        <w:t xml:space="preserve"> </w:t>
      </w:r>
      <w:r>
        <w:tab/>
      </w:r>
      <w:r w:rsidRPr="00324158">
        <w:t>Does patient express hope for the future</w:t>
      </w:r>
      <w:r w:rsidR="006F042F" w:rsidRPr="00324158">
        <w:t xml:space="preserve">?  </w:t>
      </w:r>
      <w:r w:rsidRPr="00324158">
        <w:t>Y/N</w:t>
      </w:r>
    </w:p>
    <w:p w14:paraId="58A3F8C4" w14:textId="77564848" w:rsidR="00324158" w:rsidRPr="00324158" w:rsidRDefault="00324158" w:rsidP="00324158">
      <w:pPr>
        <w:spacing w:after="0"/>
      </w:pPr>
      <w:r w:rsidRPr="00324158">
        <w:rPr>
          <w:rFonts w:ascii="Segoe UI Symbol" w:hAnsi="Segoe UI Symbol" w:cs="Segoe UI Symbol"/>
        </w:rPr>
        <w:t>☐</w:t>
      </w:r>
      <w:r w:rsidRPr="00324158">
        <w:t xml:space="preserve"> </w:t>
      </w:r>
      <w:r>
        <w:tab/>
      </w:r>
      <w:r w:rsidRPr="00324158">
        <w:t>Does patient have detailed suicide plans</w:t>
      </w:r>
      <w:r w:rsidR="006F042F" w:rsidRPr="00324158">
        <w:t xml:space="preserve">?  </w:t>
      </w:r>
      <w:r w:rsidRPr="00324158">
        <w:t>Y/N</w:t>
      </w:r>
    </w:p>
    <w:p w14:paraId="258B6F64" w14:textId="58EA5734" w:rsidR="00324158" w:rsidRDefault="00324158" w:rsidP="00324158">
      <w:pPr>
        <w:rPr>
          <w:i/>
          <w:iCs/>
        </w:rPr>
      </w:pPr>
      <w:r>
        <w:rPr>
          <w:i/>
          <w:iCs/>
        </w:rPr>
        <w:tab/>
      </w:r>
      <w:r w:rsidRPr="00324158">
        <w:rPr>
          <w:i/>
          <w:iCs/>
        </w:rPr>
        <w:t>Please outline any details known:</w:t>
      </w:r>
    </w:p>
    <w:p w14:paraId="6E215558" w14:textId="77777777" w:rsidR="00FD1E8B" w:rsidRPr="00324158" w:rsidRDefault="00FD1E8B" w:rsidP="00324158">
      <w:pPr>
        <w:rPr>
          <w:i/>
          <w:iCs/>
        </w:rPr>
      </w:pPr>
    </w:p>
    <w:p w14:paraId="713D104A" w14:textId="528D3AFE" w:rsidR="00324158" w:rsidRPr="00324158" w:rsidRDefault="00324158" w:rsidP="00324158">
      <w:pPr>
        <w:spacing w:after="0"/>
      </w:pPr>
      <w:r w:rsidRPr="00324158">
        <w:rPr>
          <w:rFonts w:ascii="Segoe UI Symbol" w:hAnsi="Segoe UI Symbol" w:cs="Segoe UI Symbol"/>
        </w:rPr>
        <w:t>☐</w:t>
      </w:r>
      <w:r w:rsidRPr="00324158">
        <w:t xml:space="preserve"> </w:t>
      </w:r>
      <w:r>
        <w:tab/>
      </w:r>
      <w:r w:rsidRPr="00324158">
        <w:t>Has patient previously attempted suicide</w:t>
      </w:r>
      <w:r w:rsidR="006F042F" w:rsidRPr="00324158">
        <w:t xml:space="preserve">?  </w:t>
      </w:r>
      <w:r w:rsidRPr="00324158">
        <w:t>Y/N</w:t>
      </w:r>
    </w:p>
    <w:p w14:paraId="4EA6D33B" w14:textId="786AEBF4" w:rsidR="00324158" w:rsidRDefault="00324158" w:rsidP="00324158">
      <w:pPr>
        <w:ind w:left="720"/>
        <w:rPr>
          <w:i/>
          <w:iCs/>
        </w:rPr>
      </w:pPr>
      <w:r w:rsidRPr="00324158">
        <w:rPr>
          <w:i/>
          <w:iCs/>
        </w:rPr>
        <w:t>Please outline when and how (if known):</w:t>
      </w:r>
    </w:p>
    <w:p w14:paraId="530E747A" w14:textId="77777777" w:rsidR="00FD1E8B" w:rsidRDefault="00FD1E8B" w:rsidP="00324158">
      <w:pPr>
        <w:ind w:left="720"/>
        <w:rPr>
          <w:i/>
          <w:iCs/>
        </w:rPr>
      </w:pPr>
    </w:p>
    <w:p w14:paraId="71024B15" w14:textId="10B7B310" w:rsidR="00324158" w:rsidRPr="00324158" w:rsidRDefault="00324158" w:rsidP="00324158">
      <w:pPr>
        <w:spacing w:after="0"/>
      </w:pPr>
      <w:r w:rsidRPr="00324158">
        <w:rPr>
          <w:rFonts w:ascii="Segoe UI Symbol" w:hAnsi="Segoe UI Symbol" w:cs="Segoe UI Symbol"/>
        </w:rPr>
        <w:t>☐</w:t>
      </w:r>
      <w:r w:rsidRPr="00324158">
        <w:t xml:space="preserve"> </w:t>
      </w:r>
      <w:r>
        <w:tab/>
      </w:r>
      <w:r w:rsidRPr="00324158">
        <w:t>Does patient have severe recent life stressor(s)</w:t>
      </w:r>
      <w:r w:rsidR="006F042F" w:rsidRPr="00324158">
        <w:t xml:space="preserve">?  </w:t>
      </w:r>
      <w:r w:rsidRPr="00324158">
        <w:t>Y/N</w:t>
      </w:r>
    </w:p>
    <w:p w14:paraId="00075DDE" w14:textId="069F032A" w:rsidR="00324158" w:rsidRDefault="00324158" w:rsidP="00324158">
      <w:pPr>
        <w:ind w:left="720"/>
        <w:rPr>
          <w:i/>
          <w:iCs/>
        </w:rPr>
      </w:pPr>
      <w:r w:rsidRPr="00324158">
        <w:rPr>
          <w:i/>
          <w:iCs/>
        </w:rPr>
        <w:t>Please outline any details known:</w:t>
      </w:r>
    </w:p>
    <w:p w14:paraId="1D490600" w14:textId="1577FA21" w:rsidR="00324158" w:rsidRDefault="00324158" w:rsidP="00324158">
      <w:pPr>
        <w:ind w:left="720"/>
        <w:rPr>
          <w:i/>
          <w:iCs/>
        </w:rPr>
      </w:pPr>
    </w:p>
    <w:p w14:paraId="35A8BD3B" w14:textId="0A85D00A" w:rsidR="00324158" w:rsidRPr="00324158" w:rsidRDefault="00324158" w:rsidP="00324158">
      <w:pPr>
        <w:spacing w:after="0"/>
      </w:pPr>
      <w:r w:rsidRPr="00324158">
        <w:rPr>
          <w:rFonts w:ascii="Segoe UI Symbol" w:hAnsi="Segoe UI Symbol" w:cs="Segoe UI Symbol"/>
        </w:rPr>
        <w:t>☐</w:t>
      </w:r>
      <w:r>
        <w:rPr>
          <w:rFonts w:ascii="Segoe UI Symbol" w:hAnsi="Segoe UI Symbol" w:cs="Segoe UI Symbol"/>
        </w:rPr>
        <w:tab/>
      </w:r>
      <w:r w:rsidRPr="00324158">
        <w:t>Does patient have other mental health problems</w:t>
      </w:r>
      <w:r w:rsidR="006F042F" w:rsidRPr="00324158">
        <w:t xml:space="preserve">?  </w:t>
      </w:r>
      <w:r w:rsidRPr="00324158">
        <w:t>Y/N</w:t>
      </w:r>
    </w:p>
    <w:p w14:paraId="25704106" w14:textId="71FF7B50" w:rsidR="00324158" w:rsidRDefault="00324158" w:rsidP="00324158">
      <w:pPr>
        <w:ind w:left="720"/>
        <w:rPr>
          <w:i/>
          <w:iCs/>
        </w:rPr>
      </w:pPr>
      <w:r w:rsidRPr="00324158">
        <w:rPr>
          <w:i/>
          <w:iCs/>
        </w:rPr>
        <w:t>Please outline:</w:t>
      </w:r>
    </w:p>
    <w:p w14:paraId="4B60565B" w14:textId="77777777" w:rsidR="00FD1E8B" w:rsidRDefault="00FD1E8B" w:rsidP="00324158">
      <w:pPr>
        <w:ind w:left="720"/>
        <w:rPr>
          <w:i/>
          <w:iCs/>
        </w:rPr>
      </w:pPr>
    </w:p>
    <w:p w14:paraId="5E7B5A52" w14:textId="438F9173" w:rsidR="00324158" w:rsidRPr="00324158" w:rsidRDefault="00324158" w:rsidP="00324158">
      <w:pPr>
        <w:spacing w:after="0"/>
      </w:pPr>
      <w:r w:rsidRPr="00324158">
        <w:rPr>
          <w:rFonts w:ascii="Segoe UI Symbol" w:hAnsi="Segoe UI Symbol" w:cs="Segoe UI Symbol"/>
        </w:rPr>
        <w:t>☐</w:t>
      </w:r>
      <w:r w:rsidRPr="00324158">
        <w:t xml:space="preserve"> </w:t>
      </w:r>
      <w:r>
        <w:tab/>
      </w:r>
      <w:r w:rsidRPr="00324158">
        <w:t>Does the patient have social support</w:t>
      </w:r>
      <w:r w:rsidR="006F042F" w:rsidRPr="00324158">
        <w:t xml:space="preserve">?  </w:t>
      </w:r>
      <w:r w:rsidRPr="00324158">
        <w:t>Y/N</w:t>
      </w:r>
    </w:p>
    <w:p w14:paraId="3D44DF25" w14:textId="73A50960" w:rsidR="00324158" w:rsidRDefault="00324158" w:rsidP="00324158">
      <w:pPr>
        <w:ind w:left="720"/>
        <w:rPr>
          <w:i/>
          <w:iCs/>
        </w:rPr>
      </w:pPr>
      <w:r w:rsidRPr="00324158">
        <w:rPr>
          <w:i/>
          <w:iCs/>
        </w:rPr>
        <w:t>Please outline:</w:t>
      </w:r>
    </w:p>
    <w:p w14:paraId="5A8E78C5" w14:textId="77777777" w:rsidR="00FD1E8B" w:rsidRDefault="00FD1E8B" w:rsidP="00324158">
      <w:pPr>
        <w:ind w:left="720"/>
        <w:rPr>
          <w:i/>
          <w:iCs/>
        </w:rPr>
      </w:pPr>
    </w:p>
    <w:p w14:paraId="163162BD" w14:textId="4F5BE06D" w:rsidR="00324158" w:rsidRPr="00324158" w:rsidRDefault="00324158" w:rsidP="00324158">
      <w:pPr>
        <w:spacing w:after="0"/>
      </w:pPr>
      <w:r w:rsidRPr="00324158">
        <w:rPr>
          <w:rFonts w:ascii="Segoe UI Symbol" w:hAnsi="Segoe UI Symbol" w:cs="Segoe UI Symbol"/>
        </w:rPr>
        <w:t>☐</w:t>
      </w:r>
      <w:r w:rsidRPr="00324158">
        <w:t xml:space="preserve"> </w:t>
      </w:r>
      <w:r>
        <w:tab/>
      </w:r>
      <w:r w:rsidRPr="00324158">
        <w:t>Has liaison psychiatry (Bleep 278) been called for advice?</w:t>
      </w:r>
    </w:p>
    <w:p w14:paraId="7FA5AD65" w14:textId="77777777" w:rsidR="00324158" w:rsidRPr="00324158" w:rsidRDefault="00324158" w:rsidP="00324158">
      <w:pPr>
        <w:ind w:left="720"/>
        <w:rPr>
          <w:i/>
          <w:iCs/>
        </w:rPr>
      </w:pPr>
      <w:r w:rsidRPr="00324158">
        <w:rPr>
          <w:i/>
          <w:iCs/>
        </w:rPr>
        <w:t>Please summarise advice and any other considerations below:</w:t>
      </w:r>
    </w:p>
    <w:p w14:paraId="3ED49B9C" w14:textId="2F280852" w:rsidR="00D42923" w:rsidRDefault="007A216C" w:rsidP="007A216C">
      <w:pPr>
        <w:pStyle w:val="Heading1"/>
      </w:pPr>
      <w:bookmarkStart w:id="31" w:name="_Toc52891347"/>
      <w:r>
        <w:lastRenderedPageBreak/>
        <w:t xml:space="preserve">Appendix </w:t>
      </w:r>
      <w:r w:rsidR="00C25CEF">
        <w:t>C</w:t>
      </w:r>
      <w:r>
        <w:t xml:space="preserve">: </w:t>
      </w:r>
      <w:r w:rsidR="001F240A" w:rsidRPr="001F240A">
        <w:t>GAD-7 (Generalised Anxiety Disorder Assessment)</w:t>
      </w:r>
      <w:bookmarkEnd w:id="31"/>
    </w:p>
    <w:p w14:paraId="08306326" w14:textId="3A202CEB" w:rsidR="001F240A" w:rsidRDefault="001F240A" w:rsidP="001F240A"/>
    <w:p w14:paraId="07FE7F0C" w14:textId="77777777" w:rsidR="001F240A" w:rsidRPr="001F240A" w:rsidRDefault="001F240A" w:rsidP="001F240A">
      <w:pPr>
        <w:spacing w:after="0" w:line="240" w:lineRule="auto"/>
        <w:textAlignment w:val="baseline"/>
        <w:rPr>
          <w:rFonts w:eastAsia="Times New Roman" w:cs="Arial"/>
          <w:sz w:val="18"/>
          <w:szCs w:val="18"/>
          <w:lang w:eastAsia="en-GB"/>
        </w:rPr>
      </w:pPr>
      <w:r w:rsidRPr="001F240A">
        <w:rPr>
          <w:rFonts w:eastAsia="Times New Roman" w:cs="Arial"/>
          <w:b/>
          <w:bCs/>
          <w:sz w:val="24"/>
          <w:szCs w:val="24"/>
          <w:lang w:eastAsia="en-GB"/>
        </w:rPr>
        <w:t>Over the </w:t>
      </w:r>
      <w:r w:rsidRPr="001F240A">
        <w:rPr>
          <w:rFonts w:eastAsia="Times New Roman" w:cs="Arial"/>
          <w:b/>
          <w:bCs/>
          <w:sz w:val="24"/>
          <w:szCs w:val="24"/>
          <w:u w:val="single"/>
          <w:lang w:eastAsia="en-GB"/>
        </w:rPr>
        <w:t>last 2 weeks</w:t>
      </w:r>
      <w:r w:rsidRPr="001F240A">
        <w:rPr>
          <w:rFonts w:eastAsia="Times New Roman" w:cs="Arial"/>
          <w:b/>
          <w:bCs/>
          <w:sz w:val="24"/>
          <w:szCs w:val="24"/>
          <w:lang w:eastAsia="en-GB"/>
        </w:rPr>
        <w:t>, how often have you been bothered by any of the following problems?</w:t>
      </w:r>
      <w:r w:rsidRPr="001F240A">
        <w:rPr>
          <w:rFonts w:eastAsia="Times New Roman" w:cs="Arial"/>
          <w:sz w:val="24"/>
          <w:szCs w:val="24"/>
          <w:lang w:eastAsia="en-GB"/>
        </w:rPr>
        <w:t> </w:t>
      </w:r>
    </w:p>
    <w:tbl>
      <w:tblPr>
        <w:tblW w:w="0"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
        <w:gridCol w:w="5368"/>
        <w:gridCol w:w="874"/>
        <w:gridCol w:w="895"/>
        <w:gridCol w:w="883"/>
        <w:gridCol w:w="924"/>
      </w:tblGrid>
      <w:tr w:rsidR="001F240A" w:rsidRPr="001F240A" w14:paraId="4FC206BA" w14:textId="77777777" w:rsidTr="001F240A">
        <w:tc>
          <w:tcPr>
            <w:tcW w:w="5955" w:type="dxa"/>
            <w:gridSpan w:val="2"/>
            <w:tcBorders>
              <w:top w:val="nil"/>
              <w:left w:val="nil"/>
              <w:bottom w:val="nil"/>
              <w:right w:val="nil"/>
            </w:tcBorders>
            <w:shd w:val="clear" w:color="auto" w:fill="auto"/>
            <w:hideMark/>
          </w:tcPr>
          <w:p w14:paraId="495CA90E"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 </w:t>
            </w:r>
          </w:p>
        </w:tc>
        <w:tc>
          <w:tcPr>
            <w:tcW w:w="915" w:type="dxa"/>
            <w:tcBorders>
              <w:top w:val="nil"/>
              <w:left w:val="nil"/>
              <w:bottom w:val="nil"/>
              <w:right w:val="nil"/>
            </w:tcBorders>
            <w:shd w:val="clear" w:color="auto" w:fill="auto"/>
            <w:vAlign w:val="center"/>
            <w:hideMark/>
          </w:tcPr>
          <w:p w14:paraId="02CE52AF"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Not at all </w:t>
            </w:r>
          </w:p>
        </w:tc>
        <w:tc>
          <w:tcPr>
            <w:tcW w:w="915" w:type="dxa"/>
            <w:tcBorders>
              <w:top w:val="nil"/>
              <w:left w:val="nil"/>
              <w:bottom w:val="nil"/>
              <w:right w:val="nil"/>
            </w:tcBorders>
            <w:shd w:val="clear" w:color="auto" w:fill="auto"/>
            <w:vAlign w:val="center"/>
            <w:hideMark/>
          </w:tcPr>
          <w:p w14:paraId="4046B9D3"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Several days </w:t>
            </w:r>
          </w:p>
        </w:tc>
        <w:tc>
          <w:tcPr>
            <w:tcW w:w="915" w:type="dxa"/>
            <w:tcBorders>
              <w:top w:val="nil"/>
              <w:left w:val="nil"/>
              <w:bottom w:val="nil"/>
              <w:right w:val="nil"/>
            </w:tcBorders>
            <w:shd w:val="clear" w:color="auto" w:fill="auto"/>
            <w:vAlign w:val="center"/>
            <w:hideMark/>
          </w:tcPr>
          <w:p w14:paraId="74539A9C"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More than half the days </w:t>
            </w:r>
          </w:p>
        </w:tc>
        <w:tc>
          <w:tcPr>
            <w:tcW w:w="930" w:type="dxa"/>
            <w:tcBorders>
              <w:top w:val="nil"/>
              <w:left w:val="nil"/>
              <w:bottom w:val="nil"/>
              <w:right w:val="nil"/>
            </w:tcBorders>
            <w:shd w:val="clear" w:color="auto" w:fill="auto"/>
            <w:vAlign w:val="center"/>
            <w:hideMark/>
          </w:tcPr>
          <w:p w14:paraId="465F440A"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Nearly every day </w:t>
            </w:r>
          </w:p>
        </w:tc>
      </w:tr>
      <w:tr w:rsidR="001F240A" w:rsidRPr="001F240A" w14:paraId="0100D442" w14:textId="77777777" w:rsidTr="001F240A">
        <w:trPr>
          <w:trHeight w:val="360"/>
        </w:trPr>
        <w:tc>
          <w:tcPr>
            <w:tcW w:w="270" w:type="dxa"/>
            <w:tcBorders>
              <w:top w:val="nil"/>
              <w:left w:val="nil"/>
              <w:bottom w:val="nil"/>
              <w:right w:val="nil"/>
            </w:tcBorders>
            <w:shd w:val="clear" w:color="auto" w:fill="auto"/>
            <w:vAlign w:val="center"/>
            <w:hideMark/>
          </w:tcPr>
          <w:p w14:paraId="6188F844"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1 </w:t>
            </w:r>
          </w:p>
        </w:tc>
        <w:tc>
          <w:tcPr>
            <w:tcW w:w="5670" w:type="dxa"/>
            <w:tcBorders>
              <w:top w:val="nil"/>
              <w:left w:val="nil"/>
              <w:bottom w:val="nil"/>
              <w:right w:val="nil"/>
            </w:tcBorders>
            <w:shd w:val="clear" w:color="auto" w:fill="auto"/>
            <w:vAlign w:val="center"/>
            <w:hideMark/>
          </w:tcPr>
          <w:p w14:paraId="5EA93BB7"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Feeling nervous, anxious or on edge </w:t>
            </w:r>
          </w:p>
        </w:tc>
        <w:tc>
          <w:tcPr>
            <w:tcW w:w="915" w:type="dxa"/>
            <w:tcBorders>
              <w:top w:val="nil"/>
              <w:left w:val="nil"/>
              <w:bottom w:val="nil"/>
              <w:right w:val="nil"/>
            </w:tcBorders>
            <w:shd w:val="clear" w:color="auto" w:fill="auto"/>
            <w:vAlign w:val="center"/>
            <w:hideMark/>
          </w:tcPr>
          <w:p w14:paraId="1D64D4B8"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0 </w:t>
            </w:r>
          </w:p>
        </w:tc>
        <w:tc>
          <w:tcPr>
            <w:tcW w:w="915" w:type="dxa"/>
            <w:tcBorders>
              <w:top w:val="nil"/>
              <w:left w:val="nil"/>
              <w:bottom w:val="nil"/>
              <w:right w:val="nil"/>
            </w:tcBorders>
            <w:shd w:val="clear" w:color="auto" w:fill="auto"/>
            <w:vAlign w:val="center"/>
            <w:hideMark/>
          </w:tcPr>
          <w:p w14:paraId="40414646"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1 </w:t>
            </w:r>
          </w:p>
        </w:tc>
        <w:tc>
          <w:tcPr>
            <w:tcW w:w="915" w:type="dxa"/>
            <w:tcBorders>
              <w:top w:val="nil"/>
              <w:left w:val="nil"/>
              <w:bottom w:val="nil"/>
              <w:right w:val="nil"/>
            </w:tcBorders>
            <w:shd w:val="clear" w:color="auto" w:fill="auto"/>
            <w:vAlign w:val="center"/>
            <w:hideMark/>
          </w:tcPr>
          <w:p w14:paraId="2331C472"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2 </w:t>
            </w:r>
          </w:p>
        </w:tc>
        <w:tc>
          <w:tcPr>
            <w:tcW w:w="930" w:type="dxa"/>
            <w:tcBorders>
              <w:top w:val="nil"/>
              <w:left w:val="nil"/>
              <w:bottom w:val="nil"/>
              <w:right w:val="nil"/>
            </w:tcBorders>
            <w:shd w:val="clear" w:color="auto" w:fill="auto"/>
            <w:vAlign w:val="center"/>
            <w:hideMark/>
          </w:tcPr>
          <w:p w14:paraId="474A1B29"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3 </w:t>
            </w:r>
          </w:p>
        </w:tc>
      </w:tr>
      <w:tr w:rsidR="001F240A" w:rsidRPr="001F240A" w14:paraId="4275F529" w14:textId="77777777" w:rsidTr="001F240A">
        <w:trPr>
          <w:trHeight w:val="420"/>
        </w:trPr>
        <w:tc>
          <w:tcPr>
            <w:tcW w:w="270" w:type="dxa"/>
            <w:tcBorders>
              <w:top w:val="nil"/>
              <w:left w:val="nil"/>
              <w:bottom w:val="nil"/>
              <w:right w:val="nil"/>
            </w:tcBorders>
            <w:shd w:val="clear" w:color="auto" w:fill="auto"/>
            <w:vAlign w:val="center"/>
            <w:hideMark/>
          </w:tcPr>
          <w:p w14:paraId="17DB8BB8"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2 </w:t>
            </w:r>
          </w:p>
        </w:tc>
        <w:tc>
          <w:tcPr>
            <w:tcW w:w="5670" w:type="dxa"/>
            <w:tcBorders>
              <w:top w:val="nil"/>
              <w:left w:val="nil"/>
              <w:bottom w:val="nil"/>
              <w:right w:val="nil"/>
            </w:tcBorders>
            <w:shd w:val="clear" w:color="auto" w:fill="auto"/>
            <w:vAlign w:val="center"/>
            <w:hideMark/>
          </w:tcPr>
          <w:p w14:paraId="5C8BDDF8"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Not being able to stop or control worrying </w:t>
            </w:r>
          </w:p>
        </w:tc>
        <w:tc>
          <w:tcPr>
            <w:tcW w:w="915" w:type="dxa"/>
            <w:tcBorders>
              <w:top w:val="nil"/>
              <w:left w:val="nil"/>
              <w:bottom w:val="nil"/>
              <w:right w:val="nil"/>
            </w:tcBorders>
            <w:shd w:val="clear" w:color="auto" w:fill="auto"/>
            <w:vAlign w:val="center"/>
            <w:hideMark/>
          </w:tcPr>
          <w:p w14:paraId="7CCF6D69"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0 </w:t>
            </w:r>
          </w:p>
        </w:tc>
        <w:tc>
          <w:tcPr>
            <w:tcW w:w="915" w:type="dxa"/>
            <w:tcBorders>
              <w:top w:val="nil"/>
              <w:left w:val="nil"/>
              <w:bottom w:val="nil"/>
              <w:right w:val="nil"/>
            </w:tcBorders>
            <w:shd w:val="clear" w:color="auto" w:fill="auto"/>
            <w:vAlign w:val="center"/>
            <w:hideMark/>
          </w:tcPr>
          <w:p w14:paraId="3CA55679"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1 </w:t>
            </w:r>
          </w:p>
        </w:tc>
        <w:tc>
          <w:tcPr>
            <w:tcW w:w="915" w:type="dxa"/>
            <w:tcBorders>
              <w:top w:val="nil"/>
              <w:left w:val="nil"/>
              <w:bottom w:val="nil"/>
              <w:right w:val="nil"/>
            </w:tcBorders>
            <w:shd w:val="clear" w:color="auto" w:fill="auto"/>
            <w:vAlign w:val="center"/>
            <w:hideMark/>
          </w:tcPr>
          <w:p w14:paraId="2DF32737"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2 </w:t>
            </w:r>
          </w:p>
        </w:tc>
        <w:tc>
          <w:tcPr>
            <w:tcW w:w="930" w:type="dxa"/>
            <w:tcBorders>
              <w:top w:val="nil"/>
              <w:left w:val="nil"/>
              <w:bottom w:val="nil"/>
              <w:right w:val="nil"/>
            </w:tcBorders>
            <w:shd w:val="clear" w:color="auto" w:fill="auto"/>
            <w:vAlign w:val="center"/>
            <w:hideMark/>
          </w:tcPr>
          <w:p w14:paraId="643438DA"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3 </w:t>
            </w:r>
          </w:p>
        </w:tc>
      </w:tr>
      <w:tr w:rsidR="001F240A" w:rsidRPr="001F240A" w14:paraId="7A4F0145" w14:textId="77777777" w:rsidTr="001F240A">
        <w:trPr>
          <w:trHeight w:val="420"/>
        </w:trPr>
        <w:tc>
          <w:tcPr>
            <w:tcW w:w="270" w:type="dxa"/>
            <w:tcBorders>
              <w:top w:val="nil"/>
              <w:left w:val="nil"/>
              <w:bottom w:val="nil"/>
              <w:right w:val="nil"/>
            </w:tcBorders>
            <w:shd w:val="clear" w:color="auto" w:fill="auto"/>
            <w:vAlign w:val="center"/>
            <w:hideMark/>
          </w:tcPr>
          <w:p w14:paraId="424B0A4C"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3 </w:t>
            </w:r>
          </w:p>
        </w:tc>
        <w:tc>
          <w:tcPr>
            <w:tcW w:w="5670" w:type="dxa"/>
            <w:tcBorders>
              <w:top w:val="nil"/>
              <w:left w:val="nil"/>
              <w:bottom w:val="nil"/>
              <w:right w:val="nil"/>
            </w:tcBorders>
            <w:shd w:val="clear" w:color="auto" w:fill="auto"/>
            <w:vAlign w:val="center"/>
            <w:hideMark/>
          </w:tcPr>
          <w:p w14:paraId="53D6EEBC"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Worrying too much about different things </w:t>
            </w:r>
          </w:p>
        </w:tc>
        <w:tc>
          <w:tcPr>
            <w:tcW w:w="915" w:type="dxa"/>
            <w:tcBorders>
              <w:top w:val="nil"/>
              <w:left w:val="nil"/>
              <w:bottom w:val="nil"/>
              <w:right w:val="nil"/>
            </w:tcBorders>
            <w:shd w:val="clear" w:color="auto" w:fill="auto"/>
            <w:vAlign w:val="center"/>
            <w:hideMark/>
          </w:tcPr>
          <w:p w14:paraId="77917610"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0 </w:t>
            </w:r>
          </w:p>
        </w:tc>
        <w:tc>
          <w:tcPr>
            <w:tcW w:w="915" w:type="dxa"/>
            <w:tcBorders>
              <w:top w:val="nil"/>
              <w:left w:val="nil"/>
              <w:bottom w:val="nil"/>
              <w:right w:val="nil"/>
            </w:tcBorders>
            <w:shd w:val="clear" w:color="auto" w:fill="auto"/>
            <w:vAlign w:val="center"/>
            <w:hideMark/>
          </w:tcPr>
          <w:p w14:paraId="226B46DD"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1 </w:t>
            </w:r>
          </w:p>
        </w:tc>
        <w:tc>
          <w:tcPr>
            <w:tcW w:w="915" w:type="dxa"/>
            <w:tcBorders>
              <w:top w:val="nil"/>
              <w:left w:val="nil"/>
              <w:bottom w:val="nil"/>
              <w:right w:val="nil"/>
            </w:tcBorders>
            <w:shd w:val="clear" w:color="auto" w:fill="auto"/>
            <w:vAlign w:val="center"/>
            <w:hideMark/>
          </w:tcPr>
          <w:p w14:paraId="088A5A4A"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2 </w:t>
            </w:r>
          </w:p>
        </w:tc>
        <w:tc>
          <w:tcPr>
            <w:tcW w:w="930" w:type="dxa"/>
            <w:tcBorders>
              <w:top w:val="nil"/>
              <w:left w:val="nil"/>
              <w:bottom w:val="nil"/>
              <w:right w:val="nil"/>
            </w:tcBorders>
            <w:shd w:val="clear" w:color="auto" w:fill="auto"/>
            <w:vAlign w:val="center"/>
            <w:hideMark/>
          </w:tcPr>
          <w:p w14:paraId="3EB67FBB"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3 </w:t>
            </w:r>
          </w:p>
        </w:tc>
      </w:tr>
      <w:tr w:rsidR="001F240A" w:rsidRPr="001F240A" w14:paraId="10D98501" w14:textId="77777777" w:rsidTr="001F240A">
        <w:trPr>
          <w:trHeight w:val="420"/>
        </w:trPr>
        <w:tc>
          <w:tcPr>
            <w:tcW w:w="270" w:type="dxa"/>
            <w:tcBorders>
              <w:top w:val="nil"/>
              <w:left w:val="nil"/>
              <w:bottom w:val="nil"/>
              <w:right w:val="nil"/>
            </w:tcBorders>
            <w:shd w:val="clear" w:color="auto" w:fill="auto"/>
            <w:vAlign w:val="center"/>
            <w:hideMark/>
          </w:tcPr>
          <w:p w14:paraId="43F0BA30"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4 </w:t>
            </w:r>
          </w:p>
        </w:tc>
        <w:tc>
          <w:tcPr>
            <w:tcW w:w="5670" w:type="dxa"/>
            <w:tcBorders>
              <w:top w:val="nil"/>
              <w:left w:val="nil"/>
              <w:bottom w:val="nil"/>
              <w:right w:val="nil"/>
            </w:tcBorders>
            <w:shd w:val="clear" w:color="auto" w:fill="auto"/>
            <w:vAlign w:val="center"/>
            <w:hideMark/>
          </w:tcPr>
          <w:p w14:paraId="0523A2AD"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Trouble relaxing </w:t>
            </w:r>
          </w:p>
        </w:tc>
        <w:tc>
          <w:tcPr>
            <w:tcW w:w="915" w:type="dxa"/>
            <w:tcBorders>
              <w:top w:val="nil"/>
              <w:left w:val="nil"/>
              <w:bottom w:val="nil"/>
              <w:right w:val="nil"/>
            </w:tcBorders>
            <w:shd w:val="clear" w:color="auto" w:fill="auto"/>
            <w:vAlign w:val="center"/>
            <w:hideMark/>
          </w:tcPr>
          <w:p w14:paraId="43247527"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0 </w:t>
            </w:r>
          </w:p>
        </w:tc>
        <w:tc>
          <w:tcPr>
            <w:tcW w:w="915" w:type="dxa"/>
            <w:tcBorders>
              <w:top w:val="nil"/>
              <w:left w:val="nil"/>
              <w:bottom w:val="nil"/>
              <w:right w:val="nil"/>
            </w:tcBorders>
            <w:shd w:val="clear" w:color="auto" w:fill="auto"/>
            <w:vAlign w:val="center"/>
            <w:hideMark/>
          </w:tcPr>
          <w:p w14:paraId="68AF3CBF"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1 </w:t>
            </w:r>
          </w:p>
        </w:tc>
        <w:tc>
          <w:tcPr>
            <w:tcW w:w="915" w:type="dxa"/>
            <w:tcBorders>
              <w:top w:val="nil"/>
              <w:left w:val="nil"/>
              <w:bottom w:val="nil"/>
              <w:right w:val="nil"/>
            </w:tcBorders>
            <w:shd w:val="clear" w:color="auto" w:fill="auto"/>
            <w:vAlign w:val="center"/>
            <w:hideMark/>
          </w:tcPr>
          <w:p w14:paraId="25BA5497"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2 </w:t>
            </w:r>
          </w:p>
        </w:tc>
        <w:tc>
          <w:tcPr>
            <w:tcW w:w="930" w:type="dxa"/>
            <w:tcBorders>
              <w:top w:val="nil"/>
              <w:left w:val="nil"/>
              <w:bottom w:val="nil"/>
              <w:right w:val="nil"/>
            </w:tcBorders>
            <w:shd w:val="clear" w:color="auto" w:fill="auto"/>
            <w:vAlign w:val="center"/>
            <w:hideMark/>
          </w:tcPr>
          <w:p w14:paraId="784BD93A"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3 </w:t>
            </w:r>
          </w:p>
        </w:tc>
      </w:tr>
      <w:tr w:rsidR="001F240A" w:rsidRPr="001F240A" w14:paraId="2F59AFB6" w14:textId="77777777" w:rsidTr="001F240A">
        <w:trPr>
          <w:trHeight w:val="420"/>
        </w:trPr>
        <w:tc>
          <w:tcPr>
            <w:tcW w:w="270" w:type="dxa"/>
            <w:tcBorders>
              <w:top w:val="nil"/>
              <w:left w:val="nil"/>
              <w:bottom w:val="nil"/>
              <w:right w:val="nil"/>
            </w:tcBorders>
            <w:shd w:val="clear" w:color="auto" w:fill="auto"/>
            <w:vAlign w:val="center"/>
            <w:hideMark/>
          </w:tcPr>
          <w:p w14:paraId="03D01F74"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5 </w:t>
            </w:r>
          </w:p>
        </w:tc>
        <w:tc>
          <w:tcPr>
            <w:tcW w:w="5670" w:type="dxa"/>
            <w:tcBorders>
              <w:top w:val="nil"/>
              <w:left w:val="nil"/>
              <w:bottom w:val="nil"/>
              <w:right w:val="nil"/>
            </w:tcBorders>
            <w:shd w:val="clear" w:color="auto" w:fill="auto"/>
            <w:vAlign w:val="center"/>
            <w:hideMark/>
          </w:tcPr>
          <w:p w14:paraId="62535F6F"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Being so restless that it is hard to sit still </w:t>
            </w:r>
          </w:p>
        </w:tc>
        <w:tc>
          <w:tcPr>
            <w:tcW w:w="915" w:type="dxa"/>
            <w:tcBorders>
              <w:top w:val="nil"/>
              <w:left w:val="nil"/>
              <w:bottom w:val="nil"/>
              <w:right w:val="nil"/>
            </w:tcBorders>
            <w:shd w:val="clear" w:color="auto" w:fill="auto"/>
            <w:vAlign w:val="center"/>
            <w:hideMark/>
          </w:tcPr>
          <w:p w14:paraId="33810B4D"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0 </w:t>
            </w:r>
          </w:p>
        </w:tc>
        <w:tc>
          <w:tcPr>
            <w:tcW w:w="915" w:type="dxa"/>
            <w:tcBorders>
              <w:top w:val="nil"/>
              <w:left w:val="nil"/>
              <w:bottom w:val="nil"/>
              <w:right w:val="nil"/>
            </w:tcBorders>
            <w:shd w:val="clear" w:color="auto" w:fill="auto"/>
            <w:vAlign w:val="center"/>
            <w:hideMark/>
          </w:tcPr>
          <w:p w14:paraId="789B6AFA"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1 </w:t>
            </w:r>
          </w:p>
        </w:tc>
        <w:tc>
          <w:tcPr>
            <w:tcW w:w="915" w:type="dxa"/>
            <w:tcBorders>
              <w:top w:val="nil"/>
              <w:left w:val="nil"/>
              <w:bottom w:val="nil"/>
              <w:right w:val="nil"/>
            </w:tcBorders>
            <w:shd w:val="clear" w:color="auto" w:fill="auto"/>
            <w:vAlign w:val="center"/>
            <w:hideMark/>
          </w:tcPr>
          <w:p w14:paraId="7D63E922"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2 </w:t>
            </w:r>
          </w:p>
        </w:tc>
        <w:tc>
          <w:tcPr>
            <w:tcW w:w="930" w:type="dxa"/>
            <w:tcBorders>
              <w:top w:val="nil"/>
              <w:left w:val="nil"/>
              <w:bottom w:val="nil"/>
              <w:right w:val="nil"/>
            </w:tcBorders>
            <w:shd w:val="clear" w:color="auto" w:fill="auto"/>
            <w:vAlign w:val="center"/>
            <w:hideMark/>
          </w:tcPr>
          <w:p w14:paraId="7CF3C857"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3 </w:t>
            </w:r>
          </w:p>
        </w:tc>
      </w:tr>
      <w:tr w:rsidR="001F240A" w:rsidRPr="001F240A" w14:paraId="3E087AB2" w14:textId="77777777" w:rsidTr="001F240A">
        <w:trPr>
          <w:trHeight w:val="420"/>
        </w:trPr>
        <w:tc>
          <w:tcPr>
            <w:tcW w:w="270" w:type="dxa"/>
            <w:tcBorders>
              <w:top w:val="nil"/>
              <w:left w:val="nil"/>
              <w:bottom w:val="nil"/>
              <w:right w:val="nil"/>
            </w:tcBorders>
            <w:shd w:val="clear" w:color="auto" w:fill="auto"/>
            <w:vAlign w:val="center"/>
            <w:hideMark/>
          </w:tcPr>
          <w:p w14:paraId="1EB6A792"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6 </w:t>
            </w:r>
          </w:p>
        </w:tc>
        <w:tc>
          <w:tcPr>
            <w:tcW w:w="5670" w:type="dxa"/>
            <w:tcBorders>
              <w:top w:val="nil"/>
              <w:left w:val="nil"/>
              <w:bottom w:val="nil"/>
              <w:right w:val="nil"/>
            </w:tcBorders>
            <w:shd w:val="clear" w:color="auto" w:fill="auto"/>
            <w:vAlign w:val="center"/>
            <w:hideMark/>
          </w:tcPr>
          <w:p w14:paraId="60474655"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Becoming easily annoyed or irritable </w:t>
            </w:r>
          </w:p>
        </w:tc>
        <w:tc>
          <w:tcPr>
            <w:tcW w:w="915" w:type="dxa"/>
            <w:tcBorders>
              <w:top w:val="nil"/>
              <w:left w:val="nil"/>
              <w:bottom w:val="nil"/>
              <w:right w:val="nil"/>
            </w:tcBorders>
            <w:shd w:val="clear" w:color="auto" w:fill="auto"/>
            <w:vAlign w:val="center"/>
            <w:hideMark/>
          </w:tcPr>
          <w:p w14:paraId="296210DC"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0 </w:t>
            </w:r>
          </w:p>
        </w:tc>
        <w:tc>
          <w:tcPr>
            <w:tcW w:w="915" w:type="dxa"/>
            <w:tcBorders>
              <w:top w:val="nil"/>
              <w:left w:val="nil"/>
              <w:bottom w:val="nil"/>
              <w:right w:val="nil"/>
            </w:tcBorders>
            <w:shd w:val="clear" w:color="auto" w:fill="auto"/>
            <w:vAlign w:val="center"/>
            <w:hideMark/>
          </w:tcPr>
          <w:p w14:paraId="322D8391"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1 </w:t>
            </w:r>
          </w:p>
        </w:tc>
        <w:tc>
          <w:tcPr>
            <w:tcW w:w="915" w:type="dxa"/>
            <w:tcBorders>
              <w:top w:val="nil"/>
              <w:left w:val="nil"/>
              <w:bottom w:val="nil"/>
              <w:right w:val="nil"/>
            </w:tcBorders>
            <w:shd w:val="clear" w:color="auto" w:fill="auto"/>
            <w:vAlign w:val="center"/>
            <w:hideMark/>
          </w:tcPr>
          <w:p w14:paraId="171D1BA2"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2 </w:t>
            </w:r>
          </w:p>
        </w:tc>
        <w:tc>
          <w:tcPr>
            <w:tcW w:w="930" w:type="dxa"/>
            <w:tcBorders>
              <w:top w:val="nil"/>
              <w:left w:val="nil"/>
              <w:bottom w:val="nil"/>
              <w:right w:val="nil"/>
            </w:tcBorders>
            <w:shd w:val="clear" w:color="auto" w:fill="auto"/>
            <w:vAlign w:val="center"/>
            <w:hideMark/>
          </w:tcPr>
          <w:p w14:paraId="52B9D40B"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3 </w:t>
            </w:r>
          </w:p>
        </w:tc>
      </w:tr>
      <w:tr w:rsidR="001F240A" w:rsidRPr="001F240A" w14:paraId="7CD99F6A" w14:textId="77777777" w:rsidTr="001F240A">
        <w:trPr>
          <w:trHeight w:val="420"/>
        </w:trPr>
        <w:tc>
          <w:tcPr>
            <w:tcW w:w="270" w:type="dxa"/>
            <w:tcBorders>
              <w:top w:val="nil"/>
              <w:left w:val="nil"/>
              <w:bottom w:val="nil"/>
              <w:right w:val="nil"/>
            </w:tcBorders>
            <w:shd w:val="clear" w:color="auto" w:fill="auto"/>
            <w:vAlign w:val="center"/>
            <w:hideMark/>
          </w:tcPr>
          <w:p w14:paraId="6657CA31"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7 </w:t>
            </w:r>
          </w:p>
        </w:tc>
        <w:tc>
          <w:tcPr>
            <w:tcW w:w="5670" w:type="dxa"/>
            <w:tcBorders>
              <w:top w:val="nil"/>
              <w:left w:val="nil"/>
              <w:bottom w:val="nil"/>
              <w:right w:val="nil"/>
            </w:tcBorders>
            <w:shd w:val="clear" w:color="auto" w:fill="auto"/>
            <w:vAlign w:val="center"/>
            <w:hideMark/>
          </w:tcPr>
          <w:p w14:paraId="50F4973C"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Feeling afraid as if something awful might happen </w:t>
            </w:r>
          </w:p>
        </w:tc>
        <w:tc>
          <w:tcPr>
            <w:tcW w:w="915" w:type="dxa"/>
            <w:tcBorders>
              <w:top w:val="nil"/>
              <w:left w:val="nil"/>
              <w:bottom w:val="nil"/>
              <w:right w:val="nil"/>
            </w:tcBorders>
            <w:shd w:val="clear" w:color="auto" w:fill="auto"/>
            <w:vAlign w:val="center"/>
            <w:hideMark/>
          </w:tcPr>
          <w:p w14:paraId="525AC60B"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0 </w:t>
            </w:r>
          </w:p>
        </w:tc>
        <w:tc>
          <w:tcPr>
            <w:tcW w:w="915" w:type="dxa"/>
            <w:tcBorders>
              <w:top w:val="nil"/>
              <w:left w:val="nil"/>
              <w:bottom w:val="nil"/>
              <w:right w:val="nil"/>
            </w:tcBorders>
            <w:shd w:val="clear" w:color="auto" w:fill="auto"/>
            <w:vAlign w:val="center"/>
            <w:hideMark/>
          </w:tcPr>
          <w:p w14:paraId="7F6C6763"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1 </w:t>
            </w:r>
          </w:p>
        </w:tc>
        <w:tc>
          <w:tcPr>
            <w:tcW w:w="915" w:type="dxa"/>
            <w:tcBorders>
              <w:top w:val="nil"/>
              <w:left w:val="nil"/>
              <w:bottom w:val="nil"/>
              <w:right w:val="nil"/>
            </w:tcBorders>
            <w:shd w:val="clear" w:color="auto" w:fill="auto"/>
            <w:vAlign w:val="center"/>
            <w:hideMark/>
          </w:tcPr>
          <w:p w14:paraId="7CC74788"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2 </w:t>
            </w:r>
          </w:p>
        </w:tc>
        <w:tc>
          <w:tcPr>
            <w:tcW w:w="930" w:type="dxa"/>
            <w:tcBorders>
              <w:top w:val="nil"/>
              <w:left w:val="nil"/>
              <w:bottom w:val="nil"/>
              <w:right w:val="nil"/>
            </w:tcBorders>
            <w:shd w:val="clear" w:color="auto" w:fill="auto"/>
            <w:vAlign w:val="center"/>
            <w:hideMark/>
          </w:tcPr>
          <w:p w14:paraId="0410354E" w14:textId="77777777" w:rsidR="001F240A" w:rsidRPr="001F240A" w:rsidRDefault="001F240A" w:rsidP="001F240A">
            <w:pPr>
              <w:spacing w:after="0" w:line="240" w:lineRule="auto"/>
              <w:jc w:val="left"/>
              <w:textAlignment w:val="baseline"/>
              <w:rPr>
                <w:rFonts w:ascii="Times New Roman" w:eastAsia="Times New Roman" w:hAnsi="Times New Roman" w:cs="Times New Roman"/>
                <w:sz w:val="24"/>
                <w:szCs w:val="24"/>
                <w:lang w:eastAsia="en-GB"/>
              </w:rPr>
            </w:pPr>
            <w:r w:rsidRPr="001F240A">
              <w:rPr>
                <w:rFonts w:eastAsia="Times New Roman" w:cs="Arial"/>
                <w:sz w:val="18"/>
                <w:szCs w:val="18"/>
                <w:lang w:eastAsia="en-GB"/>
              </w:rPr>
              <w:t>3 </w:t>
            </w:r>
          </w:p>
        </w:tc>
      </w:tr>
    </w:tbl>
    <w:p w14:paraId="7F68075D" w14:textId="1976A8CB" w:rsidR="001F240A" w:rsidRDefault="001F240A" w:rsidP="001F240A"/>
    <w:p w14:paraId="255B9BC9" w14:textId="77777777" w:rsidR="00651F8F" w:rsidRDefault="00651F8F" w:rsidP="001F240A"/>
    <w:p w14:paraId="72803C6C" w14:textId="77777777" w:rsidR="00651F8F" w:rsidRDefault="00651F8F">
      <w:pPr>
        <w:jc w:val="left"/>
      </w:pPr>
      <w:r>
        <w:br w:type="page"/>
      </w:r>
    </w:p>
    <w:p w14:paraId="78363BD3" w14:textId="3FA9D86D" w:rsidR="00651F8F" w:rsidRDefault="00651F8F" w:rsidP="00651F8F">
      <w:pPr>
        <w:pStyle w:val="Heading1"/>
      </w:pPr>
      <w:bookmarkStart w:id="32" w:name="_Toc52891348"/>
      <w:r>
        <w:lastRenderedPageBreak/>
        <w:t>Appendix D</w:t>
      </w:r>
      <w:r w:rsidRPr="00651F8F">
        <w:t>: Template GP Email</w:t>
      </w:r>
      <w:bookmarkEnd w:id="32"/>
      <w:r w:rsidRPr="00651F8F">
        <w:t> </w:t>
      </w:r>
    </w:p>
    <w:p w14:paraId="49DA6EC6" w14:textId="77777777" w:rsidR="00651F8F" w:rsidRDefault="00651F8F" w:rsidP="00651F8F">
      <w:pPr>
        <w:spacing w:afterLines="160" w:after="384"/>
      </w:pPr>
      <w:r>
        <w:t xml:space="preserve">Dear &lt;&lt;NAME&gt;&gt;,  </w:t>
      </w:r>
    </w:p>
    <w:p w14:paraId="1AEBA7EC" w14:textId="77777777" w:rsidR="00651F8F" w:rsidRPr="00651F8F" w:rsidRDefault="00651F8F" w:rsidP="00651F8F">
      <w:pPr>
        <w:spacing w:afterLines="160" w:after="384"/>
        <w:rPr>
          <w:b/>
        </w:rPr>
      </w:pPr>
      <w:r w:rsidRPr="00651F8F">
        <w:rPr>
          <w:b/>
        </w:rPr>
        <w:t xml:space="preserve">RE: &lt;&lt;PATIENT NAME&gt;&gt;, DOB: &lt;&lt;DD.MM.YYYY&gt;&gt;, NHS NUMBER: &lt;XXXXXXXXXX&gt;&gt;, ADDRESS: &lt;&lt;XXXXXXX&gt;&gt; </w:t>
      </w:r>
    </w:p>
    <w:p w14:paraId="56987BD0" w14:textId="09316BCD" w:rsidR="00651F8F" w:rsidRDefault="00651F8F" w:rsidP="00651F8F">
      <w:pPr>
        <w:spacing w:afterLines="160" w:after="384"/>
      </w:pPr>
      <w:r>
        <w:t xml:space="preserve">Following my telephone call with &lt;&lt;NAME&gt;&gt; at &lt;&lt;HH:MM&gt;&gt;, the above named patient was due to attend an appointment on &lt;&lt;DD.MM.YYYY&gt;&gt; at &lt;&lt;HH:MM&gt;&gt; in the &lt;&lt;CLINIC NAME&gt;&gt;.  The patient did not attend their scheduled appointment and we are concerned that they may be at risk of suicide or self-harm.   </w:t>
      </w:r>
    </w:p>
    <w:p w14:paraId="575FD099" w14:textId="77777777" w:rsidR="00651F8F" w:rsidRDefault="00651F8F" w:rsidP="00651F8F">
      <w:pPr>
        <w:spacing w:afterLines="160" w:after="384"/>
      </w:pPr>
      <w:r>
        <w:t xml:space="preserve">In advance of appointments, patients are asked to complete questionnaires including the PHQ9 and GAD7.  The patient completed these questionnaires on &lt;&lt;DD.MM.YYYY&gt;&gt; and the patient results indicated the following when asked if they had had thoughts of being better off dead, or of hurting themselves (PHQ9, question 9) over the last two weeks:  </w:t>
      </w:r>
    </w:p>
    <w:p w14:paraId="50985791" w14:textId="77777777" w:rsidR="00651F8F" w:rsidRDefault="00651F8F" w:rsidP="00651F8F">
      <w:pPr>
        <w:spacing w:afterLines="160" w:after="384"/>
      </w:pPr>
      <w:r>
        <w:t xml:space="preserve">&lt;&lt;DELETE AS APPROPRIATE Not at all/ Several days/ More than half the days / Nearly every day&gt;&gt; </w:t>
      </w:r>
    </w:p>
    <w:p w14:paraId="405D59B0" w14:textId="77777777" w:rsidR="00651F8F" w:rsidRDefault="00651F8F" w:rsidP="00651F8F">
      <w:pPr>
        <w:spacing w:afterLines="160" w:after="384"/>
      </w:pPr>
      <w:r>
        <w:t xml:space="preserve">The patient’s overall scores were: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3255"/>
      </w:tblGrid>
      <w:tr w:rsidR="00651F8F" w:rsidRPr="00651F8F" w14:paraId="424F331D" w14:textId="77777777" w:rsidTr="00651F8F">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A5B8068" w14:textId="77777777" w:rsidR="00651F8F" w:rsidRPr="00651F8F" w:rsidRDefault="00651F8F" w:rsidP="00651F8F">
            <w:pPr>
              <w:spacing w:afterLines="160" w:after="384"/>
              <w:textAlignment w:val="baseline"/>
              <w:rPr>
                <w:rFonts w:ascii="Segoe UI" w:eastAsia="Times New Roman" w:hAnsi="Segoe UI" w:cs="Segoe UI"/>
                <w:sz w:val="18"/>
                <w:szCs w:val="18"/>
                <w:lang w:eastAsia="en-GB"/>
              </w:rPr>
            </w:pPr>
            <w:r w:rsidRPr="00651F8F">
              <w:rPr>
                <w:rFonts w:eastAsia="Times New Roman" w:cs="Arial"/>
                <w:lang w:eastAsia="en-GB"/>
              </w:rPr>
              <w:t>PHQ9 </w:t>
            </w:r>
          </w:p>
        </w:tc>
        <w:tc>
          <w:tcPr>
            <w:tcW w:w="3255" w:type="dxa"/>
            <w:tcBorders>
              <w:top w:val="single" w:sz="6" w:space="0" w:color="auto"/>
              <w:left w:val="nil"/>
              <w:bottom w:val="single" w:sz="6" w:space="0" w:color="auto"/>
              <w:right w:val="single" w:sz="6" w:space="0" w:color="auto"/>
            </w:tcBorders>
            <w:shd w:val="clear" w:color="auto" w:fill="auto"/>
            <w:hideMark/>
          </w:tcPr>
          <w:p w14:paraId="535A17C8" w14:textId="77777777" w:rsidR="00651F8F" w:rsidRPr="00651F8F" w:rsidRDefault="00651F8F" w:rsidP="00651F8F">
            <w:pPr>
              <w:spacing w:afterLines="160" w:after="384"/>
              <w:textAlignment w:val="baseline"/>
              <w:rPr>
                <w:rFonts w:ascii="Segoe UI" w:eastAsia="Times New Roman" w:hAnsi="Segoe UI" w:cs="Segoe UI"/>
                <w:sz w:val="18"/>
                <w:szCs w:val="18"/>
                <w:lang w:eastAsia="en-GB"/>
              </w:rPr>
            </w:pPr>
            <w:r w:rsidRPr="00651F8F">
              <w:rPr>
                <w:rFonts w:eastAsia="Times New Roman" w:cs="Arial"/>
                <w:lang w:eastAsia="en-GB"/>
              </w:rPr>
              <w:t> </w:t>
            </w:r>
          </w:p>
        </w:tc>
      </w:tr>
      <w:tr w:rsidR="00651F8F" w:rsidRPr="00651F8F" w14:paraId="684CD649" w14:textId="77777777" w:rsidTr="00651F8F">
        <w:tc>
          <w:tcPr>
            <w:tcW w:w="1260" w:type="dxa"/>
            <w:tcBorders>
              <w:top w:val="nil"/>
              <w:left w:val="single" w:sz="6" w:space="0" w:color="auto"/>
              <w:bottom w:val="single" w:sz="6" w:space="0" w:color="auto"/>
              <w:right w:val="single" w:sz="6" w:space="0" w:color="auto"/>
            </w:tcBorders>
            <w:shd w:val="clear" w:color="auto" w:fill="auto"/>
            <w:hideMark/>
          </w:tcPr>
          <w:p w14:paraId="7368C91B" w14:textId="77777777" w:rsidR="00651F8F" w:rsidRPr="00651F8F" w:rsidRDefault="00651F8F" w:rsidP="00651F8F">
            <w:pPr>
              <w:spacing w:afterLines="160" w:after="384"/>
              <w:textAlignment w:val="baseline"/>
              <w:rPr>
                <w:rFonts w:ascii="Segoe UI" w:eastAsia="Times New Roman" w:hAnsi="Segoe UI" w:cs="Segoe UI"/>
                <w:sz w:val="18"/>
                <w:szCs w:val="18"/>
                <w:lang w:eastAsia="en-GB"/>
              </w:rPr>
            </w:pPr>
            <w:r w:rsidRPr="00651F8F">
              <w:rPr>
                <w:rFonts w:eastAsia="Times New Roman" w:cs="Arial"/>
                <w:lang w:eastAsia="en-GB"/>
              </w:rPr>
              <w:t>GAD7 </w:t>
            </w:r>
          </w:p>
        </w:tc>
        <w:tc>
          <w:tcPr>
            <w:tcW w:w="3255" w:type="dxa"/>
            <w:tcBorders>
              <w:top w:val="nil"/>
              <w:left w:val="nil"/>
              <w:bottom w:val="single" w:sz="6" w:space="0" w:color="auto"/>
              <w:right w:val="single" w:sz="6" w:space="0" w:color="auto"/>
            </w:tcBorders>
            <w:shd w:val="clear" w:color="auto" w:fill="auto"/>
            <w:hideMark/>
          </w:tcPr>
          <w:p w14:paraId="15F80E64" w14:textId="77777777" w:rsidR="00651F8F" w:rsidRPr="00651F8F" w:rsidRDefault="00651F8F" w:rsidP="00651F8F">
            <w:pPr>
              <w:spacing w:afterLines="160" w:after="384"/>
              <w:textAlignment w:val="baseline"/>
              <w:rPr>
                <w:rFonts w:ascii="Segoe UI" w:eastAsia="Times New Roman" w:hAnsi="Segoe UI" w:cs="Segoe UI"/>
                <w:sz w:val="18"/>
                <w:szCs w:val="18"/>
                <w:lang w:eastAsia="en-GB"/>
              </w:rPr>
            </w:pPr>
            <w:r w:rsidRPr="00651F8F">
              <w:rPr>
                <w:rFonts w:eastAsia="Times New Roman" w:cs="Arial"/>
                <w:lang w:eastAsia="en-GB"/>
              </w:rPr>
              <w:t> </w:t>
            </w:r>
          </w:p>
        </w:tc>
      </w:tr>
    </w:tbl>
    <w:p w14:paraId="36E571A7" w14:textId="77777777" w:rsidR="00651F8F" w:rsidRDefault="00651F8F" w:rsidP="00651F8F"/>
    <w:p w14:paraId="6D57DF80" w14:textId="6B730721" w:rsidR="00651F8F" w:rsidRDefault="00651F8F" w:rsidP="00651F8F">
      <w:r>
        <w:t xml:space="preserve">&lt;&lt;INCLUDE ANY ADDITIONAL INFORMATION NEEDED&gt;&gt; </w:t>
      </w:r>
    </w:p>
    <w:p w14:paraId="58932B92" w14:textId="546239C3" w:rsidR="00651F8F" w:rsidRDefault="00651F8F" w:rsidP="00651F8F">
      <w:pPr>
        <w:spacing w:afterLines="160" w:after="384"/>
      </w:pPr>
      <w:r>
        <w:t xml:space="preserve">We have attempted to contact the patient, but with no success.  Please could you follow up with this patient and make the necessary arrangements for further assessment and support.  </w:t>
      </w:r>
    </w:p>
    <w:p w14:paraId="027BA40D" w14:textId="77777777" w:rsidR="001F240A" w:rsidRDefault="001F240A">
      <w:pPr>
        <w:jc w:val="left"/>
      </w:pPr>
      <w:r>
        <w:br w:type="page"/>
      </w:r>
    </w:p>
    <w:p w14:paraId="24967915" w14:textId="7C691C74" w:rsidR="004B535F" w:rsidRDefault="004B535F" w:rsidP="004B535F">
      <w:pPr>
        <w:pStyle w:val="Heading1"/>
        <w:rPr>
          <w:rStyle w:val="eop"/>
        </w:rPr>
      </w:pPr>
      <w:bookmarkStart w:id="33" w:name="_Toc52891349"/>
      <w:r w:rsidRPr="004B535F">
        <w:rPr>
          <w:rStyle w:val="normaltextrun"/>
        </w:rPr>
        <w:lastRenderedPageBreak/>
        <w:t xml:space="preserve">Appendix </w:t>
      </w:r>
      <w:r w:rsidR="00651F8F">
        <w:rPr>
          <w:rStyle w:val="normaltextrun"/>
        </w:rPr>
        <w:t>E</w:t>
      </w:r>
      <w:r w:rsidRPr="004B535F">
        <w:rPr>
          <w:rStyle w:val="normaltextrun"/>
        </w:rPr>
        <w:t>: Smoking</w:t>
      </w:r>
      <w:bookmarkEnd w:id="33"/>
      <w:r w:rsidRPr="004B535F">
        <w:rPr>
          <w:rStyle w:val="eop"/>
        </w:rPr>
        <w:t> </w:t>
      </w:r>
    </w:p>
    <w:p w14:paraId="51C12366" w14:textId="77777777" w:rsidR="00370C78" w:rsidRPr="00370C78" w:rsidRDefault="00370C78" w:rsidP="00370C78"/>
    <w:p w14:paraId="3BAFD54C" w14:textId="0CFFB9A6" w:rsidR="004B535F" w:rsidRPr="004B535F" w:rsidRDefault="004B535F" w:rsidP="008038AC">
      <w:pPr>
        <w:pStyle w:val="paragraph"/>
        <w:numPr>
          <w:ilvl w:val="0"/>
          <w:numId w:val="8"/>
        </w:numPr>
        <w:spacing w:before="0" w:beforeAutospacing="0" w:after="120" w:afterAutospacing="0"/>
        <w:ind w:left="0" w:firstLine="0"/>
        <w:jc w:val="both"/>
        <w:textAlignment w:val="baseline"/>
        <w:rPr>
          <w:rFonts w:ascii="Arial" w:hAnsi="Arial" w:cs="Arial"/>
          <w:sz w:val="22"/>
          <w:szCs w:val="22"/>
        </w:rPr>
      </w:pPr>
      <w:r w:rsidRPr="004B535F">
        <w:rPr>
          <w:rStyle w:val="normaltextrun"/>
          <w:rFonts w:ascii="Arial" w:hAnsi="Arial" w:cs="Arial"/>
          <w:sz w:val="22"/>
          <w:szCs w:val="22"/>
        </w:rPr>
        <w:t>Have you smoked more than 100 cigarettes (5 packs of cigarettes) in your lifetime?</w:t>
      </w:r>
    </w:p>
    <w:p w14:paraId="6396A710" w14:textId="7A045CB4" w:rsidR="004B535F" w:rsidRPr="004B535F" w:rsidRDefault="004B535F" w:rsidP="00370C78">
      <w:pPr>
        <w:pStyle w:val="paragraph"/>
        <w:spacing w:before="0" w:beforeAutospacing="0" w:after="240" w:afterAutospacing="0"/>
        <w:ind w:left="720"/>
        <w:jc w:val="both"/>
        <w:textAlignment w:val="baseline"/>
        <w:rPr>
          <w:rFonts w:ascii="Arial" w:hAnsi="Arial" w:cs="Arial"/>
          <w:sz w:val="18"/>
          <w:szCs w:val="18"/>
        </w:rPr>
      </w:pP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Yes</w:t>
      </w:r>
      <w:r>
        <w:rPr>
          <w:rStyle w:val="normaltextrun"/>
          <w:rFonts w:ascii="Arial" w:hAnsi="Arial" w:cs="Arial"/>
          <w:sz w:val="22"/>
          <w:szCs w:val="22"/>
        </w:rPr>
        <w:tab/>
      </w:r>
      <w:r>
        <w:rPr>
          <w:rStyle w:val="normaltextrun"/>
          <w:rFonts w:ascii="Arial" w:hAnsi="Arial" w:cs="Arial"/>
          <w:sz w:val="22"/>
          <w:szCs w:val="22"/>
        </w:rPr>
        <w:tab/>
      </w:r>
      <w:r>
        <w:rPr>
          <w:rStyle w:val="normaltextrun"/>
          <w:rFonts w:ascii="Arial" w:hAnsi="Arial" w:cs="Arial"/>
          <w:sz w:val="22"/>
          <w:szCs w:val="22"/>
        </w:rPr>
        <w:tab/>
      </w: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No</w:t>
      </w:r>
    </w:p>
    <w:p w14:paraId="25940494" w14:textId="36D44E88" w:rsidR="004B535F" w:rsidRPr="004B535F" w:rsidRDefault="004B535F" w:rsidP="008038AC">
      <w:pPr>
        <w:pStyle w:val="paragraph"/>
        <w:numPr>
          <w:ilvl w:val="0"/>
          <w:numId w:val="9"/>
        </w:numPr>
        <w:spacing w:before="0" w:beforeAutospacing="0" w:after="120" w:afterAutospacing="0"/>
        <w:ind w:left="0" w:firstLine="0"/>
        <w:jc w:val="both"/>
        <w:textAlignment w:val="baseline"/>
        <w:rPr>
          <w:rFonts w:ascii="Arial" w:hAnsi="Arial" w:cs="Arial"/>
          <w:sz w:val="22"/>
          <w:szCs w:val="22"/>
        </w:rPr>
      </w:pPr>
      <w:r w:rsidRPr="004B535F">
        <w:rPr>
          <w:rStyle w:val="normaltextrun"/>
          <w:rFonts w:ascii="Arial" w:hAnsi="Arial" w:cs="Arial"/>
          <w:sz w:val="22"/>
          <w:szCs w:val="22"/>
        </w:rPr>
        <w:t>Do you currently smoke</w:t>
      </w:r>
      <w:r>
        <w:rPr>
          <w:rStyle w:val="normaltextrun"/>
          <w:rFonts w:ascii="Arial" w:hAnsi="Arial" w:cs="Arial"/>
          <w:sz w:val="22"/>
          <w:szCs w:val="22"/>
        </w:rPr>
        <w:t>?</w:t>
      </w:r>
    </w:p>
    <w:p w14:paraId="3A806D98" w14:textId="695EF803" w:rsidR="004B535F" w:rsidRPr="004B535F" w:rsidRDefault="004B535F" w:rsidP="00370C78">
      <w:pPr>
        <w:pStyle w:val="paragraph"/>
        <w:spacing w:before="0" w:beforeAutospacing="0" w:after="240" w:afterAutospacing="0"/>
        <w:ind w:firstLine="720"/>
        <w:jc w:val="both"/>
        <w:textAlignment w:val="baseline"/>
        <w:rPr>
          <w:rFonts w:ascii="Arial" w:hAnsi="Arial" w:cs="Arial"/>
          <w:sz w:val="18"/>
          <w:szCs w:val="18"/>
        </w:rPr>
      </w:pP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Yes</w:t>
      </w:r>
      <w:r>
        <w:rPr>
          <w:rStyle w:val="normaltextrun"/>
          <w:rFonts w:ascii="Arial" w:hAnsi="Arial" w:cs="Arial"/>
          <w:sz w:val="22"/>
          <w:szCs w:val="22"/>
        </w:rPr>
        <w:tab/>
      </w:r>
      <w:r>
        <w:rPr>
          <w:rStyle w:val="normaltextrun"/>
          <w:rFonts w:ascii="Arial" w:hAnsi="Arial" w:cs="Arial"/>
          <w:sz w:val="22"/>
          <w:szCs w:val="22"/>
        </w:rPr>
        <w:tab/>
      </w:r>
      <w:r>
        <w:rPr>
          <w:rStyle w:val="normaltextrun"/>
          <w:rFonts w:ascii="Arial" w:hAnsi="Arial" w:cs="Arial"/>
          <w:sz w:val="22"/>
          <w:szCs w:val="22"/>
        </w:rPr>
        <w:tab/>
      </w: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w:t>
      </w:r>
      <w:r w:rsidRPr="004B535F">
        <w:rPr>
          <w:rStyle w:val="normaltextrun"/>
          <w:rFonts w:ascii="Arial" w:hAnsi="Arial" w:cs="Arial"/>
          <w:sz w:val="22"/>
          <w:szCs w:val="22"/>
        </w:rPr>
        <w:t>No</w:t>
      </w:r>
    </w:p>
    <w:p w14:paraId="6BF93329" w14:textId="62122578" w:rsidR="004B535F" w:rsidRPr="004B535F" w:rsidRDefault="004B535F" w:rsidP="008038AC">
      <w:pPr>
        <w:pStyle w:val="paragraph"/>
        <w:numPr>
          <w:ilvl w:val="0"/>
          <w:numId w:val="10"/>
        </w:numPr>
        <w:spacing w:before="0" w:beforeAutospacing="0" w:after="120" w:afterAutospacing="0"/>
        <w:ind w:left="0" w:firstLine="0"/>
        <w:jc w:val="both"/>
        <w:textAlignment w:val="baseline"/>
        <w:rPr>
          <w:rFonts w:ascii="Arial" w:hAnsi="Arial" w:cs="Arial"/>
          <w:sz w:val="22"/>
          <w:szCs w:val="22"/>
        </w:rPr>
      </w:pPr>
      <w:r w:rsidRPr="004B535F">
        <w:rPr>
          <w:rStyle w:val="normaltextrun"/>
          <w:rFonts w:ascii="Arial" w:hAnsi="Arial" w:cs="Arial"/>
          <w:sz w:val="22"/>
          <w:szCs w:val="22"/>
        </w:rPr>
        <w:t>If Yes, would you like help with quitting or smoking?</w:t>
      </w:r>
    </w:p>
    <w:p w14:paraId="522CAF05" w14:textId="4C514977" w:rsidR="004B535F" w:rsidRPr="004B535F" w:rsidRDefault="004B535F" w:rsidP="00370C78">
      <w:pPr>
        <w:pStyle w:val="paragraph"/>
        <w:spacing w:before="0" w:beforeAutospacing="0" w:after="240" w:afterAutospacing="0"/>
        <w:ind w:firstLine="720"/>
        <w:jc w:val="both"/>
        <w:textAlignment w:val="baseline"/>
        <w:rPr>
          <w:rFonts w:ascii="Arial" w:hAnsi="Arial" w:cs="Arial"/>
          <w:sz w:val="18"/>
          <w:szCs w:val="18"/>
        </w:rPr>
      </w:pP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w:t>
      </w:r>
      <w:r w:rsidRPr="004B535F">
        <w:rPr>
          <w:rStyle w:val="normaltextrun"/>
          <w:rFonts w:ascii="Arial" w:hAnsi="Arial" w:cs="Arial"/>
          <w:sz w:val="22"/>
          <w:szCs w:val="22"/>
        </w:rPr>
        <w:t>Yes</w:t>
      </w:r>
      <w:r>
        <w:rPr>
          <w:rStyle w:val="normaltextrun"/>
          <w:rFonts w:ascii="Arial" w:hAnsi="Arial" w:cs="Arial"/>
          <w:sz w:val="22"/>
          <w:szCs w:val="22"/>
        </w:rPr>
        <w:tab/>
      </w:r>
      <w:r>
        <w:rPr>
          <w:rStyle w:val="normaltextrun"/>
          <w:rFonts w:ascii="Arial" w:hAnsi="Arial" w:cs="Arial"/>
          <w:sz w:val="22"/>
          <w:szCs w:val="22"/>
        </w:rPr>
        <w:tab/>
      </w:r>
      <w:r>
        <w:rPr>
          <w:rStyle w:val="normaltextrun"/>
          <w:rFonts w:ascii="Arial" w:hAnsi="Arial" w:cs="Arial"/>
          <w:sz w:val="22"/>
          <w:szCs w:val="22"/>
        </w:rPr>
        <w:tab/>
      </w: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w:t>
      </w:r>
      <w:r w:rsidRPr="004B535F">
        <w:rPr>
          <w:rStyle w:val="normaltextrun"/>
          <w:rFonts w:ascii="Arial" w:hAnsi="Arial" w:cs="Arial"/>
          <w:sz w:val="22"/>
          <w:szCs w:val="22"/>
        </w:rPr>
        <w:t>No</w:t>
      </w:r>
    </w:p>
    <w:p w14:paraId="174327DD" w14:textId="4981DB10" w:rsidR="004B535F" w:rsidRPr="004B535F" w:rsidRDefault="004B535F" w:rsidP="008038AC">
      <w:pPr>
        <w:pStyle w:val="paragraph"/>
        <w:numPr>
          <w:ilvl w:val="0"/>
          <w:numId w:val="11"/>
        </w:numPr>
        <w:spacing w:before="0" w:beforeAutospacing="0" w:after="120" w:afterAutospacing="0"/>
        <w:ind w:left="0" w:firstLine="0"/>
        <w:jc w:val="both"/>
        <w:textAlignment w:val="baseline"/>
        <w:rPr>
          <w:rFonts w:ascii="Arial" w:hAnsi="Arial" w:cs="Arial"/>
          <w:sz w:val="22"/>
          <w:szCs w:val="22"/>
        </w:rPr>
      </w:pPr>
      <w:r w:rsidRPr="004B535F">
        <w:rPr>
          <w:rStyle w:val="normaltextrun"/>
          <w:rFonts w:ascii="Arial" w:hAnsi="Arial" w:cs="Arial"/>
          <w:sz w:val="22"/>
          <w:szCs w:val="22"/>
        </w:rPr>
        <w:t>How many cigarettes, cigars, or rollups do you currently smoke a day?</w:t>
      </w:r>
    </w:p>
    <w:p w14:paraId="065D02FC" w14:textId="77777777" w:rsidR="004B535F" w:rsidRPr="004B535F" w:rsidRDefault="004B535F" w:rsidP="004B535F">
      <w:pPr>
        <w:pStyle w:val="paragraph"/>
        <w:spacing w:before="0" w:beforeAutospacing="0" w:after="240" w:afterAutospacing="0"/>
        <w:ind w:left="720"/>
        <w:jc w:val="both"/>
        <w:textAlignment w:val="baseline"/>
        <w:rPr>
          <w:rFonts w:ascii="Arial" w:hAnsi="Arial" w:cs="Arial"/>
          <w:sz w:val="18"/>
          <w:szCs w:val="18"/>
        </w:rPr>
      </w:pPr>
      <w:r w:rsidRPr="004B535F">
        <w:rPr>
          <w:rStyle w:val="normaltextrun"/>
          <w:rFonts w:ascii="Arial" w:hAnsi="Arial" w:cs="Arial"/>
          <w:sz w:val="22"/>
          <w:szCs w:val="22"/>
        </w:rPr>
        <w:t>___________</w:t>
      </w:r>
      <w:r w:rsidRPr="004B535F">
        <w:rPr>
          <w:rStyle w:val="eop"/>
          <w:rFonts w:ascii="Arial" w:hAnsi="Arial" w:cs="Arial"/>
          <w:sz w:val="22"/>
          <w:szCs w:val="22"/>
        </w:rPr>
        <w:t> </w:t>
      </w:r>
    </w:p>
    <w:p w14:paraId="39482BC7" w14:textId="77777777" w:rsidR="004B535F" w:rsidRPr="004B535F" w:rsidRDefault="004B535F" w:rsidP="004B535F">
      <w:pPr>
        <w:pStyle w:val="paragraph"/>
        <w:spacing w:before="0" w:beforeAutospacing="0" w:after="240" w:afterAutospacing="0"/>
        <w:jc w:val="both"/>
        <w:textAlignment w:val="baseline"/>
        <w:rPr>
          <w:rFonts w:ascii="Arial" w:hAnsi="Arial" w:cs="Arial"/>
          <w:sz w:val="18"/>
          <w:szCs w:val="18"/>
        </w:rPr>
      </w:pPr>
      <w:r w:rsidRPr="004B535F">
        <w:rPr>
          <w:rStyle w:val="normaltextrun"/>
          <w:rFonts w:ascii="Arial" w:hAnsi="Arial" w:cs="Arial"/>
          <w:b/>
          <w:bCs/>
          <w:sz w:val="22"/>
          <w:szCs w:val="22"/>
        </w:rPr>
        <w:t>If answer to Q2 is yes, assess dependence and inform ALL smokers how to get support to quit.</w:t>
      </w:r>
      <w:r w:rsidRPr="004B535F">
        <w:rPr>
          <w:rStyle w:val="eop"/>
          <w:rFonts w:ascii="Arial" w:hAnsi="Arial" w:cs="Arial"/>
          <w:sz w:val="22"/>
          <w:szCs w:val="22"/>
        </w:rPr>
        <w:t> </w:t>
      </w:r>
    </w:p>
    <w:p w14:paraId="20C44DE8" w14:textId="77777777" w:rsidR="004B535F" w:rsidRPr="004B535F" w:rsidRDefault="004B535F" w:rsidP="004B535F">
      <w:pPr>
        <w:pStyle w:val="paragraph"/>
        <w:spacing w:before="0" w:beforeAutospacing="0" w:after="240" w:afterAutospacing="0"/>
        <w:jc w:val="both"/>
        <w:textAlignment w:val="baseline"/>
        <w:rPr>
          <w:rFonts w:ascii="Arial" w:hAnsi="Arial" w:cs="Arial"/>
          <w:sz w:val="18"/>
          <w:szCs w:val="18"/>
        </w:rPr>
      </w:pPr>
      <w:r w:rsidRPr="004B535F">
        <w:rPr>
          <w:rStyle w:val="normaltextrun"/>
          <w:rFonts w:ascii="Arial" w:hAnsi="Arial" w:cs="Arial"/>
          <w:b/>
          <w:bCs/>
          <w:sz w:val="22"/>
          <w:szCs w:val="22"/>
        </w:rPr>
        <w:t>Dependence</w:t>
      </w:r>
      <w:r w:rsidRPr="004B535F">
        <w:rPr>
          <w:rStyle w:val="eop"/>
          <w:rFonts w:ascii="Arial" w:hAnsi="Arial" w:cs="Arial"/>
          <w:sz w:val="22"/>
          <w:szCs w:val="22"/>
        </w:rPr>
        <w:t> </w:t>
      </w:r>
    </w:p>
    <w:p w14:paraId="25ED843E" w14:textId="05CB71EC" w:rsidR="004B535F" w:rsidRPr="004B535F" w:rsidRDefault="004B535F" w:rsidP="004B535F">
      <w:pPr>
        <w:pStyle w:val="paragraph"/>
        <w:spacing w:before="0" w:beforeAutospacing="0" w:after="240" w:afterAutospacing="0"/>
        <w:jc w:val="both"/>
        <w:textAlignment w:val="baseline"/>
        <w:rPr>
          <w:rFonts w:ascii="Arial" w:hAnsi="Arial" w:cs="Arial"/>
          <w:sz w:val="18"/>
          <w:szCs w:val="18"/>
        </w:rPr>
      </w:pPr>
      <w:r w:rsidRPr="004B535F">
        <w:rPr>
          <w:rStyle w:val="normaltextrun"/>
          <w:rFonts w:ascii="Arial" w:hAnsi="Arial" w:cs="Arial"/>
          <w:sz w:val="22"/>
          <w:szCs w:val="22"/>
        </w:rPr>
        <w:t>5.How soon after you wake up do you smoke your first cigarette</w:t>
      </w:r>
      <w:r w:rsidR="006F042F" w:rsidRPr="004B535F">
        <w:rPr>
          <w:rStyle w:val="normaltextrun"/>
          <w:rFonts w:ascii="Arial" w:hAnsi="Arial" w:cs="Arial"/>
          <w:sz w:val="22"/>
          <w:szCs w:val="22"/>
        </w:rPr>
        <w:t xml:space="preserve">?  </w:t>
      </w:r>
      <w:r w:rsidRPr="004B535F">
        <w:rPr>
          <w:rStyle w:val="normaltextrun"/>
          <w:rFonts w:ascii="Arial" w:hAnsi="Arial" w:cs="Arial"/>
          <w:sz w:val="22"/>
          <w:szCs w:val="22"/>
        </w:rPr>
        <w:t>* </w:t>
      </w:r>
      <w:r w:rsidRPr="004B535F">
        <w:rPr>
          <w:rStyle w:val="eop"/>
          <w:rFonts w:ascii="Arial" w:hAnsi="Arial" w:cs="Arial"/>
          <w:sz w:val="22"/>
          <w:szCs w:val="22"/>
        </w:rPr>
        <w:t> </w:t>
      </w:r>
    </w:p>
    <w:p w14:paraId="23F6F287" w14:textId="355AF8AC" w:rsidR="004B535F" w:rsidRPr="004B535F" w:rsidRDefault="004B535F" w:rsidP="00370C78">
      <w:pPr>
        <w:pStyle w:val="paragraph"/>
        <w:spacing w:before="0" w:beforeAutospacing="0" w:after="120" w:afterAutospacing="0"/>
        <w:ind w:firstLine="720"/>
        <w:jc w:val="both"/>
        <w:textAlignment w:val="baseline"/>
        <w:rPr>
          <w:rFonts w:ascii="Arial" w:hAnsi="Arial" w:cs="Arial"/>
          <w:sz w:val="18"/>
          <w:szCs w:val="18"/>
        </w:rPr>
      </w:pP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w:t>
      </w:r>
      <w:r w:rsidRPr="004B535F">
        <w:rPr>
          <w:rStyle w:val="normaltextrun"/>
          <w:rFonts w:ascii="Arial" w:hAnsi="Arial" w:cs="Arial"/>
          <w:sz w:val="22"/>
          <w:szCs w:val="22"/>
        </w:rPr>
        <w:t>Within 5 minutes</w:t>
      </w:r>
      <w:r w:rsidRPr="004B535F">
        <w:rPr>
          <w:rStyle w:val="eop"/>
          <w:rFonts w:ascii="Arial" w:hAnsi="Arial" w:cs="Arial"/>
          <w:sz w:val="22"/>
          <w:szCs w:val="22"/>
        </w:rPr>
        <w:t> </w:t>
      </w:r>
    </w:p>
    <w:p w14:paraId="53C2DAC4" w14:textId="7C116C38" w:rsidR="004B535F" w:rsidRPr="004B535F" w:rsidRDefault="004B535F" w:rsidP="00370C78">
      <w:pPr>
        <w:pStyle w:val="paragraph"/>
        <w:spacing w:before="0" w:beforeAutospacing="0" w:after="120" w:afterAutospacing="0"/>
        <w:ind w:firstLine="720"/>
        <w:jc w:val="both"/>
        <w:textAlignment w:val="baseline"/>
        <w:rPr>
          <w:rFonts w:ascii="Arial" w:hAnsi="Arial" w:cs="Arial"/>
          <w:sz w:val="18"/>
          <w:szCs w:val="18"/>
        </w:rPr>
      </w:pP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6</w:t>
      </w:r>
      <w:r w:rsidRPr="004B535F">
        <w:rPr>
          <w:rStyle w:val="normaltextrun"/>
          <w:rFonts w:ascii="Arial" w:hAnsi="Arial" w:cs="Arial"/>
          <w:sz w:val="22"/>
          <w:szCs w:val="22"/>
        </w:rPr>
        <w:t>-30 minutes</w:t>
      </w:r>
      <w:r w:rsidRPr="004B535F">
        <w:rPr>
          <w:rStyle w:val="eop"/>
          <w:rFonts w:ascii="Arial" w:hAnsi="Arial" w:cs="Arial"/>
          <w:sz w:val="22"/>
          <w:szCs w:val="22"/>
        </w:rPr>
        <w:t> </w:t>
      </w:r>
    </w:p>
    <w:p w14:paraId="754F741B" w14:textId="05D007BF" w:rsidR="004B535F" w:rsidRPr="004B535F" w:rsidRDefault="004B535F" w:rsidP="00370C78">
      <w:pPr>
        <w:pStyle w:val="paragraph"/>
        <w:spacing w:before="0" w:beforeAutospacing="0" w:after="120" w:afterAutospacing="0"/>
        <w:ind w:firstLine="720"/>
        <w:jc w:val="both"/>
        <w:textAlignment w:val="baseline"/>
        <w:rPr>
          <w:rFonts w:ascii="Arial" w:hAnsi="Arial" w:cs="Arial"/>
          <w:sz w:val="18"/>
          <w:szCs w:val="18"/>
        </w:rPr>
      </w:pP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31</w:t>
      </w:r>
      <w:r w:rsidRPr="004B535F">
        <w:rPr>
          <w:rStyle w:val="normaltextrun"/>
          <w:rFonts w:ascii="Arial" w:hAnsi="Arial" w:cs="Arial"/>
          <w:sz w:val="22"/>
          <w:szCs w:val="22"/>
        </w:rPr>
        <w:t>-60 minutes</w:t>
      </w:r>
      <w:r w:rsidRPr="004B535F">
        <w:rPr>
          <w:rStyle w:val="eop"/>
          <w:rFonts w:ascii="Arial" w:hAnsi="Arial" w:cs="Arial"/>
          <w:sz w:val="22"/>
          <w:szCs w:val="22"/>
        </w:rPr>
        <w:t> </w:t>
      </w:r>
    </w:p>
    <w:p w14:paraId="04262706" w14:textId="12DFF8DD" w:rsidR="004B535F" w:rsidRPr="004B535F" w:rsidRDefault="004B535F" w:rsidP="004B535F">
      <w:pPr>
        <w:pStyle w:val="paragraph"/>
        <w:spacing w:before="0" w:beforeAutospacing="0" w:after="240" w:afterAutospacing="0"/>
        <w:ind w:firstLine="720"/>
        <w:jc w:val="both"/>
        <w:textAlignment w:val="baseline"/>
        <w:rPr>
          <w:rFonts w:ascii="Arial" w:hAnsi="Arial" w:cs="Arial"/>
          <w:sz w:val="18"/>
          <w:szCs w:val="18"/>
        </w:rPr>
      </w:pP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After</w:t>
      </w:r>
      <w:r w:rsidRPr="004B535F">
        <w:rPr>
          <w:rStyle w:val="normaltextrun"/>
          <w:rFonts w:ascii="Arial" w:hAnsi="Arial" w:cs="Arial"/>
          <w:sz w:val="22"/>
          <w:szCs w:val="22"/>
        </w:rPr>
        <w:t xml:space="preserve"> 60 minutes</w:t>
      </w:r>
      <w:r w:rsidRPr="004B535F">
        <w:rPr>
          <w:rStyle w:val="eop"/>
          <w:rFonts w:ascii="Arial" w:hAnsi="Arial" w:cs="Arial"/>
          <w:sz w:val="22"/>
          <w:szCs w:val="22"/>
        </w:rPr>
        <w:t> </w:t>
      </w:r>
    </w:p>
    <w:p w14:paraId="46B3C45B" w14:textId="77777777" w:rsidR="004B535F" w:rsidRPr="004B535F" w:rsidRDefault="004B535F" w:rsidP="004B535F">
      <w:pPr>
        <w:pStyle w:val="paragraph"/>
        <w:spacing w:before="0" w:beforeAutospacing="0" w:after="240" w:afterAutospacing="0"/>
        <w:jc w:val="both"/>
        <w:textAlignment w:val="baseline"/>
        <w:rPr>
          <w:rFonts w:ascii="Arial" w:hAnsi="Arial" w:cs="Arial"/>
          <w:sz w:val="18"/>
          <w:szCs w:val="18"/>
        </w:rPr>
      </w:pPr>
      <w:r w:rsidRPr="004B535F">
        <w:rPr>
          <w:rStyle w:val="normaltextrun"/>
          <w:rFonts w:ascii="Arial" w:hAnsi="Arial" w:cs="Arial"/>
          <w:b/>
          <w:bCs/>
          <w:sz w:val="22"/>
          <w:szCs w:val="22"/>
        </w:rPr>
        <w:t>If answer ‘Yes’ to Q3, the following information should appear:</w:t>
      </w:r>
      <w:r w:rsidRPr="004B535F">
        <w:rPr>
          <w:rStyle w:val="eop"/>
          <w:rFonts w:ascii="Arial" w:hAnsi="Arial" w:cs="Arial"/>
          <w:sz w:val="22"/>
          <w:szCs w:val="22"/>
        </w:rPr>
        <w:t> </w:t>
      </w:r>
    </w:p>
    <w:p w14:paraId="7980B338" w14:textId="77777777" w:rsidR="004B535F" w:rsidRPr="004B535F" w:rsidRDefault="004B535F" w:rsidP="004B535F">
      <w:pPr>
        <w:pStyle w:val="paragraph"/>
        <w:spacing w:before="0" w:beforeAutospacing="0" w:after="240" w:afterAutospacing="0"/>
        <w:jc w:val="both"/>
        <w:textAlignment w:val="baseline"/>
        <w:rPr>
          <w:rFonts w:ascii="Arial" w:hAnsi="Arial" w:cs="Arial"/>
          <w:sz w:val="18"/>
          <w:szCs w:val="18"/>
        </w:rPr>
      </w:pPr>
      <w:r w:rsidRPr="004B535F">
        <w:rPr>
          <w:rStyle w:val="normaltextrun"/>
          <w:rFonts w:ascii="Arial" w:hAnsi="Arial" w:cs="Arial"/>
          <w:sz w:val="22"/>
          <w:szCs w:val="22"/>
        </w:rPr>
        <w:t>You are four times more likely to quit smoking if you do it through the NHS</w:t>
      </w:r>
      <w:r w:rsidRPr="004B535F">
        <w:rPr>
          <w:rStyle w:val="eop"/>
          <w:rFonts w:ascii="Arial" w:hAnsi="Arial" w:cs="Arial"/>
          <w:sz w:val="22"/>
          <w:szCs w:val="22"/>
        </w:rPr>
        <w:t> </w:t>
      </w:r>
    </w:p>
    <w:p w14:paraId="59685537" w14:textId="77777777" w:rsidR="004B535F" w:rsidRPr="004B535F" w:rsidRDefault="004B535F" w:rsidP="004B535F">
      <w:pPr>
        <w:pStyle w:val="paragraph"/>
        <w:spacing w:before="0" w:beforeAutospacing="0" w:after="240" w:afterAutospacing="0"/>
        <w:jc w:val="both"/>
        <w:textAlignment w:val="baseline"/>
        <w:rPr>
          <w:rFonts w:ascii="Arial" w:hAnsi="Arial" w:cs="Arial"/>
          <w:sz w:val="18"/>
          <w:szCs w:val="18"/>
        </w:rPr>
      </w:pPr>
      <w:r w:rsidRPr="004B535F">
        <w:rPr>
          <w:rStyle w:val="normaltextrun"/>
          <w:rFonts w:ascii="Arial" w:hAnsi="Arial" w:cs="Arial"/>
          <w:sz w:val="22"/>
          <w:szCs w:val="22"/>
        </w:rPr>
        <w:t>We can send you information about services which can help you stop smoking or cut down the amount you smoke.  If you would like to receive this information, please provide your contact details in the space below, enter an email address to receive an email or a mobile phone number for a text message.  We will not call you and will not pass on your details to anyone else.</w:t>
      </w:r>
      <w:r w:rsidRPr="004B535F">
        <w:rPr>
          <w:rStyle w:val="eop"/>
          <w:rFonts w:ascii="Arial" w:hAnsi="Arial" w:cs="Arial"/>
          <w:sz w:val="22"/>
          <w:szCs w:val="22"/>
        </w:rPr>
        <w:t> </w:t>
      </w:r>
    </w:p>
    <w:p w14:paraId="129A1226" w14:textId="479F7CC2" w:rsidR="004B535F" w:rsidRPr="004B535F" w:rsidRDefault="004B535F" w:rsidP="004B535F">
      <w:pPr>
        <w:pStyle w:val="paragraph"/>
        <w:spacing w:before="0" w:beforeAutospacing="0" w:after="240" w:afterAutospacing="0"/>
        <w:jc w:val="both"/>
        <w:textAlignment w:val="baseline"/>
        <w:rPr>
          <w:rFonts w:ascii="Arial" w:hAnsi="Arial" w:cs="Arial"/>
          <w:sz w:val="18"/>
          <w:szCs w:val="18"/>
        </w:rPr>
      </w:pP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I</w:t>
      </w:r>
      <w:r w:rsidRPr="004B535F">
        <w:rPr>
          <w:rStyle w:val="normaltextrun"/>
          <w:rFonts w:ascii="Arial" w:hAnsi="Arial" w:cs="Arial"/>
          <w:sz w:val="22"/>
          <w:szCs w:val="22"/>
        </w:rPr>
        <w:t xml:space="preserve"> would like to receive a SMS (text message)</w:t>
      </w:r>
      <w:r w:rsidRPr="004B535F">
        <w:rPr>
          <w:rStyle w:val="eop"/>
          <w:rFonts w:ascii="Arial" w:hAnsi="Arial" w:cs="Arial"/>
          <w:sz w:val="22"/>
          <w:szCs w:val="22"/>
        </w:rPr>
        <w:t> </w:t>
      </w:r>
    </w:p>
    <w:p w14:paraId="3BB6F640" w14:textId="77777777" w:rsidR="004B535F" w:rsidRPr="004B535F" w:rsidRDefault="004B535F" w:rsidP="004B535F">
      <w:pPr>
        <w:pStyle w:val="paragraph"/>
        <w:spacing w:before="0" w:beforeAutospacing="0" w:after="240" w:afterAutospacing="0"/>
        <w:jc w:val="both"/>
        <w:textAlignment w:val="baseline"/>
        <w:rPr>
          <w:rFonts w:ascii="Arial" w:hAnsi="Arial" w:cs="Arial"/>
          <w:sz w:val="18"/>
          <w:szCs w:val="18"/>
        </w:rPr>
      </w:pPr>
      <w:r w:rsidRPr="004B535F">
        <w:rPr>
          <w:rStyle w:val="normaltextrun"/>
          <w:rFonts w:ascii="Arial" w:hAnsi="Arial" w:cs="Arial"/>
          <w:sz w:val="22"/>
          <w:szCs w:val="22"/>
        </w:rPr>
        <w:t>&lt;If ticked SMS&gt; Please enter your mobile number: _______________</w:t>
      </w:r>
      <w:r w:rsidRPr="004B535F">
        <w:rPr>
          <w:rStyle w:val="eop"/>
          <w:rFonts w:ascii="Arial" w:hAnsi="Arial" w:cs="Arial"/>
          <w:sz w:val="22"/>
          <w:szCs w:val="22"/>
        </w:rPr>
        <w:t> </w:t>
      </w:r>
    </w:p>
    <w:p w14:paraId="7511C2CC" w14:textId="4312AB07" w:rsidR="004B535F" w:rsidRPr="004B535F" w:rsidRDefault="004B535F" w:rsidP="004B535F">
      <w:pPr>
        <w:pStyle w:val="paragraph"/>
        <w:spacing w:before="0" w:beforeAutospacing="0" w:after="240" w:afterAutospacing="0"/>
        <w:jc w:val="both"/>
        <w:textAlignment w:val="baseline"/>
        <w:rPr>
          <w:rFonts w:ascii="Arial" w:hAnsi="Arial" w:cs="Arial"/>
          <w:sz w:val="18"/>
          <w:szCs w:val="18"/>
        </w:rPr>
      </w:pPr>
      <w:r w:rsidRPr="004B535F">
        <w:rPr>
          <w:rStyle w:val="normaltextrun"/>
          <w:rFonts w:ascii="Segoe UI Symbol" w:eastAsia="MS Gothic" w:hAnsi="Segoe UI Symbol" w:cs="Segoe UI Symbol"/>
          <w:sz w:val="22"/>
          <w:szCs w:val="22"/>
        </w:rPr>
        <w:t>☐</w:t>
      </w:r>
      <w:r>
        <w:rPr>
          <w:rStyle w:val="normaltextrun"/>
          <w:rFonts w:ascii="Arial" w:hAnsi="Arial" w:cs="Arial"/>
          <w:sz w:val="22"/>
          <w:szCs w:val="22"/>
        </w:rPr>
        <w:t xml:space="preserve"> I</w:t>
      </w:r>
      <w:r w:rsidRPr="004B535F">
        <w:rPr>
          <w:rStyle w:val="normaltextrun"/>
          <w:rFonts w:ascii="Arial" w:hAnsi="Arial" w:cs="Arial"/>
          <w:sz w:val="22"/>
          <w:szCs w:val="22"/>
        </w:rPr>
        <w:t xml:space="preserve"> would like to receive an email</w:t>
      </w:r>
      <w:r w:rsidRPr="004B535F">
        <w:rPr>
          <w:rStyle w:val="eop"/>
          <w:rFonts w:ascii="Arial" w:hAnsi="Arial" w:cs="Arial"/>
          <w:sz w:val="22"/>
          <w:szCs w:val="22"/>
        </w:rPr>
        <w:t> </w:t>
      </w:r>
    </w:p>
    <w:p w14:paraId="456B0C3D" w14:textId="77777777" w:rsidR="004B535F" w:rsidRPr="004B535F" w:rsidRDefault="004B535F" w:rsidP="004B535F">
      <w:pPr>
        <w:pStyle w:val="paragraph"/>
        <w:spacing w:before="0" w:beforeAutospacing="0" w:after="240" w:afterAutospacing="0"/>
        <w:jc w:val="both"/>
        <w:textAlignment w:val="baseline"/>
        <w:rPr>
          <w:rFonts w:ascii="Arial" w:hAnsi="Arial" w:cs="Arial"/>
          <w:sz w:val="18"/>
          <w:szCs w:val="18"/>
        </w:rPr>
      </w:pPr>
      <w:r w:rsidRPr="004B535F">
        <w:rPr>
          <w:rStyle w:val="normaltextrun"/>
          <w:rFonts w:ascii="Arial" w:hAnsi="Arial" w:cs="Arial"/>
          <w:sz w:val="22"/>
          <w:szCs w:val="22"/>
        </w:rPr>
        <w:t>&lt;If ticked email&gt; Please enter your email address: _______________</w:t>
      </w:r>
      <w:r w:rsidRPr="004B535F">
        <w:rPr>
          <w:rStyle w:val="eop"/>
          <w:rFonts w:ascii="Arial" w:hAnsi="Arial" w:cs="Arial"/>
          <w:sz w:val="22"/>
          <w:szCs w:val="22"/>
        </w:rPr>
        <w:t> </w:t>
      </w:r>
    </w:p>
    <w:p w14:paraId="36C14B04" w14:textId="77777777" w:rsidR="004B535F" w:rsidRPr="004B535F" w:rsidRDefault="004B535F" w:rsidP="004B535F">
      <w:pPr>
        <w:pStyle w:val="paragraph"/>
        <w:spacing w:before="0" w:beforeAutospacing="0" w:after="240" w:afterAutospacing="0"/>
        <w:jc w:val="center"/>
        <w:textAlignment w:val="baseline"/>
        <w:rPr>
          <w:rFonts w:ascii="Arial" w:hAnsi="Arial" w:cs="Arial"/>
          <w:sz w:val="18"/>
          <w:szCs w:val="18"/>
        </w:rPr>
      </w:pPr>
      <w:r w:rsidRPr="004B535F">
        <w:rPr>
          <w:rStyle w:val="normaltextrun"/>
          <w:rFonts w:ascii="Arial" w:hAnsi="Arial" w:cs="Arial"/>
          <w:b/>
          <w:bCs/>
          <w:sz w:val="22"/>
          <w:szCs w:val="22"/>
        </w:rPr>
        <w:t>Alternatively, you can ask your GP for advice or call Smokefree: 0800 022 4 332</w:t>
      </w:r>
      <w:r w:rsidRPr="004B535F">
        <w:rPr>
          <w:rStyle w:val="eop"/>
          <w:rFonts w:ascii="Arial" w:hAnsi="Arial" w:cs="Arial"/>
          <w:sz w:val="22"/>
          <w:szCs w:val="22"/>
        </w:rPr>
        <w:t> </w:t>
      </w:r>
    </w:p>
    <w:p w14:paraId="75EF32F8" w14:textId="00738465" w:rsidR="00AA379F" w:rsidRDefault="00AA379F" w:rsidP="00B34670">
      <w:pPr>
        <w:jc w:val="left"/>
      </w:pPr>
    </w:p>
    <w:p w14:paraId="6CE9BD7E" w14:textId="74B2EE8B" w:rsidR="00AA379F" w:rsidRDefault="00AA379F">
      <w:pPr>
        <w:jc w:val="left"/>
      </w:pPr>
      <w:r>
        <w:br w:type="page"/>
      </w:r>
    </w:p>
    <w:p w14:paraId="488CA1CE" w14:textId="077704AE" w:rsidR="00C6472B" w:rsidRDefault="00C6472B" w:rsidP="00C6472B">
      <w:pPr>
        <w:pStyle w:val="Heading1"/>
        <w:rPr>
          <w:rStyle w:val="eop"/>
        </w:rPr>
      </w:pPr>
      <w:bookmarkStart w:id="34" w:name="_Toc52891350"/>
      <w:r w:rsidRPr="004B535F">
        <w:rPr>
          <w:rStyle w:val="normaltextrun"/>
        </w:rPr>
        <w:lastRenderedPageBreak/>
        <w:t xml:space="preserve">Appendix </w:t>
      </w:r>
      <w:r w:rsidR="00651F8F">
        <w:rPr>
          <w:rStyle w:val="normaltextrun"/>
        </w:rPr>
        <w:t>F</w:t>
      </w:r>
      <w:r>
        <w:rPr>
          <w:rStyle w:val="normaltextrun"/>
        </w:rPr>
        <w:t>:</w:t>
      </w:r>
      <w:r w:rsidRPr="004B535F">
        <w:rPr>
          <w:rStyle w:val="normaltextrun"/>
        </w:rPr>
        <w:t xml:space="preserve"> </w:t>
      </w:r>
      <w:r>
        <w:rPr>
          <w:rStyle w:val="normaltextrun"/>
        </w:rPr>
        <w:t>EQ5D (quality of life)</w:t>
      </w:r>
      <w:bookmarkEnd w:id="34"/>
    </w:p>
    <w:p w14:paraId="15385757" w14:textId="77777777" w:rsidR="00C6472B" w:rsidRPr="00C6472B" w:rsidRDefault="00C6472B" w:rsidP="00C6472B">
      <w:pPr>
        <w:rPr>
          <w:rFonts w:cs="Arial"/>
        </w:rPr>
      </w:pPr>
      <w:r w:rsidRPr="00C6472B">
        <w:rPr>
          <w:rFonts w:cs="Arial"/>
        </w:rPr>
        <w:t>By placing a tick in one box in each group below, please indicate which statements best describe your own health state today.</w:t>
      </w:r>
    </w:p>
    <w:p w14:paraId="2D7B58FB" w14:textId="6DA0966C"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42" behindDoc="0" locked="0" layoutInCell="1" allowOverlap="1" wp14:anchorId="0534EAB9" wp14:editId="2AB30A9C">
                <wp:simplePos x="0" y="0"/>
                <wp:positionH relativeFrom="column">
                  <wp:posOffset>4686935</wp:posOffset>
                </wp:positionH>
                <wp:positionV relativeFrom="paragraph">
                  <wp:posOffset>612140</wp:posOffset>
                </wp:positionV>
                <wp:extent cx="231140" cy="209550"/>
                <wp:effectExtent l="0" t="0" r="10160" b="19050"/>
                <wp:wrapNone/>
                <wp:docPr id="41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5E25FF08">
              <v:rect id="Rectangle 71" style="position:absolute;margin-left:369.05pt;margin-top:48.2pt;width:18.2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74CEA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">
                <v:path arrowok="t"/>
              </v:rect>
            </w:pict>
          </mc:Fallback>
        </mc:AlternateContent>
      </w:r>
      <w:r w:rsidRPr="00C6472B">
        <w:rPr>
          <w:rFonts w:cs="Arial"/>
          <w:noProof/>
          <w:lang w:eastAsia="en-GB"/>
        </w:rPr>
        <mc:AlternateContent>
          <mc:Choice Requires="wps">
            <w:drawing>
              <wp:anchor distT="0" distB="0" distL="114300" distR="114300" simplePos="0" relativeHeight="251658241" behindDoc="0" locked="0" layoutInCell="1" allowOverlap="1" wp14:anchorId="3374608B" wp14:editId="4076DAC2">
                <wp:simplePos x="0" y="0"/>
                <wp:positionH relativeFrom="column">
                  <wp:posOffset>4686300</wp:posOffset>
                </wp:positionH>
                <wp:positionV relativeFrom="paragraph">
                  <wp:posOffset>335915</wp:posOffset>
                </wp:positionV>
                <wp:extent cx="231140" cy="209550"/>
                <wp:effectExtent l="0" t="0" r="10160"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67700749">
              <v:rect id="Rectangle 70" style="position:absolute;margin-left:369pt;margin-top:26.45pt;width:18.2pt;height: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7C9E8C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">
                <v:path arrowok="t"/>
              </v:rect>
            </w:pict>
          </mc:Fallback>
        </mc:AlternateContent>
      </w:r>
      <w:r w:rsidRPr="00C6472B">
        <w:rPr>
          <w:rFonts w:cs="Arial"/>
          <w:b/>
        </w:rPr>
        <w:t>Mobility</w:t>
      </w:r>
      <w:r w:rsidRPr="00C6472B">
        <w:rPr>
          <w:rFonts w:cs="Arial"/>
          <w:b/>
        </w:rPr>
        <w:br/>
      </w:r>
      <w:r w:rsidRPr="00C6472B">
        <w:rPr>
          <w:rFonts w:cs="Arial"/>
          <w:b/>
        </w:rPr>
        <w:br/>
      </w:r>
      <w:r w:rsidRPr="00C6472B">
        <w:rPr>
          <w:rFonts w:cs="Arial"/>
        </w:rPr>
        <w:t>I have no problems in walking about</w:t>
      </w:r>
      <w:r w:rsidRPr="00C6472B">
        <w:rPr>
          <w:rFonts w:cs="Arial"/>
        </w:rPr>
        <w:tab/>
      </w:r>
      <w:r w:rsidRPr="00C6472B">
        <w:rPr>
          <w:rFonts w:cs="Arial"/>
        </w:rPr>
        <w:tab/>
      </w:r>
      <w:r w:rsidRPr="00C6472B">
        <w:rPr>
          <w:rFonts w:cs="Arial"/>
        </w:rPr>
        <w:tab/>
      </w:r>
      <w:r w:rsidRPr="00C6472B">
        <w:rPr>
          <w:rFonts w:cs="Arial"/>
        </w:rPr>
        <w:tab/>
      </w:r>
      <w:r w:rsidRPr="00C6472B">
        <w:rPr>
          <w:rFonts w:cs="Arial"/>
        </w:rPr>
        <w:tab/>
      </w:r>
      <w:r w:rsidRPr="00C6472B">
        <w:rPr>
          <w:rFonts w:cs="Arial"/>
        </w:rPr>
        <w:tab/>
        <w:t>1</w:t>
      </w:r>
      <w:r>
        <w:rPr>
          <w:rFonts w:cs="Arial"/>
        </w:rPr>
        <w:t xml:space="preserve"> </w:t>
      </w:r>
    </w:p>
    <w:p w14:paraId="70116DBF" w14:textId="594C75FF"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57" behindDoc="0" locked="0" layoutInCell="1" allowOverlap="1" wp14:anchorId="67524BF2" wp14:editId="31AADD1D">
                <wp:simplePos x="0" y="0"/>
                <wp:positionH relativeFrom="column">
                  <wp:posOffset>4685665</wp:posOffset>
                </wp:positionH>
                <wp:positionV relativeFrom="paragraph">
                  <wp:posOffset>236855</wp:posOffset>
                </wp:positionV>
                <wp:extent cx="231140" cy="209550"/>
                <wp:effectExtent l="0" t="0" r="1016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5AADC43E">
              <v:rect id="Rectangle 71" style="position:absolute;margin-left:368.95pt;margin-top:18.65pt;width:18.2pt;height:1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3FEB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">
                <v:path arrowok="t"/>
              </v:rect>
            </w:pict>
          </mc:Fallback>
        </mc:AlternateContent>
      </w:r>
      <w:r w:rsidRPr="00C6472B">
        <w:rPr>
          <w:rFonts w:cs="Arial"/>
        </w:rPr>
        <w:t>I have slight problems in walking about</w:t>
      </w:r>
      <w:r w:rsidRPr="00C6472B">
        <w:rPr>
          <w:rFonts w:cs="Arial"/>
        </w:rPr>
        <w:tab/>
      </w:r>
      <w:r w:rsidRPr="00C6472B">
        <w:rPr>
          <w:rFonts w:cs="Arial"/>
        </w:rPr>
        <w:tab/>
      </w:r>
      <w:r w:rsidRPr="00C6472B">
        <w:rPr>
          <w:rFonts w:cs="Arial"/>
        </w:rPr>
        <w:tab/>
      </w:r>
      <w:r w:rsidRPr="00C6472B">
        <w:rPr>
          <w:rFonts w:cs="Arial"/>
        </w:rPr>
        <w:tab/>
      </w:r>
      <w:r w:rsidRPr="00C6472B">
        <w:rPr>
          <w:rFonts w:cs="Arial"/>
        </w:rPr>
        <w:tab/>
      </w:r>
      <w:r>
        <w:rPr>
          <w:rFonts w:cs="Arial"/>
        </w:rPr>
        <w:t>2</w:t>
      </w:r>
      <w:r w:rsidRPr="00C6472B">
        <w:rPr>
          <w:rFonts w:cs="Arial"/>
        </w:rPr>
        <w:tab/>
      </w:r>
    </w:p>
    <w:p w14:paraId="67AC2D0C"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43" behindDoc="0" locked="0" layoutInCell="1" allowOverlap="1" wp14:anchorId="212AB1A9" wp14:editId="02F15E3B">
                <wp:simplePos x="0" y="0"/>
                <wp:positionH relativeFrom="column">
                  <wp:posOffset>4690745</wp:posOffset>
                </wp:positionH>
                <wp:positionV relativeFrom="paragraph">
                  <wp:posOffset>245745</wp:posOffset>
                </wp:positionV>
                <wp:extent cx="231140" cy="209550"/>
                <wp:effectExtent l="0" t="0" r="10160" b="19050"/>
                <wp:wrapNone/>
                <wp:docPr id="41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0519EB41">
              <v:rect id="Rectangle 72" style="position:absolute;margin-left:369.35pt;margin-top:19.35pt;width:18.2pt;height:1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05FEB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">
                <v:path arrowok="t"/>
              </v:rect>
            </w:pict>
          </mc:Fallback>
        </mc:AlternateContent>
      </w:r>
      <w:r w:rsidRPr="00C6472B">
        <w:rPr>
          <w:rFonts w:cs="Arial"/>
        </w:rPr>
        <w:t>I have moderate problems in walking about</w:t>
      </w:r>
      <w:r w:rsidRPr="00C6472B">
        <w:rPr>
          <w:rFonts w:cs="Arial"/>
        </w:rPr>
        <w:tab/>
      </w:r>
      <w:r w:rsidRPr="00C6472B">
        <w:rPr>
          <w:rFonts w:cs="Arial"/>
        </w:rPr>
        <w:tab/>
      </w:r>
      <w:r w:rsidRPr="00C6472B">
        <w:rPr>
          <w:rFonts w:cs="Arial"/>
        </w:rPr>
        <w:tab/>
      </w:r>
      <w:r w:rsidRPr="00C6472B">
        <w:rPr>
          <w:rFonts w:cs="Arial"/>
        </w:rPr>
        <w:tab/>
      </w:r>
      <w:r w:rsidRPr="00C6472B">
        <w:rPr>
          <w:rFonts w:cs="Arial"/>
        </w:rPr>
        <w:tab/>
        <w:t>3</w:t>
      </w:r>
      <w:r w:rsidRPr="00C6472B">
        <w:rPr>
          <w:rFonts w:cs="Arial"/>
        </w:rPr>
        <w:tab/>
      </w:r>
    </w:p>
    <w:p w14:paraId="53491E84" w14:textId="6EDE9FAD"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56" behindDoc="0" locked="0" layoutInCell="1" allowOverlap="1" wp14:anchorId="3D30CB5F" wp14:editId="00B8B5DC">
                <wp:simplePos x="0" y="0"/>
                <wp:positionH relativeFrom="column">
                  <wp:posOffset>4690745</wp:posOffset>
                </wp:positionH>
                <wp:positionV relativeFrom="paragraph">
                  <wp:posOffset>226695</wp:posOffset>
                </wp:positionV>
                <wp:extent cx="231140" cy="209550"/>
                <wp:effectExtent l="0" t="0" r="10160" b="190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5B76A4B8">
              <v:rect id="Rectangle 72" style="position:absolute;margin-left:369.35pt;margin-top:17.85pt;width:18.2pt;height:1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5DE04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">
                <v:path arrowok="t"/>
              </v:rect>
            </w:pict>
          </mc:Fallback>
        </mc:AlternateContent>
      </w:r>
      <w:r w:rsidRPr="00C6472B">
        <w:rPr>
          <w:rFonts w:cs="Arial"/>
        </w:rPr>
        <w:t>I have severe problems in walking about</w:t>
      </w:r>
      <w:r w:rsidRPr="00C6472B">
        <w:rPr>
          <w:rFonts w:cs="Arial"/>
        </w:rPr>
        <w:tab/>
      </w:r>
      <w:r w:rsidRPr="00C6472B">
        <w:rPr>
          <w:rFonts w:cs="Arial"/>
        </w:rPr>
        <w:tab/>
      </w:r>
      <w:r w:rsidRPr="00C6472B">
        <w:rPr>
          <w:rFonts w:cs="Arial"/>
        </w:rPr>
        <w:tab/>
      </w:r>
      <w:r w:rsidRPr="00C6472B">
        <w:rPr>
          <w:rFonts w:cs="Arial"/>
        </w:rPr>
        <w:tab/>
      </w:r>
      <w:r w:rsidRPr="00C6472B">
        <w:rPr>
          <w:rFonts w:cs="Arial"/>
        </w:rPr>
        <w:tab/>
      </w:r>
      <w:r>
        <w:rPr>
          <w:rFonts w:cs="Arial"/>
        </w:rPr>
        <w:t>4</w:t>
      </w:r>
      <w:r w:rsidRPr="00C6472B">
        <w:rPr>
          <w:rFonts w:cs="Arial"/>
        </w:rPr>
        <w:tab/>
      </w:r>
    </w:p>
    <w:p w14:paraId="3724A324" w14:textId="77777777" w:rsidR="00C6472B" w:rsidRPr="00C6472B" w:rsidRDefault="00C6472B" w:rsidP="00C6472B">
      <w:pPr>
        <w:rPr>
          <w:rFonts w:cs="Arial"/>
        </w:rPr>
      </w:pPr>
      <w:r w:rsidRPr="00C6472B">
        <w:rPr>
          <w:rFonts w:cs="Arial"/>
        </w:rPr>
        <w:t>I am unable to walk about</w:t>
      </w:r>
      <w:r w:rsidRPr="00C6472B">
        <w:rPr>
          <w:rFonts w:cs="Arial"/>
        </w:rPr>
        <w:tab/>
      </w:r>
      <w:r w:rsidRPr="00C6472B">
        <w:rPr>
          <w:rFonts w:cs="Arial"/>
        </w:rPr>
        <w:tab/>
      </w:r>
      <w:r w:rsidRPr="00C6472B">
        <w:rPr>
          <w:rFonts w:cs="Arial"/>
        </w:rPr>
        <w:tab/>
      </w:r>
      <w:r w:rsidRPr="00C6472B">
        <w:rPr>
          <w:rFonts w:cs="Arial"/>
        </w:rPr>
        <w:tab/>
      </w:r>
      <w:r w:rsidRPr="00C6472B">
        <w:rPr>
          <w:rFonts w:cs="Arial"/>
        </w:rPr>
        <w:tab/>
      </w:r>
      <w:r w:rsidRPr="00C6472B">
        <w:rPr>
          <w:rFonts w:cs="Arial"/>
        </w:rPr>
        <w:tab/>
      </w:r>
      <w:r w:rsidRPr="00C6472B">
        <w:rPr>
          <w:rFonts w:cs="Arial"/>
        </w:rPr>
        <w:tab/>
        <w:t>5</w:t>
      </w:r>
      <w:r w:rsidRPr="00C6472B">
        <w:rPr>
          <w:rFonts w:cs="Arial"/>
        </w:rPr>
        <w:tab/>
      </w:r>
      <w:r w:rsidRPr="00C6472B">
        <w:rPr>
          <w:rFonts w:cs="Arial"/>
        </w:rPr>
        <w:tab/>
      </w:r>
    </w:p>
    <w:p w14:paraId="13937938" w14:textId="77777777" w:rsidR="00C6472B" w:rsidRPr="00C6472B" w:rsidRDefault="00C6472B" w:rsidP="00C6472B">
      <w:pPr>
        <w:rPr>
          <w:rFonts w:cs="Arial"/>
          <w:b/>
        </w:rPr>
      </w:pPr>
    </w:p>
    <w:p w14:paraId="1B9E045B"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46" behindDoc="0" locked="0" layoutInCell="1" allowOverlap="1" wp14:anchorId="7E38BCD0" wp14:editId="3D28A45C">
                <wp:simplePos x="0" y="0"/>
                <wp:positionH relativeFrom="column">
                  <wp:posOffset>4688205</wp:posOffset>
                </wp:positionH>
                <wp:positionV relativeFrom="paragraph">
                  <wp:posOffset>756285</wp:posOffset>
                </wp:positionV>
                <wp:extent cx="231140" cy="209550"/>
                <wp:effectExtent l="0" t="0" r="10160" b="19050"/>
                <wp:wrapNone/>
                <wp:docPr id="41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6FA67754">
              <v:rect id="Rectangle 82" style="position:absolute;margin-left:369.15pt;margin-top:59.55pt;width:18.2pt;height:1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08E5A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">
                <v:path arrowok="t"/>
              </v:rect>
            </w:pict>
          </mc:Fallback>
        </mc:AlternateContent>
      </w:r>
      <w:r w:rsidRPr="00C6472B">
        <w:rPr>
          <w:rFonts w:cs="Arial"/>
          <w:noProof/>
          <w:lang w:eastAsia="en-GB"/>
        </w:rPr>
        <mc:AlternateContent>
          <mc:Choice Requires="wps">
            <w:drawing>
              <wp:anchor distT="0" distB="0" distL="114300" distR="114300" simplePos="0" relativeHeight="251658245" behindDoc="0" locked="0" layoutInCell="1" allowOverlap="1" wp14:anchorId="4ADB2158" wp14:editId="3A71DC99">
                <wp:simplePos x="0" y="0"/>
                <wp:positionH relativeFrom="column">
                  <wp:posOffset>4684395</wp:posOffset>
                </wp:positionH>
                <wp:positionV relativeFrom="paragraph">
                  <wp:posOffset>489585</wp:posOffset>
                </wp:positionV>
                <wp:extent cx="231140" cy="209550"/>
                <wp:effectExtent l="0" t="0" r="10160"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661BBA5B">
              <v:rect id="Rectangle 81" style="position:absolute;margin-left:368.85pt;margin-top:38.55pt;width:18.2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17CDDD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">
                <v:path arrowok="t"/>
              </v:rect>
            </w:pict>
          </mc:Fallback>
        </mc:AlternateContent>
      </w:r>
      <w:r w:rsidRPr="00C6472B">
        <w:rPr>
          <w:rFonts w:cs="Arial"/>
          <w:noProof/>
          <w:lang w:eastAsia="en-GB"/>
        </w:rPr>
        <mc:AlternateContent>
          <mc:Choice Requires="wps">
            <w:drawing>
              <wp:anchor distT="0" distB="0" distL="114300" distR="114300" simplePos="0" relativeHeight="251658244" behindDoc="0" locked="0" layoutInCell="1" allowOverlap="1" wp14:anchorId="7F74CCF1" wp14:editId="492563C8">
                <wp:simplePos x="0" y="0"/>
                <wp:positionH relativeFrom="column">
                  <wp:posOffset>4684395</wp:posOffset>
                </wp:positionH>
                <wp:positionV relativeFrom="paragraph">
                  <wp:posOffset>232410</wp:posOffset>
                </wp:positionV>
                <wp:extent cx="231140" cy="209550"/>
                <wp:effectExtent l="0" t="0" r="10160"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6D840E57">
              <v:rect id="Rectangle 80" style="position:absolute;margin-left:368.85pt;margin-top:18.3pt;width:18.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6A8DF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">
                <v:path arrowok="t"/>
              </v:rect>
            </w:pict>
          </mc:Fallback>
        </mc:AlternateContent>
      </w:r>
      <w:r w:rsidRPr="00C6472B">
        <w:rPr>
          <w:rFonts w:cs="Arial"/>
          <w:b/>
        </w:rPr>
        <w:t>Self-Care</w:t>
      </w:r>
    </w:p>
    <w:p w14:paraId="1819D494" w14:textId="77777777" w:rsidR="00C6472B" w:rsidRPr="00C6472B" w:rsidRDefault="00C6472B" w:rsidP="00C6472B">
      <w:pPr>
        <w:rPr>
          <w:rFonts w:cs="Arial"/>
        </w:rPr>
      </w:pPr>
      <w:r w:rsidRPr="00C6472B">
        <w:rPr>
          <w:rFonts w:cs="Arial"/>
        </w:rPr>
        <w:t>I have no problems with washing or dressing myself</w:t>
      </w:r>
    </w:p>
    <w:p w14:paraId="31FCEA1D" w14:textId="77777777" w:rsidR="00C6472B" w:rsidRPr="00C6472B" w:rsidRDefault="00C6472B" w:rsidP="00C6472B">
      <w:pPr>
        <w:rPr>
          <w:rFonts w:cs="Arial"/>
        </w:rPr>
      </w:pPr>
      <w:r w:rsidRPr="00C6472B">
        <w:rPr>
          <w:rFonts w:cs="Arial"/>
        </w:rPr>
        <w:t>I have slight problems with washing or dressing myself</w:t>
      </w:r>
    </w:p>
    <w:p w14:paraId="4EAE24CA"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58" behindDoc="0" locked="0" layoutInCell="1" allowOverlap="1" wp14:anchorId="48490B4E" wp14:editId="4469899E">
                <wp:simplePos x="0" y="0"/>
                <wp:positionH relativeFrom="column">
                  <wp:posOffset>4686935</wp:posOffset>
                </wp:positionH>
                <wp:positionV relativeFrom="paragraph">
                  <wp:posOffset>227965</wp:posOffset>
                </wp:positionV>
                <wp:extent cx="231140" cy="209550"/>
                <wp:effectExtent l="0" t="0" r="10160" b="19050"/>
                <wp:wrapNone/>
                <wp:docPr id="41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5F36A1C1">
              <v:rect id="Rectangle 82" style="position:absolute;margin-left:369.05pt;margin-top:17.95pt;width:18.2pt;height:1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1CE7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">
                <v:path arrowok="t"/>
              </v:rect>
            </w:pict>
          </mc:Fallback>
        </mc:AlternateContent>
      </w:r>
      <w:r w:rsidRPr="00C6472B">
        <w:rPr>
          <w:rFonts w:cs="Arial"/>
        </w:rPr>
        <w:t>I have moderate problems with washing or dressing myself</w:t>
      </w:r>
    </w:p>
    <w:p w14:paraId="09C63373"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59" behindDoc="0" locked="0" layoutInCell="1" allowOverlap="1" wp14:anchorId="7B06741C" wp14:editId="1FD13A7B">
                <wp:simplePos x="0" y="0"/>
                <wp:positionH relativeFrom="column">
                  <wp:posOffset>4689475</wp:posOffset>
                </wp:positionH>
                <wp:positionV relativeFrom="paragraph">
                  <wp:posOffset>217170</wp:posOffset>
                </wp:positionV>
                <wp:extent cx="231140" cy="209550"/>
                <wp:effectExtent l="0" t="0" r="10160" b="1905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08DE0D49">
              <v:rect id="Rectangle 82" style="position:absolute;margin-left:369.25pt;margin-top:17.1pt;width:18.2pt;height:1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36D4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">
                <v:path arrowok="t"/>
              </v:rect>
            </w:pict>
          </mc:Fallback>
        </mc:AlternateContent>
      </w:r>
      <w:r w:rsidRPr="00C6472B">
        <w:rPr>
          <w:rFonts w:cs="Arial"/>
        </w:rPr>
        <w:t>I have severe problems with washing or dressing myself</w:t>
      </w:r>
    </w:p>
    <w:p w14:paraId="13B082FE" w14:textId="77777777" w:rsidR="00C6472B" w:rsidRPr="00C6472B" w:rsidRDefault="00C6472B" w:rsidP="00C6472B">
      <w:pPr>
        <w:rPr>
          <w:rFonts w:cs="Arial"/>
        </w:rPr>
      </w:pPr>
      <w:r w:rsidRPr="00C6472B">
        <w:rPr>
          <w:rFonts w:cs="Arial"/>
        </w:rPr>
        <w:t>I am unable to wash or dress myself</w:t>
      </w:r>
    </w:p>
    <w:p w14:paraId="759E174C" w14:textId="77777777" w:rsidR="00C6472B" w:rsidRPr="00C6472B" w:rsidRDefault="00C6472B" w:rsidP="00C6472B">
      <w:pPr>
        <w:rPr>
          <w:rFonts w:cs="Arial"/>
          <w:b/>
        </w:rPr>
      </w:pPr>
    </w:p>
    <w:p w14:paraId="4CF0B452" w14:textId="77777777" w:rsidR="00C6472B" w:rsidRPr="00C6472B" w:rsidRDefault="00C6472B" w:rsidP="00C6472B">
      <w:pPr>
        <w:rPr>
          <w:rFonts w:cs="Arial"/>
          <w:i/>
        </w:rPr>
      </w:pPr>
      <w:r w:rsidRPr="00C6472B">
        <w:rPr>
          <w:rFonts w:cs="Arial"/>
          <w:b/>
        </w:rPr>
        <w:t xml:space="preserve">Usual Activities </w:t>
      </w:r>
      <w:r w:rsidRPr="00C6472B">
        <w:rPr>
          <w:rFonts w:cs="Arial"/>
        </w:rPr>
        <w:t>(</w:t>
      </w:r>
      <w:r w:rsidRPr="00C6472B">
        <w:rPr>
          <w:rFonts w:cs="Arial"/>
          <w:i/>
        </w:rPr>
        <w:t>e.g. work, study, housework, family or leisure activities)</w:t>
      </w:r>
    </w:p>
    <w:p w14:paraId="4942956A"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47" behindDoc="0" locked="0" layoutInCell="1" allowOverlap="1" wp14:anchorId="66D742E5" wp14:editId="5B3641E6">
                <wp:simplePos x="0" y="0"/>
                <wp:positionH relativeFrom="column">
                  <wp:posOffset>4692015</wp:posOffset>
                </wp:positionH>
                <wp:positionV relativeFrom="paragraph">
                  <wp:posOffset>18415</wp:posOffset>
                </wp:positionV>
                <wp:extent cx="231140" cy="209550"/>
                <wp:effectExtent l="0" t="0" r="10160" b="1905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7F560C8A">
              <v:rect id="Rectangle 83" style="position:absolute;margin-left:369.45pt;margin-top:1.45pt;width:18.2pt;height:1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0F636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">
                <v:path arrowok="t"/>
              </v:rect>
            </w:pict>
          </mc:Fallback>
        </mc:AlternateContent>
      </w:r>
      <w:r w:rsidRPr="00C6472B">
        <w:rPr>
          <w:rFonts w:cs="Arial"/>
          <w:noProof/>
          <w:lang w:eastAsia="en-GB"/>
        </w:rPr>
        <mc:AlternateContent>
          <mc:Choice Requires="wps">
            <w:drawing>
              <wp:anchor distT="0" distB="0" distL="114300" distR="114300" simplePos="0" relativeHeight="251658249" behindDoc="0" locked="0" layoutInCell="1" allowOverlap="1" wp14:anchorId="6A00D402" wp14:editId="2F3E23F4">
                <wp:simplePos x="0" y="0"/>
                <wp:positionH relativeFrom="column">
                  <wp:posOffset>4684395</wp:posOffset>
                </wp:positionH>
                <wp:positionV relativeFrom="paragraph">
                  <wp:posOffset>542290</wp:posOffset>
                </wp:positionV>
                <wp:extent cx="231140" cy="209550"/>
                <wp:effectExtent l="0" t="0" r="10160" b="19050"/>
                <wp:wrapNone/>
                <wp:docPr id="4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326BF495">
              <v:rect id="Rectangle 85" style="position:absolute;margin-left:368.85pt;margin-top:42.7pt;width:18.2pt;height:1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1E639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">
                <v:path arrowok="t"/>
              </v:rect>
            </w:pict>
          </mc:Fallback>
        </mc:AlternateContent>
      </w:r>
      <w:r w:rsidRPr="00C6472B">
        <w:rPr>
          <w:rFonts w:cs="Arial"/>
          <w:noProof/>
          <w:lang w:eastAsia="en-GB"/>
        </w:rPr>
        <mc:AlternateContent>
          <mc:Choice Requires="wps">
            <w:drawing>
              <wp:anchor distT="0" distB="0" distL="114300" distR="114300" simplePos="0" relativeHeight="251658248" behindDoc="0" locked="0" layoutInCell="1" allowOverlap="1" wp14:anchorId="68BFEB6D" wp14:editId="4B8B04A6">
                <wp:simplePos x="0" y="0"/>
                <wp:positionH relativeFrom="column">
                  <wp:posOffset>4691380</wp:posOffset>
                </wp:positionH>
                <wp:positionV relativeFrom="paragraph">
                  <wp:posOffset>275590</wp:posOffset>
                </wp:positionV>
                <wp:extent cx="231140" cy="209550"/>
                <wp:effectExtent l="0" t="0" r="10160" b="1905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49A5692C">
              <v:rect id="Rectangle 84" style="position:absolute;margin-left:369.4pt;margin-top:21.7pt;width:18.2pt;height: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4EE5D9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">
                <v:path arrowok="t"/>
              </v:rect>
            </w:pict>
          </mc:Fallback>
        </mc:AlternateContent>
      </w:r>
      <w:r w:rsidRPr="00C6472B">
        <w:rPr>
          <w:rFonts w:cs="Arial"/>
        </w:rPr>
        <w:t>I have no problems doing my usual activities</w:t>
      </w:r>
    </w:p>
    <w:p w14:paraId="1A6AE55E" w14:textId="77777777" w:rsidR="00C6472B" w:rsidRPr="00C6472B" w:rsidRDefault="00C6472B" w:rsidP="00C6472B">
      <w:pPr>
        <w:rPr>
          <w:rFonts w:cs="Arial"/>
        </w:rPr>
      </w:pPr>
      <w:r w:rsidRPr="00C6472B">
        <w:rPr>
          <w:rFonts w:cs="Arial"/>
        </w:rPr>
        <w:t>I have slight problems doing my usual activities</w:t>
      </w:r>
    </w:p>
    <w:p w14:paraId="11EE032B"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60" behindDoc="0" locked="0" layoutInCell="1" allowOverlap="1" wp14:anchorId="1388EF2F" wp14:editId="7DF624B3">
                <wp:simplePos x="0" y="0"/>
                <wp:positionH relativeFrom="column">
                  <wp:posOffset>4685665</wp:posOffset>
                </wp:positionH>
                <wp:positionV relativeFrom="paragraph">
                  <wp:posOffset>243205</wp:posOffset>
                </wp:positionV>
                <wp:extent cx="231140" cy="209550"/>
                <wp:effectExtent l="0" t="0" r="10160" b="19050"/>
                <wp:wrapNone/>
                <wp:docPr id="41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2F7313A8">
              <v:rect id="Rectangle 85" style="position:absolute;margin-left:368.95pt;margin-top:19.15pt;width:18.2pt;height:1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088DEB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">
                <v:path arrowok="t"/>
              </v:rect>
            </w:pict>
          </mc:Fallback>
        </mc:AlternateContent>
      </w:r>
      <w:r w:rsidRPr="00C6472B">
        <w:rPr>
          <w:rFonts w:cs="Arial"/>
        </w:rPr>
        <w:t>I have moderate problems doing my usual activities</w:t>
      </w:r>
    </w:p>
    <w:p w14:paraId="72FC4F0D"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61" behindDoc="0" locked="0" layoutInCell="1" allowOverlap="1" wp14:anchorId="1E9869FC" wp14:editId="66EAD7CB">
                <wp:simplePos x="0" y="0"/>
                <wp:positionH relativeFrom="column">
                  <wp:posOffset>4685665</wp:posOffset>
                </wp:positionH>
                <wp:positionV relativeFrom="paragraph">
                  <wp:posOffset>246380</wp:posOffset>
                </wp:positionV>
                <wp:extent cx="231140" cy="209550"/>
                <wp:effectExtent l="0" t="0" r="10160" b="190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658FA3E4">
              <v:rect id="Rectangle 85" style="position:absolute;margin-left:368.95pt;margin-top:19.4pt;width:18.2pt;height:1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7724A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">
                <v:path arrowok="t"/>
              </v:rect>
            </w:pict>
          </mc:Fallback>
        </mc:AlternateContent>
      </w:r>
      <w:r w:rsidRPr="00C6472B">
        <w:rPr>
          <w:rFonts w:cs="Arial"/>
        </w:rPr>
        <w:t>I have severe problems doing my usual activities</w:t>
      </w:r>
    </w:p>
    <w:p w14:paraId="54719C09" w14:textId="77777777" w:rsidR="00C6472B" w:rsidRPr="00C6472B" w:rsidRDefault="00C6472B" w:rsidP="00C6472B">
      <w:pPr>
        <w:rPr>
          <w:rFonts w:cs="Arial"/>
        </w:rPr>
      </w:pPr>
      <w:r w:rsidRPr="00C6472B">
        <w:rPr>
          <w:rFonts w:cs="Arial"/>
        </w:rPr>
        <w:t>I am unable to do my usual activities</w:t>
      </w:r>
    </w:p>
    <w:p w14:paraId="257BD7EB" w14:textId="77777777" w:rsidR="00C6472B" w:rsidRPr="00C6472B" w:rsidRDefault="00C6472B" w:rsidP="00C6472B">
      <w:pPr>
        <w:rPr>
          <w:rFonts w:cs="Arial"/>
          <w:b/>
        </w:rPr>
      </w:pPr>
    </w:p>
    <w:p w14:paraId="1B171343" w14:textId="77777777" w:rsidR="00C6472B" w:rsidRPr="00C6472B" w:rsidRDefault="00C6472B" w:rsidP="00C6472B">
      <w:pPr>
        <w:rPr>
          <w:rFonts w:cs="Arial"/>
          <w:b/>
        </w:rPr>
      </w:pPr>
      <w:r w:rsidRPr="00C6472B">
        <w:rPr>
          <w:rFonts w:cs="Arial"/>
          <w:b/>
        </w:rPr>
        <w:t>Pain/discomfort</w:t>
      </w:r>
    </w:p>
    <w:p w14:paraId="5F4AB05A"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52" behindDoc="0" locked="0" layoutInCell="1" allowOverlap="1" wp14:anchorId="5E58CB89" wp14:editId="7DE8B7DF">
                <wp:simplePos x="0" y="0"/>
                <wp:positionH relativeFrom="column">
                  <wp:posOffset>4690745</wp:posOffset>
                </wp:positionH>
                <wp:positionV relativeFrom="paragraph">
                  <wp:posOffset>525145</wp:posOffset>
                </wp:positionV>
                <wp:extent cx="231140" cy="209550"/>
                <wp:effectExtent l="0" t="0" r="10160" b="19050"/>
                <wp:wrapNone/>
                <wp:docPr id="4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7643BE8E">
              <v:rect id="Rectangle 88" style="position:absolute;margin-left:369.35pt;margin-top:41.35pt;width:18.2pt;height:1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2BE25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">
                <v:path arrowok="t"/>
              </v:rect>
            </w:pict>
          </mc:Fallback>
        </mc:AlternateContent>
      </w:r>
      <w:r w:rsidRPr="00C6472B">
        <w:rPr>
          <w:rFonts w:cs="Arial"/>
          <w:noProof/>
          <w:lang w:eastAsia="en-GB"/>
        </w:rPr>
        <mc:AlternateContent>
          <mc:Choice Requires="wps">
            <w:drawing>
              <wp:anchor distT="0" distB="0" distL="114300" distR="114300" simplePos="0" relativeHeight="251658251" behindDoc="0" locked="0" layoutInCell="1" allowOverlap="1" wp14:anchorId="05CFDDD7" wp14:editId="00595399">
                <wp:simplePos x="0" y="0"/>
                <wp:positionH relativeFrom="column">
                  <wp:posOffset>4686935</wp:posOffset>
                </wp:positionH>
                <wp:positionV relativeFrom="paragraph">
                  <wp:posOffset>258445</wp:posOffset>
                </wp:positionV>
                <wp:extent cx="231140" cy="209550"/>
                <wp:effectExtent l="0" t="0" r="10160" b="190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2DE46169">
              <v:rect id="Rectangle 87" style="position:absolute;margin-left:369.05pt;margin-top:20.35pt;width:18.2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5F72EC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">
                <v:path arrowok="t"/>
              </v:rect>
            </w:pict>
          </mc:Fallback>
        </mc:AlternateContent>
      </w:r>
      <w:r w:rsidRPr="00C6472B">
        <w:rPr>
          <w:rFonts w:cs="Arial"/>
          <w:noProof/>
          <w:lang w:eastAsia="en-GB"/>
        </w:rPr>
        <mc:AlternateContent>
          <mc:Choice Requires="wps">
            <w:drawing>
              <wp:anchor distT="0" distB="0" distL="114300" distR="114300" simplePos="0" relativeHeight="251658250" behindDoc="0" locked="0" layoutInCell="1" allowOverlap="1" wp14:anchorId="10DBF0F9" wp14:editId="5A656ED2">
                <wp:simplePos x="0" y="0"/>
                <wp:positionH relativeFrom="column">
                  <wp:posOffset>4686300</wp:posOffset>
                </wp:positionH>
                <wp:positionV relativeFrom="paragraph">
                  <wp:posOffset>1270</wp:posOffset>
                </wp:positionV>
                <wp:extent cx="231140" cy="209550"/>
                <wp:effectExtent l="0" t="0" r="10160"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1FF43B1A">
              <v:rect id="Rectangle 86" style="position:absolute;margin-left:369pt;margin-top:.1pt;width:18.2pt;height:1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3C1FE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">
                <v:path arrowok="t"/>
              </v:rect>
            </w:pict>
          </mc:Fallback>
        </mc:AlternateContent>
      </w:r>
      <w:r w:rsidRPr="00C6472B">
        <w:rPr>
          <w:rFonts w:cs="Arial"/>
        </w:rPr>
        <w:t>I have no pain or discomfort</w:t>
      </w:r>
    </w:p>
    <w:p w14:paraId="4F5C63AE" w14:textId="77777777" w:rsidR="00C6472B" w:rsidRPr="00C6472B" w:rsidRDefault="00C6472B" w:rsidP="00C6472B">
      <w:pPr>
        <w:rPr>
          <w:rFonts w:cs="Arial"/>
        </w:rPr>
      </w:pPr>
      <w:r w:rsidRPr="00C6472B">
        <w:rPr>
          <w:rFonts w:cs="Arial"/>
        </w:rPr>
        <w:t>I have slight pain or discomfort</w:t>
      </w:r>
    </w:p>
    <w:p w14:paraId="2668F523"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62" behindDoc="0" locked="0" layoutInCell="1" allowOverlap="1" wp14:anchorId="17C3D172" wp14:editId="63E2D50E">
                <wp:simplePos x="0" y="0"/>
                <wp:positionH relativeFrom="column">
                  <wp:posOffset>4690745</wp:posOffset>
                </wp:positionH>
                <wp:positionV relativeFrom="paragraph">
                  <wp:posOffset>207010</wp:posOffset>
                </wp:positionV>
                <wp:extent cx="231140" cy="209550"/>
                <wp:effectExtent l="0" t="0" r="10160" b="19050"/>
                <wp:wrapNone/>
                <wp:docPr id="40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1C617D08">
              <v:rect id="Rectangle 88" style="position:absolute;margin-left:369.35pt;margin-top:16.3pt;width:18.2pt;height:1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7C6272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">
                <v:path arrowok="t"/>
              </v:rect>
            </w:pict>
          </mc:Fallback>
        </mc:AlternateContent>
      </w:r>
      <w:r w:rsidRPr="00C6472B">
        <w:rPr>
          <w:rFonts w:cs="Arial"/>
        </w:rPr>
        <w:t>I have moderate pain or discomfort</w:t>
      </w:r>
    </w:p>
    <w:p w14:paraId="2390FAE9"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63" behindDoc="0" locked="0" layoutInCell="1" allowOverlap="1" wp14:anchorId="09C83CFC" wp14:editId="101469A8">
                <wp:simplePos x="0" y="0"/>
                <wp:positionH relativeFrom="column">
                  <wp:posOffset>4692015</wp:posOffset>
                </wp:positionH>
                <wp:positionV relativeFrom="paragraph">
                  <wp:posOffset>191135</wp:posOffset>
                </wp:positionV>
                <wp:extent cx="231140" cy="209550"/>
                <wp:effectExtent l="0" t="0" r="10160" b="1905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0BC80FDF">
              <v:rect id="Rectangle 88" style="position:absolute;margin-left:369.45pt;margin-top:15.05pt;width:18.2pt;height:1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25608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">
                <v:path arrowok="t"/>
              </v:rect>
            </w:pict>
          </mc:Fallback>
        </mc:AlternateContent>
      </w:r>
      <w:r w:rsidRPr="00C6472B">
        <w:rPr>
          <w:rFonts w:cs="Arial"/>
        </w:rPr>
        <w:t>I have severe pain or discomfort</w:t>
      </w:r>
    </w:p>
    <w:p w14:paraId="0BF68328" w14:textId="77777777" w:rsidR="00C6472B" w:rsidRPr="00C6472B" w:rsidRDefault="00C6472B" w:rsidP="00C6472B">
      <w:pPr>
        <w:rPr>
          <w:rFonts w:cs="Arial"/>
        </w:rPr>
      </w:pPr>
      <w:r w:rsidRPr="00C6472B">
        <w:rPr>
          <w:rFonts w:cs="Arial"/>
        </w:rPr>
        <w:t>I have extreme pain or discomfort</w:t>
      </w:r>
    </w:p>
    <w:p w14:paraId="0B124617" w14:textId="77777777" w:rsidR="00C6472B" w:rsidRPr="00C6472B" w:rsidRDefault="00C6472B" w:rsidP="00C6472B">
      <w:pPr>
        <w:rPr>
          <w:rFonts w:cs="Arial"/>
          <w:b/>
        </w:rPr>
      </w:pPr>
    </w:p>
    <w:p w14:paraId="57178871" w14:textId="77777777" w:rsidR="00C6472B" w:rsidRPr="00C6472B" w:rsidRDefault="00C6472B" w:rsidP="00C6472B">
      <w:pPr>
        <w:rPr>
          <w:rFonts w:cs="Arial"/>
          <w:b/>
        </w:rPr>
      </w:pPr>
    </w:p>
    <w:p w14:paraId="56E6AF21" w14:textId="77777777" w:rsidR="00C6472B" w:rsidRDefault="00C6472B" w:rsidP="00C6472B">
      <w:pPr>
        <w:rPr>
          <w:rFonts w:cs="Arial"/>
          <w:b/>
        </w:rPr>
      </w:pPr>
    </w:p>
    <w:p w14:paraId="3CDA37B5" w14:textId="49DCE555" w:rsidR="00C6472B" w:rsidRPr="00C6472B" w:rsidRDefault="00C6472B" w:rsidP="00C6472B">
      <w:pPr>
        <w:rPr>
          <w:rFonts w:cs="Arial"/>
          <w:b/>
        </w:rPr>
      </w:pPr>
      <w:r w:rsidRPr="00C6472B">
        <w:rPr>
          <w:rFonts w:cs="Arial"/>
          <w:noProof/>
          <w:lang w:eastAsia="en-GB"/>
        </w:rPr>
        <w:lastRenderedPageBreak/>
        <mc:AlternateContent>
          <mc:Choice Requires="wps">
            <w:drawing>
              <wp:anchor distT="0" distB="0" distL="114300" distR="114300" simplePos="0" relativeHeight="251658253" behindDoc="0" locked="0" layoutInCell="1" allowOverlap="1" wp14:anchorId="43C629DD" wp14:editId="54514740">
                <wp:simplePos x="0" y="0"/>
                <wp:positionH relativeFrom="column">
                  <wp:posOffset>4651213</wp:posOffset>
                </wp:positionH>
                <wp:positionV relativeFrom="paragraph">
                  <wp:posOffset>210185</wp:posOffset>
                </wp:positionV>
                <wp:extent cx="231140" cy="209550"/>
                <wp:effectExtent l="0" t="0" r="10160" b="190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37C89510">
              <v:rect id="Rectangle 89" style="position:absolute;margin-left:366.25pt;margin-top:16.55pt;width:18.2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10CAB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">
                <v:path arrowok="t"/>
              </v:rect>
            </w:pict>
          </mc:Fallback>
        </mc:AlternateContent>
      </w:r>
      <w:r w:rsidRPr="00C6472B">
        <w:rPr>
          <w:rFonts w:cs="Arial"/>
          <w:b/>
        </w:rPr>
        <w:t>Anxiety/Depression</w:t>
      </w:r>
    </w:p>
    <w:p w14:paraId="1A9800BC" w14:textId="74144D0D" w:rsidR="00C6472B" w:rsidRPr="00C6472B" w:rsidRDefault="00C6472B" w:rsidP="00C6472B">
      <w:pPr>
        <w:rPr>
          <w:rFonts w:cs="Arial"/>
        </w:rPr>
      </w:pPr>
      <w:r w:rsidRPr="00C6472B">
        <w:rPr>
          <w:rFonts w:cs="Arial"/>
        </w:rPr>
        <w:t>I am not anxious or depressed</w:t>
      </w:r>
    </w:p>
    <w:p w14:paraId="5460E7F0"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55" behindDoc="0" locked="0" layoutInCell="1" allowOverlap="1" wp14:anchorId="68F6D4B5" wp14:editId="3800CABD">
                <wp:simplePos x="0" y="0"/>
                <wp:positionH relativeFrom="column">
                  <wp:posOffset>4641850</wp:posOffset>
                </wp:positionH>
                <wp:positionV relativeFrom="paragraph">
                  <wp:posOffset>196850</wp:posOffset>
                </wp:positionV>
                <wp:extent cx="231140" cy="209550"/>
                <wp:effectExtent l="0" t="0" r="10160" b="190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5AE76020">
              <v:rect id="Rectangle 91" style="position:absolute;margin-left:365.5pt;margin-top:15.5pt;width:18.2pt;height:1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6F061C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">
                <v:path arrowok="t"/>
              </v:rect>
            </w:pict>
          </mc:Fallback>
        </mc:AlternateContent>
      </w:r>
      <w:r w:rsidRPr="00C6472B">
        <w:rPr>
          <w:rFonts w:cs="Arial"/>
          <w:noProof/>
          <w:lang w:eastAsia="en-GB"/>
        </w:rPr>
        <mc:AlternateContent>
          <mc:Choice Requires="wps">
            <w:drawing>
              <wp:anchor distT="0" distB="0" distL="114300" distR="114300" simplePos="0" relativeHeight="251658254" behindDoc="0" locked="0" layoutInCell="1" allowOverlap="1" wp14:anchorId="3A1D28CD" wp14:editId="4B48841B">
                <wp:simplePos x="0" y="0"/>
                <wp:positionH relativeFrom="column">
                  <wp:posOffset>4647565</wp:posOffset>
                </wp:positionH>
                <wp:positionV relativeFrom="paragraph">
                  <wp:posOffset>-69850</wp:posOffset>
                </wp:positionV>
                <wp:extent cx="231140" cy="209550"/>
                <wp:effectExtent l="0" t="0" r="10160" b="19050"/>
                <wp:wrapNone/>
                <wp:docPr id="40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78876AD1">
              <v:rect id="Rectangle 90" style="position:absolute;margin-left:365.95pt;margin-top:-5.5pt;width:18.2pt;height:1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6F4F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">
                <v:path arrowok="t"/>
              </v:rect>
            </w:pict>
          </mc:Fallback>
        </mc:AlternateContent>
      </w:r>
      <w:r w:rsidRPr="00C6472B">
        <w:rPr>
          <w:rFonts w:cs="Arial"/>
        </w:rPr>
        <w:t>I am slightly anxious or depressed</w:t>
      </w:r>
    </w:p>
    <w:p w14:paraId="24AED282"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64" behindDoc="0" locked="0" layoutInCell="1" allowOverlap="1" wp14:anchorId="71DFB6E7" wp14:editId="0F091C9B">
                <wp:simplePos x="0" y="0"/>
                <wp:positionH relativeFrom="column">
                  <wp:posOffset>4648835</wp:posOffset>
                </wp:positionH>
                <wp:positionV relativeFrom="paragraph">
                  <wp:posOffset>212563</wp:posOffset>
                </wp:positionV>
                <wp:extent cx="231140" cy="209550"/>
                <wp:effectExtent l="0" t="0" r="10160" b="19050"/>
                <wp:wrapNone/>
                <wp:docPr id="40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02FD59F1">
              <v:rect id="Rectangle 90" style="position:absolute;margin-left:366.05pt;margin-top:16.75pt;width:18.2pt;height:1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3CD90A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">
                <v:path arrowok="t"/>
              </v:rect>
            </w:pict>
          </mc:Fallback>
        </mc:AlternateContent>
      </w:r>
      <w:r w:rsidRPr="00C6472B">
        <w:rPr>
          <w:rFonts w:cs="Arial"/>
        </w:rPr>
        <w:t>I am moderately anxious or depressed</w:t>
      </w:r>
    </w:p>
    <w:p w14:paraId="61CE836A" w14:textId="77777777" w:rsidR="00C6472B" w:rsidRPr="00C6472B" w:rsidRDefault="00C6472B" w:rsidP="00C6472B">
      <w:pPr>
        <w:rPr>
          <w:rFonts w:cs="Arial"/>
        </w:rPr>
      </w:pPr>
      <w:r w:rsidRPr="00C6472B">
        <w:rPr>
          <w:rFonts w:cs="Arial"/>
          <w:noProof/>
          <w:lang w:eastAsia="en-GB"/>
        </w:rPr>
        <mc:AlternateContent>
          <mc:Choice Requires="wps">
            <w:drawing>
              <wp:anchor distT="0" distB="0" distL="114300" distR="114300" simplePos="0" relativeHeight="251658265" behindDoc="0" locked="0" layoutInCell="1" allowOverlap="1" wp14:anchorId="67D30EA5" wp14:editId="59749523">
                <wp:simplePos x="0" y="0"/>
                <wp:positionH relativeFrom="column">
                  <wp:posOffset>4648835</wp:posOffset>
                </wp:positionH>
                <wp:positionV relativeFrom="paragraph">
                  <wp:posOffset>212090</wp:posOffset>
                </wp:positionV>
                <wp:extent cx="231140" cy="209550"/>
                <wp:effectExtent l="0" t="0" r="10160"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4333D8E8">
              <v:rect id="Rectangle 90" style="position:absolute;margin-left:366.05pt;margin-top:16.7pt;width:18.2pt;height:1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strokeweight=".25pt" w14:anchorId="04CDD9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">
                <v:path arrowok="t"/>
              </v:rect>
            </w:pict>
          </mc:Fallback>
        </mc:AlternateContent>
      </w:r>
      <w:r w:rsidRPr="00C6472B">
        <w:rPr>
          <w:rFonts w:cs="Arial"/>
        </w:rPr>
        <w:t>I am severely anxious or depressed</w:t>
      </w:r>
    </w:p>
    <w:p w14:paraId="4A947092" w14:textId="77777777" w:rsidR="00C6472B" w:rsidRPr="00C6472B" w:rsidRDefault="00C6472B" w:rsidP="00C6472B">
      <w:pPr>
        <w:rPr>
          <w:rFonts w:cs="Arial"/>
        </w:rPr>
      </w:pPr>
      <w:r w:rsidRPr="00C6472B">
        <w:rPr>
          <w:rFonts w:cs="Arial"/>
        </w:rPr>
        <w:t>I am extremely anxious or depressed</w:t>
      </w:r>
    </w:p>
    <w:p w14:paraId="3BAF5C91" w14:textId="77777777" w:rsidR="00C6472B" w:rsidRPr="00C6472B" w:rsidRDefault="00C6472B" w:rsidP="00C6472B">
      <w:pPr>
        <w:rPr>
          <w:rFonts w:cs="Arial"/>
        </w:rPr>
      </w:pPr>
    </w:p>
    <w:p w14:paraId="517F041C" w14:textId="77777777" w:rsidR="00C6472B" w:rsidRPr="00C6472B" w:rsidRDefault="00C6472B" w:rsidP="00C6472B">
      <w:pPr>
        <w:rPr>
          <w:rFonts w:cs="Arial"/>
        </w:rPr>
      </w:pPr>
      <w:r w:rsidRPr="00C6472B">
        <w:rPr>
          <w:rFonts w:cs="Arial"/>
        </w:rPr>
        <w:t xml:space="preserve">Please indicate on this line whichever point on the scale indicates how good of bad your health is today. </w:t>
      </w:r>
    </w:p>
    <w:p w14:paraId="10CD936C" w14:textId="77777777" w:rsidR="00C6472B" w:rsidRPr="00C6472B" w:rsidRDefault="00C6472B" w:rsidP="00C6472B">
      <w:pPr>
        <w:spacing w:after="0"/>
        <w:ind w:right="-330"/>
        <w:rPr>
          <w:rFonts w:cs="Arial"/>
          <w:b/>
          <w:color w:val="000000"/>
        </w:rPr>
      </w:pPr>
      <w:r w:rsidRPr="00C6472B">
        <w:rPr>
          <w:rFonts w:cs="Arial"/>
          <w:b/>
          <w:color w:val="000000"/>
        </w:rPr>
        <w:t>Worst imaginable health state</w:t>
      </w:r>
      <w:r w:rsidRPr="00C6472B">
        <w:rPr>
          <w:rFonts w:cs="Arial"/>
          <w:b/>
          <w:color w:val="000000"/>
        </w:rPr>
        <w:tab/>
      </w:r>
      <w:r w:rsidRPr="00C6472B">
        <w:rPr>
          <w:rFonts w:cs="Arial"/>
          <w:b/>
          <w:color w:val="000000"/>
        </w:rPr>
        <w:tab/>
      </w:r>
      <w:r w:rsidRPr="00C6472B">
        <w:rPr>
          <w:rFonts w:cs="Arial"/>
          <w:b/>
          <w:color w:val="000000"/>
        </w:rPr>
        <w:tab/>
        <w:t xml:space="preserve">           </w:t>
      </w:r>
      <w:r w:rsidRPr="00C6472B">
        <w:rPr>
          <w:rFonts w:cs="Arial"/>
          <w:b/>
          <w:color w:val="000000"/>
        </w:rPr>
        <w:tab/>
      </w:r>
      <w:r w:rsidRPr="00C6472B">
        <w:rPr>
          <w:rFonts w:cs="Arial"/>
          <w:b/>
          <w:color w:val="000000"/>
        </w:rPr>
        <w:tab/>
      </w:r>
      <w:r w:rsidRPr="00C6472B">
        <w:rPr>
          <w:rFonts w:cs="Arial"/>
          <w:b/>
          <w:color w:val="000000"/>
        </w:rPr>
        <w:tab/>
        <w:t>Best imaginable health state</w:t>
      </w:r>
    </w:p>
    <w:p w14:paraId="399D4344" w14:textId="77777777" w:rsidR="00C6472B" w:rsidRDefault="00C6472B" w:rsidP="00C6472B">
      <w:pPr>
        <w:spacing w:after="0"/>
        <w:ind w:right="-330"/>
        <w:rPr>
          <w:rFonts w:ascii="Tw Cen MT" w:hAnsi="Tw Cen MT" w:cs="Arial"/>
          <w:b/>
          <w:color w:val="000000"/>
          <w:sz w:val="24"/>
          <w:szCs w:val="24"/>
        </w:rPr>
      </w:pPr>
      <w:r>
        <w:rPr>
          <w:noProof/>
          <w:lang w:eastAsia="en-GB"/>
        </w:rPr>
        <mc:AlternateContent>
          <mc:Choice Requires="wpg">
            <w:drawing>
              <wp:anchor distT="0" distB="0" distL="114300" distR="114300" simplePos="0" relativeHeight="251658240" behindDoc="0" locked="0" layoutInCell="1" allowOverlap="1" wp14:anchorId="588057D9" wp14:editId="4EB6F600">
                <wp:simplePos x="0" y="0"/>
                <wp:positionH relativeFrom="column">
                  <wp:posOffset>62230</wp:posOffset>
                </wp:positionH>
                <wp:positionV relativeFrom="paragraph">
                  <wp:posOffset>97155</wp:posOffset>
                </wp:positionV>
                <wp:extent cx="5849620" cy="699770"/>
                <wp:effectExtent l="0" t="0" r="5080" b="0"/>
                <wp:wrapNone/>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699770"/>
                          <a:chOff x="1538" y="6391"/>
                          <a:chExt cx="9212" cy="1102"/>
                        </a:xfrm>
                      </wpg:grpSpPr>
                      <wpg:grpSp>
                        <wpg:cNvPr id="25" name="Group 3"/>
                        <wpg:cNvGrpSpPr>
                          <a:grpSpLocks/>
                        </wpg:cNvGrpSpPr>
                        <wpg:grpSpPr bwMode="auto">
                          <a:xfrm>
                            <a:off x="1538" y="6391"/>
                            <a:ext cx="8770" cy="1102"/>
                            <a:chOff x="1538" y="6391"/>
                            <a:chExt cx="8770" cy="1102"/>
                          </a:xfrm>
                        </wpg:grpSpPr>
                        <wpg:grpSp>
                          <wpg:cNvPr id="26" name="Group 4"/>
                          <wpg:cNvGrpSpPr>
                            <a:grpSpLocks/>
                          </wpg:cNvGrpSpPr>
                          <wpg:grpSpPr bwMode="auto">
                            <a:xfrm>
                              <a:off x="1538" y="6391"/>
                              <a:ext cx="8770" cy="1075"/>
                              <a:chOff x="1538" y="6391"/>
                              <a:chExt cx="8770" cy="1075"/>
                            </a:xfrm>
                          </wpg:grpSpPr>
                          <wpg:grpSp>
                            <wpg:cNvPr id="27" name="Group 5"/>
                            <wpg:cNvGrpSpPr>
                              <a:grpSpLocks/>
                            </wpg:cNvGrpSpPr>
                            <wpg:grpSpPr bwMode="auto">
                              <a:xfrm>
                                <a:off x="1538" y="6391"/>
                                <a:ext cx="8770" cy="1075"/>
                                <a:chOff x="1538" y="6391"/>
                                <a:chExt cx="8770" cy="1075"/>
                              </a:xfrm>
                            </wpg:grpSpPr>
                            <wpg:grpSp>
                              <wpg:cNvPr id="28" name="Group 6"/>
                              <wpg:cNvGrpSpPr>
                                <a:grpSpLocks/>
                              </wpg:cNvGrpSpPr>
                              <wpg:grpSpPr bwMode="auto">
                                <a:xfrm>
                                  <a:off x="1538" y="6391"/>
                                  <a:ext cx="8770" cy="1075"/>
                                  <a:chOff x="1538" y="6391"/>
                                  <a:chExt cx="8770" cy="1075"/>
                                </a:xfrm>
                              </wpg:grpSpPr>
                              <wpg:grpSp>
                                <wpg:cNvPr id="29" name="Group 7"/>
                                <wpg:cNvGrpSpPr>
                                  <a:grpSpLocks/>
                                </wpg:cNvGrpSpPr>
                                <wpg:grpSpPr bwMode="auto">
                                  <a:xfrm>
                                    <a:off x="1538" y="6391"/>
                                    <a:ext cx="8770" cy="1075"/>
                                    <a:chOff x="1538" y="6391"/>
                                    <a:chExt cx="8770" cy="1075"/>
                                  </a:xfrm>
                                </wpg:grpSpPr>
                                <wps:wsp>
                                  <wps:cNvPr id="30" name="Text Box 8"/>
                                  <wps:cNvSpPr txBox="1">
                                    <a:spLocks/>
                                  </wps:cNvSpPr>
                                  <wps:spPr bwMode="auto">
                                    <a:xfrm>
                                      <a:off x="1538" y="6887"/>
                                      <a:ext cx="449"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BCB6D" w14:textId="77777777" w:rsidR="00FC1825" w:rsidRDefault="00FC1825" w:rsidP="00C6472B">
                                        <w:r>
                                          <w:rPr>
                                            <w:rFonts w:cs="Arial"/>
                                          </w:rPr>
                                          <w:t>0</w:t>
                                        </w:r>
                                      </w:p>
                                    </w:txbxContent>
                                  </wps:txbx>
                                  <wps:bodyPr rot="0" vert="horz" wrap="square" lIns="91440" tIns="45720" rIns="91440" bIns="45720" anchor="t" anchorCtr="0" upright="1">
                                    <a:noAutofit/>
                                  </wps:bodyPr>
                                </wps:wsp>
                                <wpg:grpSp>
                                  <wpg:cNvPr id="31" name="Group 9"/>
                                  <wpg:cNvGrpSpPr>
                                    <a:grpSpLocks/>
                                  </wpg:cNvGrpSpPr>
                                  <wpg:grpSpPr bwMode="auto">
                                    <a:xfrm>
                                      <a:off x="1748" y="6391"/>
                                      <a:ext cx="8560" cy="1075"/>
                                      <a:chOff x="1748" y="6391"/>
                                      <a:chExt cx="8560" cy="1075"/>
                                    </a:xfrm>
                                  </wpg:grpSpPr>
                                  <wps:wsp>
                                    <wps:cNvPr id="32" name="Text Box 10"/>
                                    <wps:cNvSpPr txBox="1">
                                      <a:spLocks/>
                                    </wps:cNvSpPr>
                                    <wps:spPr bwMode="auto">
                                      <a:xfrm>
                                        <a:off x="2326" y="6887"/>
                                        <a:ext cx="574"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11ED9" w14:textId="77777777" w:rsidR="00FC1825" w:rsidRDefault="00FC1825" w:rsidP="00C6472B">
                                          <w:pPr>
                                            <w:rPr>
                                              <w:rFonts w:cs="Arial"/>
                                            </w:rPr>
                                          </w:pPr>
                                          <w:r>
                                            <w:rPr>
                                              <w:rFonts w:cs="Arial"/>
                                            </w:rPr>
                                            <w:t>10</w:t>
                                          </w:r>
                                        </w:p>
                                      </w:txbxContent>
                                    </wps:txbx>
                                    <wps:bodyPr rot="0" vert="horz" wrap="square" lIns="91440" tIns="45720" rIns="91440" bIns="45720" anchor="t" anchorCtr="0" upright="1">
                                      <a:noAutofit/>
                                    </wps:bodyPr>
                                  </wps:wsp>
                                  <wpg:grpSp>
                                    <wpg:cNvPr id="33" name="Group 11"/>
                                    <wpg:cNvGrpSpPr>
                                      <a:grpSpLocks/>
                                    </wpg:cNvGrpSpPr>
                                    <wpg:grpSpPr bwMode="auto">
                                      <a:xfrm>
                                        <a:off x="1748" y="6391"/>
                                        <a:ext cx="8560" cy="1075"/>
                                        <a:chOff x="1748" y="6391"/>
                                        <a:chExt cx="8560" cy="1075"/>
                                      </a:xfrm>
                                    </wpg:grpSpPr>
                                    <wps:wsp>
                                      <wps:cNvPr id="34" name="Text Box 12"/>
                                      <wps:cNvSpPr txBox="1">
                                        <a:spLocks/>
                                      </wps:cNvSpPr>
                                      <wps:spPr bwMode="auto">
                                        <a:xfrm>
                                          <a:off x="3182" y="6887"/>
                                          <a:ext cx="574" cy="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F0CD2" w14:textId="77777777" w:rsidR="00FC1825" w:rsidRDefault="00FC1825" w:rsidP="00C6472B">
                                            <w:pPr>
                                              <w:rPr>
                                                <w:rFonts w:cs="Arial"/>
                                              </w:rPr>
                                            </w:pPr>
                                            <w:r>
                                              <w:rPr>
                                                <w:rFonts w:cs="Arial"/>
                                              </w:rPr>
                                              <w:t>20</w:t>
                                            </w:r>
                                          </w:p>
                                        </w:txbxContent>
                                      </wps:txbx>
                                      <wps:bodyPr rot="0" vert="horz" wrap="square" lIns="91440" tIns="45720" rIns="91440" bIns="45720" anchor="t" anchorCtr="0" upright="1">
                                        <a:spAutoFit/>
                                      </wps:bodyPr>
                                    </wps:wsp>
                                    <wpg:grpSp>
                                      <wpg:cNvPr id="35" name="Group 13"/>
                                      <wpg:cNvGrpSpPr>
                                        <a:grpSpLocks/>
                                      </wpg:cNvGrpSpPr>
                                      <wpg:grpSpPr bwMode="auto">
                                        <a:xfrm>
                                          <a:off x="1748" y="6391"/>
                                          <a:ext cx="8560" cy="1075"/>
                                          <a:chOff x="1748" y="6391"/>
                                          <a:chExt cx="8560" cy="1075"/>
                                        </a:xfrm>
                                      </wpg:grpSpPr>
                                      <wps:wsp>
                                        <wps:cNvPr id="36" name="Text Box 14"/>
                                        <wps:cNvSpPr txBox="1">
                                          <a:spLocks/>
                                        </wps:cNvSpPr>
                                        <wps:spPr bwMode="auto">
                                          <a:xfrm>
                                            <a:off x="4038" y="6887"/>
                                            <a:ext cx="574" cy="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F0D51" w14:textId="77777777" w:rsidR="00FC1825" w:rsidRDefault="00FC1825" w:rsidP="00C6472B">
                                              <w:pPr>
                                                <w:rPr>
                                                  <w:rFonts w:cs="Arial"/>
                                                </w:rPr>
                                              </w:pPr>
                                              <w:r>
                                                <w:rPr>
                                                  <w:rFonts w:cs="Arial"/>
                                                </w:rPr>
                                                <w:t>30</w:t>
                                              </w:r>
                                            </w:p>
                                          </w:txbxContent>
                                        </wps:txbx>
                                        <wps:bodyPr rot="0" vert="horz" wrap="square" lIns="91440" tIns="45720" rIns="91440" bIns="45720" anchor="t" anchorCtr="0" upright="1">
                                          <a:spAutoFit/>
                                        </wps:bodyPr>
                                      </wps:wsp>
                                      <wpg:grpSp>
                                        <wpg:cNvPr id="37" name="Group 15"/>
                                        <wpg:cNvGrpSpPr>
                                          <a:grpSpLocks/>
                                        </wpg:cNvGrpSpPr>
                                        <wpg:grpSpPr bwMode="auto">
                                          <a:xfrm>
                                            <a:off x="1748" y="6391"/>
                                            <a:ext cx="8560" cy="1075"/>
                                            <a:chOff x="1748" y="6391"/>
                                            <a:chExt cx="8560" cy="1075"/>
                                          </a:xfrm>
                                        </wpg:grpSpPr>
                                        <wps:wsp>
                                          <wps:cNvPr id="38" name="Text Box 16"/>
                                          <wps:cNvSpPr txBox="1">
                                            <a:spLocks/>
                                          </wps:cNvSpPr>
                                          <wps:spPr bwMode="auto">
                                            <a:xfrm>
                                              <a:off x="4894" y="6887"/>
                                              <a:ext cx="574" cy="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4CB6D" w14:textId="77777777" w:rsidR="00FC1825" w:rsidRDefault="00FC1825" w:rsidP="00C6472B">
                                                <w:pPr>
                                                  <w:rPr>
                                                    <w:rFonts w:cs="Arial"/>
                                                  </w:rPr>
                                                </w:pPr>
                                                <w:r>
                                                  <w:rPr>
                                                    <w:rFonts w:cs="Arial"/>
                                                  </w:rPr>
                                                  <w:t>40</w:t>
                                                </w:r>
                                              </w:p>
                                            </w:txbxContent>
                                          </wps:txbx>
                                          <wps:bodyPr rot="0" vert="horz" wrap="square" lIns="91440" tIns="45720" rIns="91440" bIns="45720" anchor="t" anchorCtr="0" upright="1">
                                            <a:noAutofit/>
                                          </wps:bodyPr>
                                        </wps:wsp>
                                        <wpg:grpSp>
                                          <wpg:cNvPr id="39" name="Group 17"/>
                                          <wpg:cNvGrpSpPr>
                                            <a:grpSpLocks/>
                                          </wpg:cNvGrpSpPr>
                                          <wpg:grpSpPr bwMode="auto">
                                            <a:xfrm>
                                              <a:off x="1748" y="6391"/>
                                              <a:ext cx="8560" cy="1075"/>
                                              <a:chOff x="1748" y="6391"/>
                                              <a:chExt cx="8560" cy="1075"/>
                                            </a:xfrm>
                                          </wpg:grpSpPr>
                                          <wpg:grpSp>
                                            <wpg:cNvPr id="40" name="Group 18"/>
                                            <wpg:cNvGrpSpPr>
                                              <a:grpSpLocks/>
                                            </wpg:cNvGrpSpPr>
                                            <wpg:grpSpPr bwMode="auto">
                                              <a:xfrm>
                                                <a:off x="1748" y="6391"/>
                                                <a:ext cx="8560" cy="435"/>
                                                <a:chOff x="1748" y="6392"/>
                                                <a:chExt cx="8560" cy="435"/>
                                              </a:xfrm>
                                            </wpg:grpSpPr>
                                            <wpg:grpSp>
                                              <wpg:cNvPr id="41" name="Group 19"/>
                                              <wpg:cNvGrpSpPr>
                                                <a:grpSpLocks/>
                                              </wpg:cNvGrpSpPr>
                                              <wpg:grpSpPr bwMode="auto">
                                                <a:xfrm>
                                                  <a:off x="1748" y="6392"/>
                                                  <a:ext cx="4280" cy="435"/>
                                                  <a:chOff x="2323" y="6317"/>
                                                  <a:chExt cx="4280" cy="435"/>
                                                </a:xfrm>
                                              </wpg:grpSpPr>
                                              <wpg:grpSp>
                                                <wpg:cNvPr id="42" name="Group 20"/>
                                                <wpg:cNvGrpSpPr>
                                                  <a:grpSpLocks/>
                                                </wpg:cNvGrpSpPr>
                                                <wpg:grpSpPr bwMode="auto">
                                                  <a:xfrm>
                                                    <a:off x="2323" y="6317"/>
                                                    <a:ext cx="3424" cy="435"/>
                                                    <a:chOff x="2323" y="6317"/>
                                                    <a:chExt cx="3424" cy="435"/>
                                                  </a:xfrm>
                                                </wpg:grpSpPr>
                                                <wpg:grpSp>
                                                  <wpg:cNvPr id="43" name="Group 21"/>
                                                  <wpg:cNvGrpSpPr>
                                                    <a:grpSpLocks/>
                                                  </wpg:cNvGrpSpPr>
                                                  <wpg:grpSpPr bwMode="auto">
                                                    <a:xfrm>
                                                      <a:off x="2323" y="6317"/>
                                                      <a:ext cx="1712" cy="435"/>
                                                      <a:chOff x="2323" y="6317"/>
                                                      <a:chExt cx="1712" cy="435"/>
                                                    </a:xfrm>
                                                  </wpg:grpSpPr>
                                                  <wpg:grpSp>
                                                    <wpg:cNvPr id="44" name="Group 22"/>
                                                    <wpg:cNvGrpSpPr>
                                                      <a:grpSpLocks/>
                                                    </wpg:cNvGrpSpPr>
                                                    <wpg:grpSpPr bwMode="auto">
                                                      <a:xfrm>
                                                        <a:off x="2323" y="6317"/>
                                                        <a:ext cx="856" cy="435"/>
                                                        <a:chOff x="2323" y="6317"/>
                                                        <a:chExt cx="856" cy="435"/>
                                                      </a:xfrm>
                                                    </wpg:grpSpPr>
                                                    <wps:wsp>
                                                      <wps:cNvPr id="45" name="AutoShape 23"/>
                                                      <wps:cNvCnPr>
                                                        <a:cxnSpLocks/>
                                                      </wps:cNvCnPr>
                                                      <wps:spPr bwMode="auto">
                                                        <a:xfrm>
                                                          <a:off x="2323" y="631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4"/>
                                                      <wps:cNvCnPr>
                                                        <a:cxnSpLocks/>
                                                      </wps:cNvCnPr>
                                                      <wps:spPr bwMode="auto">
                                                        <a:xfrm>
                                                          <a:off x="2323" y="6534"/>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5"/>
                                                      <wps:cNvCnPr>
                                                        <a:cxnSpLocks/>
                                                      </wps:cNvCnPr>
                                                      <wps:spPr bwMode="auto">
                                                        <a:xfrm>
                                                          <a:off x="2744" y="6534"/>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6"/>
                                                      <wps:cNvCnPr>
                                                        <a:cxnSpLocks/>
                                                      </wps:cNvCnPr>
                                                      <wps:spPr bwMode="auto">
                                                        <a:xfrm>
                                                          <a:off x="3179" y="631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AutoShape 27"/>
                                                    <wps:cNvCnPr>
                                                      <a:cxnSpLocks/>
                                                    </wps:cNvCnPr>
                                                    <wps:spPr bwMode="auto">
                                                      <a:xfrm>
                                                        <a:off x="3179" y="6534"/>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28"/>
                                                    <wps:cNvCnPr>
                                                      <a:cxnSpLocks/>
                                                    </wps:cNvCnPr>
                                                    <wps:spPr bwMode="auto">
                                                      <a:xfrm>
                                                        <a:off x="3600" y="6534"/>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29"/>
                                                    <wps:cNvCnPr>
                                                      <a:cxnSpLocks/>
                                                    </wps:cNvCnPr>
                                                    <wps:spPr bwMode="auto">
                                                      <a:xfrm>
                                                        <a:off x="4035" y="631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 name="AutoShape 30"/>
                                                  <wps:cNvCnPr>
                                                    <a:cxnSpLocks/>
                                                  </wps:cNvCnPr>
                                                  <wps:spPr bwMode="auto">
                                                    <a:xfrm>
                                                      <a:off x="4035" y="6534"/>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1"/>
                                                  <wps:cNvCnPr>
                                                    <a:cxnSpLocks/>
                                                  </wps:cNvCnPr>
                                                  <wps:spPr bwMode="auto">
                                                    <a:xfrm>
                                                      <a:off x="4456" y="6534"/>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 name="Group 32"/>
                                                  <wpg:cNvGrpSpPr>
                                                    <a:grpSpLocks/>
                                                  </wpg:cNvGrpSpPr>
                                                  <wpg:grpSpPr bwMode="auto">
                                                    <a:xfrm>
                                                      <a:off x="4891" y="6317"/>
                                                      <a:ext cx="856" cy="435"/>
                                                      <a:chOff x="2563" y="6557"/>
                                                      <a:chExt cx="856" cy="435"/>
                                                    </a:xfrm>
                                                  </wpg:grpSpPr>
                                                  <wps:wsp>
                                                    <wps:cNvPr id="55" name="AutoShape 33"/>
                                                    <wps:cNvCnPr>
                                                      <a:cxnSpLocks/>
                                                    </wps:cNvCnPr>
                                                    <wps:spPr bwMode="auto">
                                                      <a:xfrm>
                                                        <a:off x="2563" y="655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34"/>
                                                    <wps:cNvCnPr>
                                                      <a:cxnSpLocks/>
                                                    </wps:cNvCnPr>
                                                    <wps:spPr bwMode="auto">
                                                      <a:xfrm>
                                                        <a:off x="3419" y="655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35"/>
                                                    <wps:cNvCnPr>
                                                      <a:cxnSpLocks/>
                                                    </wps:cNvCnPr>
                                                    <wps:spPr bwMode="auto">
                                                      <a:xfrm>
                                                        <a:off x="2563" y="6774"/>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36"/>
                                                    <wps:cNvCnPr>
                                                      <a:cxnSpLocks/>
                                                    </wps:cNvCnPr>
                                                    <wps:spPr bwMode="auto">
                                                      <a:xfrm>
                                                        <a:off x="2984" y="6774"/>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9" name="Group 37"/>
                                                <wpg:cNvGrpSpPr>
                                                  <a:grpSpLocks/>
                                                </wpg:cNvGrpSpPr>
                                                <wpg:grpSpPr bwMode="auto">
                                                  <a:xfrm>
                                                    <a:off x="5747" y="6317"/>
                                                    <a:ext cx="856" cy="435"/>
                                                    <a:chOff x="2563" y="6557"/>
                                                    <a:chExt cx="856" cy="435"/>
                                                  </a:xfrm>
                                                </wpg:grpSpPr>
                                                <wps:wsp>
                                                  <wps:cNvPr id="60" name="AutoShape 38"/>
                                                  <wps:cNvCnPr>
                                                    <a:cxnSpLocks/>
                                                  </wps:cNvCnPr>
                                                  <wps:spPr bwMode="auto">
                                                    <a:xfrm>
                                                      <a:off x="2563" y="655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9"/>
                                                  <wps:cNvCnPr>
                                                    <a:cxnSpLocks/>
                                                  </wps:cNvCnPr>
                                                  <wps:spPr bwMode="auto">
                                                    <a:xfrm>
                                                      <a:off x="3419" y="655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40"/>
                                                  <wps:cNvCnPr>
                                                    <a:cxnSpLocks/>
                                                  </wps:cNvCnPr>
                                                  <wps:spPr bwMode="auto">
                                                    <a:xfrm>
                                                      <a:off x="2563" y="6774"/>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1"/>
                                                  <wps:cNvCnPr>
                                                    <a:cxnSpLocks/>
                                                  </wps:cNvCnPr>
                                                  <wps:spPr bwMode="auto">
                                                    <a:xfrm>
                                                      <a:off x="2984" y="6774"/>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84" name="Group 42"/>
                                              <wpg:cNvGrpSpPr>
                                                <a:grpSpLocks/>
                                              </wpg:cNvGrpSpPr>
                                              <wpg:grpSpPr bwMode="auto">
                                                <a:xfrm>
                                                  <a:off x="6028" y="6392"/>
                                                  <a:ext cx="4280" cy="435"/>
                                                  <a:chOff x="2323" y="6317"/>
                                                  <a:chExt cx="4280" cy="435"/>
                                                </a:xfrm>
                                              </wpg:grpSpPr>
                                              <wpg:grpSp>
                                                <wpg:cNvPr id="385" name="Group 43"/>
                                                <wpg:cNvGrpSpPr>
                                                  <a:grpSpLocks/>
                                                </wpg:cNvGrpSpPr>
                                                <wpg:grpSpPr bwMode="auto">
                                                  <a:xfrm>
                                                    <a:off x="2323" y="6317"/>
                                                    <a:ext cx="3424" cy="435"/>
                                                    <a:chOff x="2323" y="6317"/>
                                                    <a:chExt cx="3424" cy="435"/>
                                                  </a:xfrm>
                                                </wpg:grpSpPr>
                                                <wpg:grpSp>
                                                  <wpg:cNvPr id="386" name="Group 44"/>
                                                  <wpg:cNvGrpSpPr>
                                                    <a:grpSpLocks/>
                                                  </wpg:cNvGrpSpPr>
                                                  <wpg:grpSpPr bwMode="auto">
                                                    <a:xfrm>
                                                      <a:off x="2323" y="6317"/>
                                                      <a:ext cx="1712" cy="435"/>
                                                      <a:chOff x="2323" y="6317"/>
                                                      <a:chExt cx="1712" cy="435"/>
                                                    </a:xfrm>
                                                  </wpg:grpSpPr>
                                                  <wpg:grpSp>
                                                    <wpg:cNvPr id="387" name="Group 45"/>
                                                    <wpg:cNvGrpSpPr>
                                                      <a:grpSpLocks/>
                                                    </wpg:cNvGrpSpPr>
                                                    <wpg:grpSpPr bwMode="auto">
                                                      <a:xfrm>
                                                        <a:off x="2323" y="6317"/>
                                                        <a:ext cx="856" cy="435"/>
                                                        <a:chOff x="2323" y="6317"/>
                                                        <a:chExt cx="856" cy="435"/>
                                                      </a:xfrm>
                                                    </wpg:grpSpPr>
                                                    <wps:wsp>
                                                      <wps:cNvPr id="388" name="AutoShape 46"/>
                                                      <wps:cNvCnPr>
                                                        <a:cxnSpLocks/>
                                                      </wps:cNvCnPr>
                                                      <wps:spPr bwMode="auto">
                                                        <a:xfrm>
                                                          <a:off x="2323" y="631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47"/>
                                                      <wps:cNvCnPr>
                                                        <a:cxnSpLocks/>
                                                      </wps:cNvCnPr>
                                                      <wps:spPr bwMode="auto">
                                                        <a:xfrm>
                                                          <a:off x="2323" y="6534"/>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48"/>
                                                      <wps:cNvCnPr>
                                                        <a:cxnSpLocks/>
                                                      </wps:cNvCnPr>
                                                      <wps:spPr bwMode="auto">
                                                        <a:xfrm>
                                                          <a:off x="2744" y="6534"/>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49"/>
                                                      <wps:cNvCnPr>
                                                        <a:cxnSpLocks/>
                                                      </wps:cNvCnPr>
                                                      <wps:spPr bwMode="auto">
                                                        <a:xfrm>
                                                          <a:off x="3179" y="631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2" name="AutoShape 50"/>
                                                    <wps:cNvCnPr>
                                                      <a:cxnSpLocks/>
                                                    </wps:cNvCnPr>
                                                    <wps:spPr bwMode="auto">
                                                      <a:xfrm>
                                                        <a:off x="3179" y="6534"/>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51"/>
                                                    <wps:cNvCnPr>
                                                      <a:cxnSpLocks/>
                                                    </wps:cNvCnPr>
                                                    <wps:spPr bwMode="auto">
                                                      <a:xfrm>
                                                        <a:off x="3600" y="6534"/>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52"/>
                                                    <wps:cNvCnPr>
                                                      <a:cxnSpLocks/>
                                                    </wps:cNvCnPr>
                                                    <wps:spPr bwMode="auto">
                                                      <a:xfrm>
                                                        <a:off x="4035" y="631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5" name="AutoShape 53"/>
                                                  <wps:cNvCnPr>
                                                    <a:cxnSpLocks/>
                                                  </wps:cNvCnPr>
                                                  <wps:spPr bwMode="auto">
                                                    <a:xfrm>
                                                      <a:off x="4035" y="6534"/>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54"/>
                                                  <wps:cNvCnPr>
                                                    <a:cxnSpLocks/>
                                                  </wps:cNvCnPr>
                                                  <wps:spPr bwMode="auto">
                                                    <a:xfrm>
                                                      <a:off x="4456" y="6534"/>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7" name="Group 55"/>
                                                  <wpg:cNvGrpSpPr>
                                                    <a:grpSpLocks/>
                                                  </wpg:cNvGrpSpPr>
                                                  <wpg:grpSpPr bwMode="auto">
                                                    <a:xfrm>
                                                      <a:off x="4891" y="6317"/>
                                                      <a:ext cx="856" cy="435"/>
                                                      <a:chOff x="2563" y="6557"/>
                                                      <a:chExt cx="856" cy="435"/>
                                                    </a:xfrm>
                                                  </wpg:grpSpPr>
                                                  <wps:wsp>
                                                    <wps:cNvPr id="398" name="AutoShape 56"/>
                                                    <wps:cNvCnPr>
                                                      <a:cxnSpLocks/>
                                                    </wps:cNvCnPr>
                                                    <wps:spPr bwMode="auto">
                                                      <a:xfrm>
                                                        <a:off x="2563" y="655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57"/>
                                                    <wps:cNvCnPr>
                                                      <a:cxnSpLocks/>
                                                    </wps:cNvCnPr>
                                                    <wps:spPr bwMode="auto">
                                                      <a:xfrm>
                                                        <a:off x="3419" y="655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58"/>
                                                    <wps:cNvCnPr>
                                                      <a:cxnSpLocks/>
                                                    </wps:cNvCnPr>
                                                    <wps:spPr bwMode="auto">
                                                      <a:xfrm>
                                                        <a:off x="2563" y="6774"/>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59"/>
                                                    <wps:cNvCnPr>
                                                      <a:cxnSpLocks/>
                                                    </wps:cNvCnPr>
                                                    <wps:spPr bwMode="auto">
                                                      <a:xfrm>
                                                        <a:off x="2984" y="6774"/>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2" name="Group 60"/>
                                                <wpg:cNvGrpSpPr>
                                                  <a:grpSpLocks/>
                                                </wpg:cNvGrpSpPr>
                                                <wpg:grpSpPr bwMode="auto">
                                                  <a:xfrm>
                                                    <a:off x="5747" y="6317"/>
                                                    <a:ext cx="856" cy="435"/>
                                                    <a:chOff x="2563" y="6557"/>
                                                    <a:chExt cx="856" cy="435"/>
                                                  </a:xfrm>
                                                </wpg:grpSpPr>
                                                <wps:wsp>
                                                  <wps:cNvPr id="403" name="AutoShape 61"/>
                                                  <wps:cNvCnPr>
                                                    <a:cxnSpLocks/>
                                                  </wps:cNvCnPr>
                                                  <wps:spPr bwMode="auto">
                                                    <a:xfrm>
                                                      <a:off x="2563" y="655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62"/>
                                                  <wps:cNvCnPr>
                                                    <a:cxnSpLocks/>
                                                  </wps:cNvCnPr>
                                                  <wps:spPr bwMode="auto">
                                                    <a:xfrm>
                                                      <a:off x="3419" y="6557"/>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63"/>
                                                  <wps:cNvCnPr>
                                                    <a:cxnSpLocks/>
                                                  </wps:cNvCnPr>
                                                  <wps:spPr bwMode="auto">
                                                    <a:xfrm>
                                                      <a:off x="2563" y="6774"/>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64"/>
                                                  <wps:cNvCnPr>
                                                    <a:cxnSpLocks/>
                                                  </wps:cNvCnPr>
                                                  <wps:spPr bwMode="auto">
                                                    <a:xfrm>
                                                      <a:off x="2984" y="6774"/>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4" name="Text Box 65"/>
                                            <wps:cNvSpPr txBox="1">
                                              <a:spLocks/>
                                            </wps:cNvSpPr>
                                            <wps:spPr bwMode="auto">
                                              <a:xfrm>
                                                <a:off x="5750" y="6887"/>
                                                <a:ext cx="574" cy="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2ABC6" w14:textId="77777777" w:rsidR="00FC1825" w:rsidRDefault="00FC1825" w:rsidP="00C6472B">
                                                  <w:r>
                                                    <w:rPr>
                                                      <w:rFonts w:cs="Arial"/>
                                                    </w:rPr>
                                                    <w:t>50</w:t>
                                                  </w:r>
                                                </w:p>
                                              </w:txbxContent>
                                            </wps:txbx>
                                            <wps:bodyPr rot="0" vert="horz" wrap="square" lIns="91440" tIns="45720" rIns="91440" bIns="45720" anchor="t" anchorCtr="0" upright="1">
                                              <a:noAutofit/>
                                            </wps:bodyPr>
                                          </wps:wsp>
                                        </wpg:grpSp>
                                      </wpg:grpSp>
                                    </wpg:grpSp>
                                  </wpg:grpSp>
                                </wpg:grpSp>
                              </wpg:grpSp>
                              <wps:wsp>
                                <wps:cNvPr id="65" name="Text Box 66"/>
                                <wps:cNvSpPr txBox="1">
                                  <a:spLocks/>
                                </wps:cNvSpPr>
                                <wps:spPr bwMode="auto">
                                  <a:xfrm>
                                    <a:off x="6606" y="6897"/>
                                    <a:ext cx="574"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2F8E0" w14:textId="77777777" w:rsidR="00FC1825" w:rsidRDefault="00FC1825" w:rsidP="00C6472B">
                                      <w:pPr>
                                        <w:rPr>
                                          <w:rFonts w:cs="Arial"/>
                                        </w:rPr>
                                      </w:pPr>
                                      <w:r>
                                        <w:rPr>
                                          <w:rFonts w:cs="Arial"/>
                                        </w:rPr>
                                        <w:t>60</w:t>
                                      </w:r>
                                    </w:p>
                                    <w:p w14:paraId="31928DC8" w14:textId="77777777" w:rsidR="00FC1825" w:rsidRDefault="00FC1825" w:rsidP="00C6472B"/>
                                  </w:txbxContent>
                                </wps:txbx>
                                <wps:bodyPr rot="0" vert="horz" wrap="square" lIns="91440" tIns="45720" rIns="91440" bIns="45720" anchor="t" anchorCtr="0" upright="1">
                                  <a:noAutofit/>
                                </wps:bodyPr>
                              </wps:wsp>
                            </wpg:grpSp>
                            <wps:wsp>
                              <wps:cNvPr id="66" name="Text Box 67"/>
                              <wps:cNvSpPr txBox="1">
                                <a:spLocks/>
                              </wps:cNvSpPr>
                              <wps:spPr bwMode="auto">
                                <a:xfrm>
                                  <a:off x="7519" y="6916"/>
                                  <a:ext cx="731"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E80A5" w14:textId="77777777" w:rsidR="00FC1825" w:rsidRDefault="00FC1825" w:rsidP="00C6472B">
                                    <w:r>
                                      <w:rPr>
                                        <w:rFonts w:cs="Arial"/>
                                      </w:rPr>
                                      <w:t>70</w:t>
                                    </w:r>
                                  </w:p>
                                </w:txbxContent>
                              </wps:txbx>
                              <wps:bodyPr rot="0" vert="horz" wrap="square" lIns="91440" tIns="45720" rIns="91440" bIns="45720" anchor="t" anchorCtr="0" upright="1">
                                <a:noAutofit/>
                              </wps:bodyPr>
                            </wps:wsp>
                          </wpg:grpSp>
                          <wps:wsp>
                            <wps:cNvPr id="67" name="Text Box 68"/>
                            <wps:cNvSpPr txBox="1">
                              <a:spLocks/>
                            </wps:cNvSpPr>
                            <wps:spPr bwMode="auto">
                              <a:xfrm>
                                <a:off x="8318" y="6887"/>
                                <a:ext cx="762"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32EA1" w14:textId="77777777" w:rsidR="00FC1825" w:rsidRDefault="00FC1825" w:rsidP="00C6472B">
                                  <w:pPr>
                                    <w:rPr>
                                      <w:rFonts w:cs="Arial"/>
                                    </w:rPr>
                                  </w:pPr>
                                  <w:r>
                                    <w:rPr>
                                      <w:rFonts w:cs="Arial"/>
                                    </w:rPr>
                                    <w:t>80</w:t>
                                  </w:r>
                                </w:p>
                              </w:txbxContent>
                            </wps:txbx>
                            <wps:bodyPr rot="0" vert="horz" wrap="square" lIns="91440" tIns="45720" rIns="91440" bIns="45720" anchor="t" anchorCtr="0" upright="1">
                              <a:noAutofit/>
                            </wps:bodyPr>
                          </wps:wsp>
                        </wpg:grpSp>
                        <wps:wsp>
                          <wps:cNvPr id="68" name="Text Box 69"/>
                          <wps:cNvSpPr txBox="1">
                            <a:spLocks/>
                          </wps:cNvSpPr>
                          <wps:spPr bwMode="auto">
                            <a:xfrm>
                              <a:off x="9179" y="6916"/>
                              <a:ext cx="574" cy="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F5E65" w14:textId="77777777" w:rsidR="00FC1825" w:rsidRDefault="00FC1825" w:rsidP="00C6472B">
                                <w:pPr>
                                  <w:rPr>
                                    <w:rFonts w:cs="Arial"/>
                                  </w:rPr>
                                </w:pPr>
                                <w:r>
                                  <w:rPr>
                                    <w:rFonts w:cs="Arial"/>
                                  </w:rPr>
                                  <w:t>90</w:t>
                                </w:r>
                              </w:p>
                            </w:txbxContent>
                          </wps:txbx>
                          <wps:bodyPr rot="0" vert="horz" wrap="square" lIns="91440" tIns="45720" rIns="91440" bIns="45720" anchor="t" anchorCtr="0" upright="1">
                            <a:spAutoFit/>
                          </wps:bodyPr>
                        </wps:wsp>
                      </wpg:grpSp>
                      <wps:wsp>
                        <wps:cNvPr id="69" name="Text Box 70"/>
                        <wps:cNvSpPr txBox="1">
                          <a:spLocks/>
                        </wps:cNvSpPr>
                        <wps:spPr bwMode="auto">
                          <a:xfrm>
                            <a:off x="10019" y="6916"/>
                            <a:ext cx="731" cy="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F4381" w14:textId="77777777" w:rsidR="00FC1825" w:rsidRDefault="00FC1825" w:rsidP="00C6472B">
                              <w:pPr>
                                <w:rPr>
                                  <w:rFonts w:cs="Arial"/>
                                </w:rPr>
                              </w:pPr>
                              <w:r>
                                <w:rPr>
                                  <w:rFonts w:cs="Arial"/>
                                </w:rPr>
                                <w:t>100</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dgm="http://schemas.openxmlformats.org/drawingml/2006/diagram" xmlns:a="http://schemas.openxmlformats.org/drawingml/2006/main">
            <w:pict w14:anchorId="77BE8B33">
              <v:group id="Group 1" style="position:absolute;left:0;text-align:left;margin-left:4.9pt;margin-top:7.65pt;width:460.6pt;height:55.1pt;z-index:251658240" coordsize="9212,1102" coordorigin="1538,6391" o:spid="_x0000_s1026" w14:anchorId="58805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">
                <v:group id="Group 3" style="position:absolute;left:1538;top:6391;width:8770;height:1102" coordsize="8770,1102" coordorigin="1538,639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4" style="position:absolute;left:1538;top:6391;width:8770;height:1075" coordsize="8770,1075" coordorigin="1538,639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5" style="position:absolute;left:1538;top:6391;width:8770;height:1075" coordsize="8770,1075" coordorigin="1538,639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6" style="position:absolute;left:1538;top:6391;width:8770;height:1075" coordsize="8770,1075" coordorigin="1538,6391"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7" style="position:absolute;left:1538;top:6391;width:8770;height:1075" coordsize="8770,1075" coordorigin="1538,6391"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202" coordsize="21600,21600" o:spt="202" path="m,l,21600r21600,l21600,xe">
                            <v:stroke joinstyle="miter"/>
                            <v:path gradientshapeok="t" o:connecttype="rect"/>
                          </v:shapetype>
                          <v:shape id="Text Box 8" style="position:absolute;left:1538;top:6887;width:449;height:427;visibility:visible;mso-wrap-style:square;v-text-anchor:top" o:spid="_x0000_s10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">
                            <v:path arrowok="t"/>
                            <v:textbox>
                              <w:txbxContent>
                                <w:p w:rsidR="00FC1825" w:rsidP="00C6472B" w:rsidRDefault="00FC1825" w14:paraId="4B584315" w14:textId="77777777">
                                  <w:r>
                                    <w:rPr>
                                      <w:rFonts w:cs="Arial"/>
                                    </w:rPr>
                                    <w:t>0</w:t>
                                  </w:r>
                                </w:p>
                              </w:txbxContent>
                            </v:textbox>
                          </v:shape>
                          <v:group id="Group 9" style="position:absolute;left:1748;top:6391;width:8560;height:1075" coordsize="8560,1075" coordorigin="1748,6391"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10" style="position:absolute;left:2326;top:6887;width:574;height:450;visibility:visible;mso-wrap-style:square;v-text-anchor:top" o:spid="_x0000_s103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">
                              <v:path arrowok="t"/>
                              <v:textbox>
                                <w:txbxContent>
                                  <w:p w:rsidR="00FC1825" w:rsidP="00C6472B" w:rsidRDefault="00FC1825" w14:paraId="5D369756" w14:textId="77777777">
                                    <w:pPr>
                                      <w:rPr>
                                        <w:rFonts w:cs="Arial"/>
                                      </w:rPr>
                                    </w:pPr>
                                    <w:r>
                                      <w:rPr>
                                        <w:rFonts w:cs="Arial"/>
                                      </w:rPr>
                                      <w:t>10</w:t>
                                    </w:r>
                                  </w:p>
                                </w:txbxContent>
                              </v:textbox>
                            </v:shape>
                            <v:group id="Group 11" style="position:absolute;left:1748;top:6391;width:8560;height:1075" coordsize="8560,1075" coordorigin="1748,6391"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12" style="position:absolute;left:3182;top:6887;width:574;height:577;visibility:visible;mso-wrap-style:square;v-text-anchor:top" o:spid="_x0000_s103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">
                                <v:path arrowok="t"/>
                                <v:textbox style="mso-fit-shape-to-text:t">
                                  <w:txbxContent>
                                    <w:p w:rsidR="00FC1825" w:rsidP="00C6472B" w:rsidRDefault="00FC1825" w14:paraId="5007C906" w14:textId="77777777">
                                      <w:pPr>
                                        <w:rPr>
                                          <w:rFonts w:cs="Arial"/>
                                        </w:rPr>
                                      </w:pPr>
                                      <w:r>
                                        <w:rPr>
                                          <w:rFonts w:cs="Arial"/>
                                        </w:rPr>
                                        <w:t>20</w:t>
                                      </w:r>
                                    </w:p>
                                  </w:txbxContent>
                                </v:textbox>
                              </v:shape>
                              <v:group id="Group 13" style="position:absolute;left:1748;top:6391;width:8560;height:1075" coordsize="8560,1075" coordorigin="1748,6391"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14" style="position:absolute;left:4038;top:6887;width:574;height:577;visibility:visible;mso-wrap-style:square;v-text-anchor:top" o:spid="_x0000_s103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">
                                  <v:path arrowok="t"/>
                                  <v:textbox style="mso-fit-shape-to-text:t">
                                    <w:txbxContent>
                                      <w:p w:rsidR="00FC1825" w:rsidP="00C6472B" w:rsidRDefault="00FC1825" w14:paraId="219897CE" w14:textId="77777777">
                                        <w:pPr>
                                          <w:rPr>
                                            <w:rFonts w:cs="Arial"/>
                                          </w:rPr>
                                        </w:pPr>
                                        <w:r>
                                          <w:rPr>
                                            <w:rFonts w:cs="Arial"/>
                                          </w:rPr>
                                          <w:t>30</w:t>
                                        </w:r>
                                      </w:p>
                                    </w:txbxContent>
                                  </v:textbox>
                                </v:shape>
                                <v:group id="Group 15" style="position:absolute;left:1748;top:6391;width:8560;height:1075" coordsize="8560,1075" coordorigin="1748,6391"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16" style="position:absolute;left:4894;top:6887;width:574;height:523;visibility:visible;mso-wrap-style:square;v-text-anchor:top" o:spid="_x0000_s104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">
                                    <v:path arrowok="t"/>
                                    <v:textbox>
                                      <w:txbxContent>
                                        <w:p w:rsidR="00FC1825" w:rsidP="00C6472B" w:rsidRDefault="00FC1825" w14:paraId="704A35C2" w14:textId="77777777">
                                          <w:pPr>
                                            <w:rPr>
                                              <w:rFonts w:cs="Arial"/>
                                            </w:rPr>
                                          </w:pPr>
                                          <w:r>
                                            <w:rPr>
                                              <w:rFonts w:cs="Arial"/>
                                            </w:rPr>
                                            <w:t>40</w:t>
                                          </w:r>
                                        </w:p>
                                      </w:txbxContent>
                                    </v:textbox>
                                  </v:shape>
                                  <v:group id="Group 17" style="position:absolute;left:1748;top:6391;width:8560;height:1075" coordsize="8560,1075" coordorigin="1748,6391"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18" style="position:absolute;left:1748;top:6391;width:8560;height:435" coordsize="8560,435" coordorigin="1748,6392"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19" style="position:absolute;left:1748;top:6392;width:4280;height:435" coordsize="4280,435" coordorigin="2323,6317"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20" style="position:absolute;left:2323;top:6317;width:3424;height:435" coordsize="3424,435" coordorigin="2323,6317"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21" style="position:absolute;left:2323;top:6317;width:1712;height:435" coordsize="1712,435" coordorigin="2323,6317"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22" style="position:absolute;left:2323;top:6317;width:856;height:435" coordsize="856,435" coordorigin="2323,6317"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32" coordsize="21600,21600" o:oned="t" filled="f" o:spt="32" path="m,l21600,21600e">
                                                <v:path fillok="f" arrowok="t" o:connecttype="none"/>
                                                <o:lock v:ext="edit" shapetype="t"/>
                                              </v:shapetype>
                                              <v:shape id="AutoShape 23" style="position:absolute;left:2323;top:6317;width:0;height:435;visibility:visible;mso-wrap-style:square" o:spid="_x0000_s1047"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o:lock v:ext="edit" shapetype="f"/>
                                              </v:shape>
                                              <v:shape id="AutoShape 24" style="position:absolute;left:2323;top:6534;width:856;height:0;visibility:visible;mso-wrap-style:square" o:spid="_x0000_s1048"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o:lock v:ext="edit" shapetype="f"/>
                                              </v:shape>
                                              <v:shape id="AutoShape 25" style="position:absolute;left:2744;top:6534;width:0;height:218;visibility:visible;mso-wrap-style:square" o:spid="_x0000_s1049"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o:lock v:ext="edit" shapetype="f"/>
                                              </v:shape>
                                              <v:shape id="AutoShape 26" style="position:absolute;left:3179;top:6317;width:0;height:435;visibility:visible;mso-wrap-style:square" o:spid="_x0000_s105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o:lock v:ext="edit" shapetype="f"/>
                                              </v:shape>
                                            </v:group>
                                            <v:shape id="AutoShape 27" style="position:absolute;left:3179;top:6534;width:856;height:0;visibility:visible;mso-wrap-style:square" o:spid="_x0000_s1051"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o:lock v:ext="edit" shapetype="f"/>
                                            </v:shape>
                                            <v:shape id="AutoShape 28" style="position:absolute;left:3600;top:6534;width:0;height:218;visibility:visible;mso-wrap-style:square" o:spid="_x0000_s1052"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o:lock v:ext="edit" shapetype="f"/>
                                            </v:shape>
                                            <v:shape id="AutoShape 29" style="position:absolute;left:4035;top:6317;width:0;height:435;visibility:visible;mso-wrap-style:square" o:spid="_x0000_s1053"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o:lock v:ext="edit" shapetype="f"/>
                                            </v:shape>
                                          </v:group>
                                          <v:shape id="AutoShape 30" style="position:absolute;left:4035;top:6534;width:856;height:0;visibility:visible;mso-wrap-style:square" o:spid="_x0000_s1054"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o:lock v:ext="edit" shapetype="f"/>
                                          </v:shape>
                                          <v:shape id="AutoShape 31" style="position:absolute;left:4456;top:6534;width:0;height:218;visibility:visible;mso-wrap-style:square" o:spid="_x0000_s105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o:lock v:ext="edit" shapetype="f"/>
                                          </v:shape>
                                          <v:group id="Group 32" style="position:absolute;left:4891;top:6317;width:856;height:435" coordsize="856,435" coordorigin="2563,6557"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AutoShape 33" style="position:absolute;left:2563;top:6557;width:0;height:435;visibility:visible;mso-wrap-style:square" o:spid="_x0000_s1057"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o:lock v:ext="edit" shapetype="f"/>
                                            </v:shape>
                                            <v:shape id="AutoShape 34" style="position:absolute;left:3419;top:6557;width:0;height:435;visibility:visible;mso-wrap-style:square" o:spid="_x0000_s1058"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o:lock v:ext="edit" shapetype="f"/>
                                            </v:shape>
                                            <v:shape id="AutoShape 35" style="position:absolute;left:2563;top:6774;width:856;height:0;visibility:visible;mso-wrap-style:square" o:spid="_x0000_s1059"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o:lock v:ext="edit" shapetype="f"/>
                                            </v:shape>
                                            <v:shape id="AutoShape 36" style="position:absolute;left:2984;top:6774;width:0;height:218;visibility:visible;mso-wrap-style:square" o:spid="_x0000_s106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o:lock v:ext="edit" shapetype="f"/>
                                            </v:shape>
                                          </v:group>
                                        </v:group>
                                        <v:group id="Group 37" style="position:absolute;left:5747;top:6317;width:856;height:435" coordsize="856,435" coordorigin="2563,6557"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utoShape 38" style="position:absolute;left:2563;top:6557;width:0;height:435;visibility:visible;mso-wrap-style:square" o:spid="_x0000_s1062"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o:lock v:ext="edit" shapetype="f"/>
                                          </v:shape>
                                          <v:shape id="AutoShape 39" style="position:absolute;left:3419;top:6557;width:0;height:435;visibility:visible;mso-wrap-style:square" o:spid="_x0000_s1063"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o:lock v:ext="edit" shapetype="f"/>
                                          </v:shape>
                                          <v:shape id="AutoShape 40" style="position:absolute;left:2563;top:6774;width:856;height:0;visibility:visible;mso-wrap-style:square" o:spid="_x0000_s1064"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o:lock v:ext="edit" shapetype="f"/>
                                          </v:shape>
                                          <v:shape id="AutoShape 41" style="position:absolute;left:2984;top:6774;width:0;height:218;visibility:visible;mso-wrap-style:square" o:spid="_x0000_s106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o:lock v:ext="edit" shapetype="f"/>
                                          </v:shape>
                                        </v:group>
                                      </v:group>
                                      <v:group id="Group 42" style="position:absolute;left:6028;top:6392;width:4280;height:435" coordsize="4280,435" coordorigin="2323,6317"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group id="Group 43" style="position:absolute;left:2323;top:6317;width:3424;height:435" coordsize="3424,435" coordorigin="2323,6317"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group id="Group 44" style="position:absolute;left:2323;top:6317;width:1712;height:435" coordsize="1712,435" coordorigin="2323,6317" o:spid="_x0000_s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group id="Group 45" style="position:absolute;left:2323;top:6317;width:856;height:435" coordsize="856,435" coordorigin="2323,6317"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AutoShape 46" style="position:absolute;left:2323;top:6317;width:0;height:435;visibility:visible;mso-wrap-style:square" o:spid="_x0000_s107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N+wgAAANwAAAAPAAAAZHJzL2Rvd25yZXYueG1sRE9NawIx&#10;EL0L/ocwQi+iWVsU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DkCeN+wgAAANwAAAAPAAAA&#10;AAAAAAAAAAAAAAcCAABkcnMvZG93bnJldi54bWxQSwUGAAAAAAMAAwC3AAAA9gIAAAAA&#10;">
                                                <o:lock v:ext="edit" shapetype="f"/>
                                              </v:shape>
                                              <v:shape id="AutoShape 47" style="position:absolute;left:2323;top:6534;width:856;height:0;visibility:visible;mso-wrap-style:square" o:spid="_x0000_s1071"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blxgAAANwAAAAPAAAAZHJzL2Rvd25yZXYueG1sRI9BawIx&#10;FITvgv8hPKEXqVlbLH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i0VG5cYAAADcAAAA&#10;DwAAAAAAAAAAAAAAAAAHAgAAZHJzL2Rvd25yZXYueG1sUEsFBgAAAAADAAMAtwAAAPoCAAAAAA==&#10;">
                                                <o:lock v:ext="edit" shapetype="f"/>
                                              </v:shape>
                                              <v:shape id="AutoShape 48" style="position:absolute;left:2744;top:6534;width:0;height:218;visibility:visible;mso-wrap-style:square" o:spid="_x0000_s1072"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">
                                                <o:lock v:ext="edit" shapetype="f"/>
                                              </v:shape>
                                              <v:shape id="AutoShape 49" style="position:absolute;left:3179;top:6317;width:0;height:435;visibility:visible;mso-wrap-style:square" o:spid="_x0000_s1073"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">
                                                <o:lock v:ext="edit" shapetype="f"/>
                                              </v:shape>
                                            </v:group>
                                            <v:shape id="AutoShape 50" style="position:absolute;left:3179;top:6534;width:856;height:0;visibility:visible;mso-wrap-style:square" o:spid="_x0000_s1074"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">
                                              <o:lock v:ext="edit" shapetype="f"/>
                                            </v:shape>
                                            <v:shape id="AutoShape 51" style="position:absolute;left:3600;top:6534;width:0;height:218;visibility:visible;mso-wrap-style:square" o:spid="_x0000_s107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">
                                              <o:lock v:ext="edit" shapetype="f"/>
                                            </v:shape>
                                            <v:shape id="AutoShape 52" style="position:absolute;left:4035;top:6317;width:0;height:435;visibility:visible;mso-wrap-style:square" o:spid="_x0000_s1076"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">
                                              <o:lock v:ext="edit" shapetype="f"/>
                                            </v:shape>
                                          </v:group>
                                          <v:shape id="AutoShape 53" style="position:absolute;left:4035;top:6534;width:856;height:0;visibility:visible;mso-wrap-style:square" o:spid="_x0000_s1077"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">
                                            <o:lock v:ext="edit" shapetype="f"/>
                                          </v:shape>
                                          <v:shape id="AutoShape 54" style="position:absolute;left:4456;top:6534;width:0;height:218;visibility:visible;mso-wrap-style:square" o:spid="_x0000_s1078"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">
                                            <o:lock v:ext="edit" shapetype="f"/>
                                          </v:shape>
                                          <v:group id="Group 55" style="position:absolute;left:4891;top:6317;width:856;height:435" coordsize="856,435" coordorigin="2563,6557"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AutoShape 56" style="position:absolute;left:2563;top:6557;width:0;height:435;visibility:visible;mso-wrap-style:square" o:spid="_x0000_s108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">
                                              <o:lock v:ext="edit" shapetype="f"/>
                                            </v:shape>
                                            <v:shape id="AutoShape 57" style="position:absolute;left:3419;top:6557;width:0;height:435;visibility:visible;mso-wrap-style:square" o:spid="_x0000_s1081"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o:lock v:ext="edit" shapetype="f"/>
                                            </v:shape>
                                            <v:shape id="AutoShape 58" style="position:absolute;left:2563;top:6774;width:856;height:0;visibility:visible;mso-wrap-style:square" o:spid="_x0000_s1082"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o:lock v:ext="edit" shapetype="f"/>
                                            </v:shape>
                                            <v:shape id="AutoShape 59" style="position:absolute;left:2984;top:6774;width:0;height:218;visibility:visible;mso-wrap-style:square" o:spid="_x0000_s1083"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o:lock v:ext="edit" shapetype="f"/>
                                            </v:shape>
                                          </v:group>
                                        </v:group>
                                        <v:group id="Group 60" style="position:absolute;left:5747;top:6317;width:856;height:435" coordsize="856,435" coordorigin="2563,6557" o:spid="_x0000_s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AutoShape 61" style="position:absolute;left:2563;top:6557;width:0;height:435;visibility:visible;mso-wrap-style:square" o:spid="_x0000_s1085"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">
                                            <o:lock v:ext="edit" shapetype="f"/>
                                          </v:shape>
                                          <v:shape id="AutoShape 62" style="position:absolute;left:3419;top:6557;width:0;height:435;visibility:visible;mso-wrap-style:square" o:spid="_x0000_s1086"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dExgAAANwAAAAPAAAAZHJzL2Rvd25yZXYueG1sRI9PawIx&#10;FMTvBb9DeEIvpWYtVm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yD0nRMYAAADcAAAA&#10;DwAAAAAAAAAAAAAAAAAHAgAAZHJzL2Rvd25yZXYueG1sUEsFBgAAAAADAAMAtwAAAPoCAAAAAA==&#10;">
                                            <o:lock v:ext="edit" shapetype="f"/>
                                          </v:shape>
                                          <v:shape id="AutoShape 63" style="position:absolute;left:2563;top:6774;width:856;height:0;visibility:visible;mso-wrap-style:square" o:spid="_x0000_s1087"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">
                                            <o:lock v:ext="edit" shapetype="f"/>
                                          </v:shape>
                                          <v:shape id="AutoShape 64" style="position:absolute;left:2984;top:6774;width:0;height:218;visibility:visible;mso-wrap-style:square" o:spid="_x0000_s1088"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">
                                            <o:lock v:ext="edit" shapetype="f"/>
                                          </v:shape>
                                        </v:group>
                                      </v:group>
                                    </v:group>
                                    <v:shape id="Text Box 65" style="position:absolute;left:5750;top:6887;width:574;height:579;visibility:visible;mso-wrap-style:square;v-text-anchor:top" o:spid="_x0000_s108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">
                                      <v:path arrowok="t"/>
                                      <v:textbox>
                                        <w:txbxContent>
                                          <w:p w:rsidR="00FC1825" w:rsidP="00C6472B" w:rsidRDefault="00FC1825" w14:paraId="68861898" w14:textId="77777777">
                                            <w:r>
                                              <w:rPr>
                                                <w:rFonts w:cs="Arial"/>
                                              </w:rPr>
                                              <w:t>50</w:t>
                                            </w:r>
                                          </w:p>
                                        </w:txbxContent>
                                      </v:textbox>
                                    </v:shape>
                                  </v:group>
                                </v:group>
                              </v:group>
                            </v:group>
                          </v:group>
                        </v:group>
                        <v:shape id="Text Box 66" style="position:absolute;left:6606;top:6897;width:574;height:440;visibility:visible;mso-wrap-style:square;v-text-anchor:top" o:spid="_x0000_s109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">
                          <v:path arrowok="t"/>
                          <v:textbox>
                            <w:txbxContent>
                              <w:p w:rsidR="00FC1825" w:rsidP="00C6472B" w:rsidRDefault="00FC1825" w14:paraId="174B1212" w14:textId="77777777">
                                <w:pPr>
                                  <w:rPr>
                                    <w:rFonts w:cs="Arial"/>
                                  </w:rPr>
                                </w:pPr>
                                <w:r>
                                  <w:rPr>
                                    <w:rFonts w:cs="Arial"/>
                                  </w:rPr>
                                  <w:t>60</w:t>
                                </w:r>
                              </w:p>
                              <w:p w:rsidR="00FC1825" w:rsidP="00C6472B" w:rsidRDefault="00FC1825" w14:paraId="672A6659" w14:textId="77777777"/>
                            </w:txbxContent>
                          </v:textbox>
                        </v:shape>
                      </v:group>
                      <v:shape id="Text Box 67" style="position:absolute;left:7519;top:6916;width:731;height:550;visibility:visible;mso-wrap-style:square;v-text-anchor:top" o:spid="_x0000_s109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">
                        <v:path arrowok="t"/>
                        <v:textbox>
                          <w:txbxContent>
                            <w:p w:rsidR="00FC1825" w:rsidP="00C6472B" w:rsidRDefault="00FC1825" w14:paraId="67F82D0C" w14:textId="77777777">
                              <w:r>
                                <w:rPr>
                                  <w:rFonts w:cs="Arial"/>
                                </w:rPr>
                                <w:t>70</w:t>
                              </w:r>
                            </w:p>
                          </w:txbxContent>
                        </v:textbox>
                      </v:shape>
                    </v:group>
                    <v:shape id="Text Box 68" style="position:absolute;left:8318;top:6887;width:762;height:550;visibility:visible;mso-wrap-style:square;v-text-anchor:top" o:spid="_x0000_s109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">
                      <v:path arrowok="t"/>
                      <v:textbox>
                        <w:txbxContent>
                          <w:p w:rsidR="00FC1825" w:rsidP="00C6472B" w:rsidRDefault="00FC1825" w14:paraId="0F8EA849" w14:textId="77777777">
                            <w:pPr>
                              <w:rPr>
                                <w:rFonts w:cs="Arial"/>
                              </w:rPr>
                            </w:pPr>
                            <w:r>
                              <w:rPr>
                                <w:rFonts w:cs="Arial"/>
                              </w:rPr>
                              <w:t>80</w:t>
                            </w:r>
                          </w:p>
                        </w:txbxContent>
                      </v:textbox>
                    </v:shape>
                  </v:group>
                  <v:shape id="Text Box 69" style="position:absolute;left:9179;top:6916;width:574;height:577;visibility:visible;mso-wrap-style:square;v-text-anchor:top" o:spid="_x0000_s109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">
                    <v:path arrowok="t"/>
                    <v:textbox style="mso-fit-shape-to-text:t">
                      <w:txbxContent>
                        <w:p w:rsidR="00FC1825" w:rsidP="00C6472B" w:rsidRDefault="00FC1825" w14:paraId="5AA05B6E" w14:textId="77777777">
                          <w:pPr>
                            <w:rPr>
                              <w:rFonts w:cs="Arial"/>
                            </w:rPr>
                          </w:pPr>
                          <w:r>
                            <w:rPr>
                              <w:rFonts w:cs="Arial"/>
                            </w:rPr>
                            <w:t>90</w:t>
                          </w:r>
                        </w:p>
                      </w:txbxContent>
                    </v:textbox>
                  </v:shape>
                </v:group>
                <v:shape id="Text Box 70" style="position:absolute;left:10019;top:6916;width:731;height:577;visibility:visible;mso-wrap-style:square;v-text-anchor:top" o:spid="_x0000_s109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">
                  <v:path arrowok="t"/>
                  <v:textbox style="mso-fit-shape-to-text:t">
                    <w:txbxContent>
                      <w:p w:rsidR="00FC1825" w:rsidP="00C6472B" w:rsidRDefault="00FC1825" w14:paraId="0CCF700D" w14:textId="77777777">
                        <w:pPr>
                          <w:rPr>
                            <w:rFonts w:cs="Arial"/>
                          </w:rPr>
                        </w:pPr>
                        <w:r>
                          <w:rPr>
                            <w:rFonts w:cs="Arial"/>
                          </w:rPr>
                          <w:t>100</w:t>
                        </w:r>
                      </w:p>
                    </w:txbxContent>
                  </v:textbox>
                </v:shape>
              </v:group>
            </w:pict>
          </mc:Fallback>
        </mc:AlternateContent>
      </w:r>
    </w:p>
    <w:p w14:paraId="612A67E9" w14:textId="77777777" w:rsidR="00C6472B" w:rsidRDefault="00C6472B" w:rsidP="00C6472B">
      <w:pPr>
        <w:rPr>
          <w:rFonts w:ascii="Tw Cen MT" w:hAnsi="Tw Cen MT"/>
        </w:rPr>
      </w:pPr>
    </w:p>
    <w:p w14:paraId="32E1382D" w14:textId="77777777" w:rsidR="00C6472B" w:rsidRDefault="00C6472B" w:rsidP="00C6472B">
      <w:pPr>
        <w:ind w:left="720" w:right="-330"/>
        <w:rPr>
          <w:rFonts w:ascii="Tw Cen MT" w:hAnsi="Tw Cen MT"/>
          <w:color w:val="000000"/>
          <w:sz w:val="24"/>
          <w:szCs w:val="24"/>
        </w:rPr>
      </w:pPr>
    </w:p>
    <w:p w14:paraId="0F764DA0" w14:textId="32306F21" w:rsidR="00C6472B" w:rsidRDefault="00C6472B">
      <w:pPr>
        <w:jc w:val="left"/>
      </w:pPr>
    </w:p>
    <w:p w14:paraId="07240D26" w14:textId="0D191B36" w:rsidR="00C6472B" w:rsidRDefault="00C6472B">
      <w:pPr>
        <w:jc w:val="left"/>
      </w:pPr>
    </w:p>
    <w:p w14:paraId="1735A722" w14:textId="431E1422" w:rsidR="00C6472B" w:rsidRDefault="00C6472B">
      <w:pPr>
        <w:jc w:val="left"/>
      </w:pPr>
    </w:p>
    <w:p w14:paraId="73F7389F" w14:textId="27449909" w:rsidR="00C6472B" w:rsidRDefault="00C6472B">
      <w:pPr>
        <w:jc w:val="left"/>
      </w:pPr>
    </w:p>
    <w:p w14:paraId="0DAFB6CE" w14:textId="6ACE6789" w:rsidR="00C6472B" w:rsidRDefault="00C6472B">
      <w:pPr>
        <w:jc w:val="left"/>
      </w:pPr>
    </w:p>
    <w:p w14:paraId="0B66EF4E" w14:textId="1606A1D9" w:rsidR="00C6472B" w:rsidRDefault="00C6472B">
      <w:pPr>
        <w:jc w:val="left"/>
      </w:pPr>
    </w:p>
    <w:p w14:paraId="177BD0CF" w14:textId="0954D4D0" w:rsidR="00C6472B" w:rsidRDefault="00C6472B">
      <w:pPr>
        <w:jc w:val="left"/>
      </w:pPr>
    </w:p>
    <w:p w14:paraId="1674DDF2" w14:textId="1DEFB7A0" w:rsidR="00C6472B" w:rsidRDefault="00C6472B">
      <w:pPr>
        <w:jc w:val="left"/>
      </w:pPr>
    </w:p>
    <w:p w14:paraId="106449B9" w14:textId="3968921D" w:rsidR="00C6472B" w:rsidRDefault="00C6472B">
      <w:pPr>
        <w:jc w:val="left"/>
      </w:pPr>
    </w:p>
    <w:p w14:paraId="7BBA33C1" w14:textId="13B89BD8" w:rsidR="00C6472B" w:rsidRDefault="00C6472B">
      <w:pPr>
        <w:jc w:val="left"/>
      </w:pPr>
    </w:p>
    <w:p w14:paraId="2C3F733B" w14:textId="372E3237" w:rsidR="00C6472B" w:rsidRDefault="00C6472B">
      <w:pPr>
        <w:jc w:val="left"/>
      </w:pPr>
    </w:p>
    <w:p w14:paraId="03F75EED" w14:textId="6AD9590E" w:rsidR="00C6472B" w:rsidRDefault="00C6472B">
      <w:pPr>
        <w:jc w:val="left"/>
      </w:pPr>
    </w:p>
    <w:p w14:paraId="2F3A66A6" w14:textId="77777777" w:rsidR="00C6472B" w:rsidRDefault="00C6472B">
      <w:pPr>
        <w:jc w:val="left"/>
      </w:pPr>
    </w:p>
    <w:p w14:paraId="4A7B87ED" w14:textId="6020744B" w:rsidR="00C6472B" w:rsidRDefault="00C6472B">
      <w:pPr>
        <w:jc w:val="left"/>
      </w:pPr>
    </w:p>
    <w:p w14:paraId="581A54C9" w14:textId="71007547" w:rsidR="00C6472B" w:rsidRDefault="00C6472B">
      <w:pPr>
        <w:jc w:val="left"/>
      </w:pPr>
    </w:p>
    <w:p w14:paraId="39A02273" w14:textId="1F276DA2" w:rsidR="00C6472B" w:rsidRDefault="00C6472B">
      <w:pPr>
        <w:jc w:val="left"/>
      </w:pPr>
    </w:p>
    <w:p w14:paraId="3433301D" w14:textId="2AC98C6C" w:rsidR="0052237C" w:rsidRDefault="0052237C">
      <w:pPr>
        <w:jc w:val="left"/>
      </w:pPr>
    </w:p>
    <w:p w14:paraId="111CD471" w14:textId="68AF1944" w:rsidR="0052237C" w:rsidRDefault="0052237C">
      <w:pPr>
        <w:jc w:val="left"/>
      </w:pPr>
    </w:p>
    <w:p w14:paraId="206923BE" w14:textId="77777777" w:rsidR="0052237C" w:rsidRDefault="0052237C">
      <w:pPr>
        <w:jc w:val="left"/>
      </w:pPr>
    </w:p>
    <w:p w14:paraId="6C5C4A9E" w14:textId="34CC9264" w:rsidR="0052237C" w:rsidRDefault="0052237C" w:rsidP="0052237C">
      <w:pPr>
        <w:pStyle w:val="Heading1"/>
      </w:pPr>
      <w:bookmarkStart w:id="35" w:name="_Toc52891351"/>
      <w:r>
        <w:lastRenderedPageBreak/>
        <w:t xml:space="preserve">Appendix </w:t>
      </w:r>
      <w:r w:rsidR="00651F8F">
        <w:t>G</w:t>
      </w:r>
      <w:r>
        <w:t xml:space="preserve">: </w:t>
      </w:r>
      <w:r w:rsidR="00A81F62">
        <w:t>(BPI) Brief Pain Inventory</w:t>
      </w:r>
      <w:r w:rsidR="004032A6">
        <w:t xml:space="preserve"> – Facial</w:t>
      </w:r>
      <w:bookmarkEnd w:id="35"/>
    </w:p>
    <w:p w14:paraId="285EA336" w14:textId="140EA190" w:rsidR="0052237C" w:rsidRDefault="0052237C">
      <w:pPr>
        <w:jc w:val="left"/>
      </w:pPr>
    </w:p>
    <w:p w14:paraId="4CC4C930" w14:textId="77777777" w:rsidR="00651F8F" w:rsidRDefault="00651F8F" w:rsidP="00651F8F">
      <w:r>
        <w:t>Please click on the scales below to indicate the severity of your symptoms:</w:t>
      </w:r>
    </w:p>
    <w:p w14:paraId="34671FDD" w14:textId="77777777" w:rsidR="00651F8F" w:rsidRDefault="00651F8F" w:rsidP="00651F8F">
      <w:pPr>
        <w:pStyle w:val="ListParagraph"/>
        <w:numPr>
          <w:ilvl w:val="0"/>
          <w:numId w:val="32"/>
        </w:numPr>
        <w:jc w:val="left"/>
      </w:pPr>
      <w:r>
        <w:t>Pick the ONE number that describes your pain at its WORST in the last week</w:t>
      </w:r>
    </w:p>
    <w:tbl>
      <w:tblPr>
        <w:tblStyle w:val="TableGrid"/>
        <w:tblW w:w="9782" w:type="dxa"/>
        <w:tblInd w:w="-5" w:type="dxa"/>
        <w:tblLook w:val="04A0" w:firstRow="1" w:lastRow="0" w:firstColumn="1" w:lastColumn="0" w:noHBand="0" w:noVBand="1"/>
      </w:tblPr>
      <w:tblGrid>
        <w:gridCol w:w="1134"/>
        <w:gridCol w:w="771"/>
        <w:gridCol w:w="772"/>
        <w:gridCol w:w="772"/>
        <w:gridCol w:w="772"/>
        <w:gridCol w:w="771"/>
        <w:gridCol w:w="772"/>
        <w:gridCol w:w="772"/>
        <w:gridCol w:w="772"/>
        <w:gridCol w:w="772"/>
        <w:gridCol w:w="1702"/>
      </w:tblGrid>
      <w:tr w:rsidR="00651F8F" w14:paraId="37001856" w14:textId="77777777" w:rsidTr="00FC1825">
        <w:tc>
          <w:tcPr>
            <w:tcW w:w="1134" w:type="dxa"/>
          </w:tcPr>
          <w:p w14:paraId="733E2A90" w14:textId="77777777" w:rsidR="00651F8F" w:rsidRDefault="00651F8F" w:rsidP="00FC1825">
            <w:pPr>
              <w:jc w:val="center"/>
            </w:pPr>
            <w:r>
              <w:t>0</w:t>
            </w:r>
          </w:p>
        </w:tc>
        <w:tc>
          <w:tcPr>
            <w:tcW w:w="771" w:type="dxa"/>
          </w:tcPr>
          <w:p w14:paraId="32F3C8E1" w14:textId="77777777" w:rsidR="00651F8F" w:rsidRDefault="00651F8F" w:rsidP="00FC1825">
            <w:pPr>
              <w:jc w:val="center"/>
            </w:pPr>
            <w:r>
              <w:t>1</w:t>
            </w:r>
          </w:p>
        </w:tc>
        <w:tc>
          <w:tcPr>
            <w:tcW w:w="772" w:type="dxa"/>
          </w:tcPr>
          <w:p w14:paraId="4D6E2F3D" w14:textId="77777777" w:rsidR="00651F8F" w:rsidRDefault="00651F8F" w:rsidP="00FC1825">
            <w:pPr>
              <w:jc w:val="center"/>
            </w:pPr>
            <w:r>
              <w:t>2</w:t>
            </w:r>
          </w:p>
        </w:tc>
        <w:tc>
          <w:tcPr>
            <w:tcW w:w="772" w:type="dxa"/>
          </w:tcPr>
          <w:p w14:paraId="1717064A" w14:textId="77777777" w:rsidR="00651F8F" w:rsidRDefault="00651F8F" w:rsidP="00FC1825">
            <w:pPr>
              <w:jc w:val="center"/>
            </w:pPr>
            <w:r>
              <w:t>3</w:t>
            </w:r>
          </w:p>
        </w:tc>
        <w:tc>
          <w:tcPr>
            <w:tcW w:w="772" w:type="dxa"/>
          </w:tcPr>
          <w:p w14:paraId="6958F12A" w14:textId="77777777" w:rsidR="00651F8F" w:rsidRDefault="00651F8F" w:rsidP="00FC1825">
            <w:pPr>
              <w:jc w:val="center"/>
            </w:pPr>
            <w:r>
              <w:t>4</w:t>
            </w:r>
          </w:p>
        </w:tc>
        <w:tc>
          <w:tcPr>
            <w:tcW w:w="771" w:type="dxa"/>
          </w:tcPr>
          <w:p w14:paraId="1428BF83" w14:textId="77777777" w:rsidR="00651F8F" w:rsidRDefault="00651F8F" w:rsidP="00FC1825">
            <w:pPr>
              <w:jc w:val="center"/>
            </w:pPr>
            <w:r>
              <w:t>5</w:t>
            </w:r>
          </w:p>
        </w:tc>
        <w:tc>
          <w:tcPr>
            <w:tcW w:w="772" w:type="dxa"/>
          </w:tcPr>
          <w:p w14:paraId="7A47C39A" w14:textId="77777777" w:rsidR="00651F8F" w:rsidRDefault="00651F8F" w:rsidP="00FC1825">
            <w:pPr>
              <w:jc w:val="center"/>
            </w:pPr>
            <w:r>
              <w:t>6</w:t>
            </w:r>
          </w:p>
        </w:tc>
        <w:tc>
          <w:tcPr>
            <w:tcW w:w="772" w:type="dxa"/>
          </w:tcPr>
          <w:p w14:paraId="2E27E1EF" w14:textId="77777777" w:rsidR="00651F8F" w:rsidRDefault="00651F8F" w:rsidP="00FC1825">
            <w:pPr>
              <w:jc w:val="center"/>
            </w:pPr>
            <w:r>
              <w:t>7</w:t>
            </w:r>
          </w:p>
        </w:tc>
        <w:tc>
          <w:tcPr>
            <w:tcW w:w="772" w:type="dxa"/>
          </w:tcPr>
          <w:p w14:paraId="4B135262" w14:textId="77777777" w:rsidR="00651F8F" w:rsidRDefault="00651F8F" w:rsidP="00FC1825">
            <w:pPr>
              <w:jc w:val="center"/>
            </w:pPr>
            <w:r>
              <w:t>8</w:t>
            </w:r>
          </w:p>
        </w:tc>
        <w:tc>
          <w:tcPr>
            <w:tcW w:w="772" w:type="dxa"/>
          </w:tcPr>
          <w:p w14:paraId="3F4C5B29" w14:textId="77777777" w:rsidR="00651F8F" w:rsidRDefault="00651F8F" w:rsidP="00FC1825">
            <w:pPr>
              <w:jc w:val="center"/>
            </w:pPr>
            <w:r>
              <w:t>9</w:t>
            </w:r>
          </w:p>
        </w:tc>
        <w:tc>
          <w:tcPr>
            <w:tcW w:w="1702" w:type="dxa"/>
          </w:tcPr>
          <w:p w14:paraId="6F51FA66" w14:textId="77777777" w:rsidR="00651F8F" w:rsidRDefault="00651F8F" w:rsidP="00FC1825">
            <w:pPr>
              <w:jc w:val="center"/>
            </w:pPr>
            <w:r>
              <w:t>10</w:t>
            </w:r>
          </w:p>
        </w:tc>
      </w:tr>
      <w:tr w:rsidR="00651F8F" w14:paraId="090D9BF6" w14:textId="77777777" w:rsidTr="00FC1825">
        <w:tc>
          <w:tcPr>
            <w:tcW w:w="1134" w:type="dxa"/>
          </w:tcPr>
          <w:p w14:paraId="19B269B2" w14:textId="77777777" w:rsidR="00651F8F" w:rsidRDefault="00651F8F" w:rsidP="00FC1825">
            <w:r>
              <w:t>No pain</w:t>
            </w:r>
          </w:p>
        </w:tc>
        <w:tc>
          <w:tcPr>
            <w:tcW w:w="771" w:type="dxa"/>
          </w:tcPr>
          <w:p w14:paraId="6C8D8BF5" w14:textId="77777777" w:rsidR="00651F8F" w:rsidRDefault="00651F8F" w:rsidP="00FC1825"/>
        </w:tc>
        <w:tc>
          <w:tcPr>
            <w:tcW w:w="772" w:type="dxa"/>
          </w:tcPr>
          <w:p w14:paraId="0D3F1BFC" w14:textId="77777777" w:rsidR="00651F8F" w:rsidRDefault="00651F8F" w:rsidP="00FC1825"/>
        </w:tc>
        <w:tc>
          <w:tcPr>
            <w:tcW w:w="772" w:type="dxa"/>
          </w:tcPr>
          <w:p w14:paraId="49214E44" w14:textId="77777777" w:rsidR="00651F8F" w:rsidRDefault="00651F8F" w:rsidP="00FC1825"/>
        </w:tc>
        <w:tc>
          <w:tcPr>
            <w:tcW w:w="772" w:type="dxa"/>
          </w:tcPr>
          <w:p w14:paraId="1DC457A1" w14:textId="77777777" w:rsidR="00651F8F" w:rsidRDefault="00651F8F" w:rsidP="00FC1825"/>
        </w:tc>
        <w:tc>
          <w:tcPr>
            <w:tcW w:w="771" w:type="dxa"/>
          </w:tcPr>
          <w:p w14:paraId="10627590" w14:textId="77777777" w:rsidR="00651F8F" w:rsidRDefault="00651F8F" w:rsidP="00FC1825"/>
        </w:tc>
        <w:tc>
          <w:tcPr>
            <w:tcW w:w="772" w:type="dxa"/>
          </w:tcPr>
          <w:p w14:paraId="2C44C006" w14:textId="77777777" w:rsidR="00651F8F" w:rsidRDefault="00651F8F" w:rsidP="00FC1825"/>
        </w:tc>
        <w:tc>
          <w:tcPr>
            <w:tcW w:w="772" w:type="dxa"/>
          </w:tcPr>
          <w:p w14:paraId="64876E2F" w14:textId="77777777" w:rsidR="00651F8F" w:rsidRDefault="00651F8F" w:rsidP="00FC1825"/>
        </w:tc>
        <w:tc>
          <w:tcPr>
            <w:tcW w:w="772" w:type="dxa"/>
          </w:tcPr>
          <w:p w14:paraId="3A9AF045" w14:textId="77777777" w:rsidR="00651F8F" w:rsidRDefault="00651F8F" w:rsidP="00FC1825"/>
        </w:tc>
        <w:tc>
          <w:tcPr>
            <w:tcW w:w="772" w:type="dxa"/>
          </w:tcPr>
          <w:p w14:paraId="65004FD2" w14:textId="77777777" w:rsidR="00651F8F" w:rsidRDefault="00651F8F" w:rsidP="00FC1825"/>
        </w:tc>
        <w:tc>
          <w:tcPr>
            <w:tcW w:w="1702" w:type="dxa"/>
          </w:tcPr>
          <w:p w14:paraId="58031370" w14:textId="77777777" w:rsidR="00651F8F" w:rsidRDefault="00651F8F" w:rsidP="00FC1825">
            <w:r>
              <w:t>Pain as bad as you can imagine</w:t>
            </w:r>
          </w:p>
        </w:tc>
      </w:tr>
    </w:tbl>
    <w:p w14:paraId="6A24F1E6" w14:textId="77777777" w:rsidR="00651F8F" w:rsidRDefault="00651F8F" w:rsidP="00651F8F">
      <w:pPr>
        <w:pStyle w:val="ListParagraph"/>
      </w:pPr>
    </w:p>
    <w:p w14:paraId="2660F3FA" w14:textId="77777777" w:rsidR="00651F8F" w:rsidRDefault="00651F8F" w:rsidP="00651F8F">
      <w:pPr>
        <w:pStyle w:val="ListParagraph"/>
        <w:numPr>
          <w:ilvl w:val="0"/>
          <w:numId w:val="32"/>
        </w:numPr>
        <w:jc w:val="left"/>
      </w:pPr>
      <w:r>
        <w:t>Pick the ONE number that describes your pain at its LEAST in the last week</w:t>
      </w:r>
    </w:p>
    <w:tbl>
      <w:tblPr>
        <w:tblStyle w:val="TableGrid"/>
        <w:tblW w:w="9782" w:type="dxa"/>
        <w:tblInd w:w="-5" w:type="dxa"/>
        <w:tblLook w:val="04A0" w:firstRow="1" w:lastRow="0" w:firstColumn="1" w:lastColumn="0" w:noHBand="0" w:noVBand="1"/>
      </w:tblPr>
      <w:tblGrid>
        <w:gridCol w:w="1134"/>
        <w:gridCol w:w="771"/>
        <w:gridCol w:w="772"/>
        <w:gridCol w:w="772"/>
        <w:gridCol w:w="772"/>
        <w:gridCol w:w="771"/>
        <w:gridCol w:w="772"/>
        <w:gridCol w:w="772"/>
        <w:gridCol w:w="772"/>
        <w:gridCol w:w="772"/>
        <w:gridCol w:w="1702"/>
      </w:tblGrid>
      <w:tr w:rsidR="00651F8F" w14:paraId="1BE22C36" w14:textId="77777777" w:rsidTr="00FC1825">
        <w:tc>
          <w:tcPr>
            <w:tcW w:w="1134" w:type="dxa"/>
          </w:tcPr>
          <w:p w14:paraId="707C751D" w14:textId="77777777" w:rsidR="00651F8F" w:rsidRDefault="00651F8F" w:rsidP="00FC1825">
            <w:pPr>
              <w:jc w:val="center"/>
            </w:pPr>
            <w:r>
              <w:t>0</w:t>
            </w:r>
          </w:p>
        </w:tc>
        <w:tc>
          <w:tcPr>
            <w:tcW w:w="771" w:type="dxa"/>
          </w:tcPr>
          <w:p w14:paraId="71A5DBAF" w14:textId="77777777" w:rsidR="00651F8F" w:rsidRDefault="00651F8F" w:rsidP="00FC1825">
            <w:pPr>
              <w:jc w:val="center"/>
            </w:pPr>
            <w:r>
              <w:t>1</w:t>
            </w:r>
          </w:p>
        </w:tc>
        <w:tc>
          <w:tcPr>
            <w:tcW w:w="772" w:type="dxa"/>
          </w:tcPr>
          <w:p w14:paraId="02E9B60C" w14:textId="77777777" w:rsidR="00651F8F" w:rsidRDefault="00651F8F" w:rsidP="00FC1825">
            <w:pPr>
              <w:jc w:val="center"/>
            </w:pPr>
            <w:r>
              <w:t>2</w:t>
            </w:r>
          </w:p>
        </w:tc>
        <w:tc>
          <w:tcPr>
            <w:tcW w:w="772" w:type="dxa"/>
          </w:tcPr>
          <w:p w14:paraId="5AF9AC5F" w14:textId="77777777" w:rsidR="00651F8F" w:rsidRDefault="00651F8F" w:rsidP="00FC1825">
            <w:pPr>
              <w:jc w:val="center"/>
            </w:pPr>
            <w:r>
              <w:t>3</w:t>
            </w:r>
          </w:p>
        </w:tc>
        <w:tc>
          <w:tcPr>
            <w:tcW w:w="772" w:type="dxa"/>
          </w:tcPr>
          <w:p w14:paraId="37569354" w14:textId="77777777" w:rsidR="00651F8F" w:rsidRDefault="00651F8F" w:rsidP="00FC1825">
            <w:pPr>
              <w:jc w:val="center"/>
            </w:pPr>
            <w:r>
              <w:t>4</w:t>
            </w:r>
          </w:p>
        </w:tc>
        <w:tc>
          <w:tcPr>
            <w:tcW w:w="771" w:type="dxa"/>
          </w:tcPr>
          <w:p w14:paraId="0F5ECDB1" w14:textId="77777777" w:rsidR="00651F8F" w:rsidRDefault="00651F8F" w:rsidP="00FC1825">
            <w:pPr>
              <w:jc w:val="center"/>
            </w:pPr>
            <w:r>
              <w:t>5</w:t>
            </w:r>
          </w:p>
        </w:tc>
        <w:tc>
          <w:tcPr>
            <w:tcW w:w="772" w:type="dxa"/>
          </w:tcPr>
          <w:p w14:paraId="4305C06A" w14:textId="77777777" w:rsidR="00651F8F" w:rsidRDefault="00651F8F" w:rsidP="00FC1825">
            <w:pPr>
              <w:jc w:val="center"/>
            </w:pPr>
            <w:r>
              <w:t>6</w:t>
            </w:r>
          </w:p>
        </w:tc>
        <w:tc>
          <w:tcPr>
            <w:tcW w:w="772" w:type="dxa"/>
          </w:tcPr>
          <w:p w14:paraId="4EB3766D" w14:textId="77777777" w:rsidR="00651F8F" w:rsidRDefault="00651F8F" w:rsidP="00FC1825">
            <w:pPr>
              <w:jc w:val="center"/>
            </w:pPr>
            <w:r>
              <w:t>7</w:t>
            </w:r>
          </w:p>
        </w:tc>
        <w:tc>
          <w:tcPr>
            <w:tcW w:w="772" w:type="dxa"/>
          </w:tcPr>
          <w:p w14:paraId="55D31E38" w14:textId="77777777" w:rsidR="00651F8F" w:rsidRDefault="00651F8F" w:rsidP="00FC1825">
            <w:pPr>
              <w:jc w:val="center"/>
            </w:pPr>
            <w:r>
              <w:t>8</w:t>
            </w:r>
          </w:p>
        </w:tc>
        <w:tc>
          <w:tcPr>
            <w:tcW w:w="772" w:type="dxa"/>
          </w:tcPr>
          <w:p w14:paraId="1F3B3665" w14:textId="77777777" w:rsidR="00651F8F" w:rsidRDefault="00651F8F" w:rsidP="00FC1825">
            <w:pPr>
              <w:jc w:val="center"/>
            </w:pPr>
            <w:r>
              <w:t>9</w:t>
            </w:r>
          </w:p>
        </w:tc>
        <w:tc>
          <w:tcPr>
            <w:tcW w:w="1702" w:type="dxa"/>
          </w:tcPr>
          <w:p w14:paraId="3DA27152" w14:textId="77777777" w:rsidR="00651F8F" w:rsidRDefault="00651F8F" w:rsidP="00FC1825">
            <w:pPr>
              <w:jc w:val="center"/>
            </w:pPr>
            <w:r>
              <w:t>10</w:t>
            </w:r>
          </w:p>
        </w:tc>
      </w:tr>
      <w:tr w:rsidR="00651F8F" w14:paraId="44635151" w14:textId="77777777" w:rsidTr="00FC1825">
        <w:tc>
          <w:tcPr>
            <w:tcW w:w="1134" w:type="dxa"/>
          </w:tcPr>
          <w:p w14:paraId="4EC6C9CA" w14:textId="77777777" w:rsidR="00651F8F" w:rsidRDefault="00651F8F" w:rsidP="00FC1825">
            <w:r>
              <w:t>No pain</w:t>
            </w:r>
          </w:p>
        </w:tc>
        <w:tc>
          <w:tcPr>
            <w:tcW w:w="771" w:type="dxa"/>
          </w:tcPr>
          <w:p w14:paraId="3B3830BC" w14:textId="77777777" w:rsidR="00651F8F" w:rsidRDefault="00651F8F" w:rsidP="00FC1825"/>
        </w:tc>
        <w:tc>
          <w:tcPr>
            <w:tcW w:w="772" w:type="dxa"/>
          </w:tcPr>
          <w:p w14:paraId="75B27AC7" w14:textId="77777777" w:rsidR="00651F8F" w:rsidRDefault="00651F8F" w:rsidP="00FC1825"/>
        </w:tc>
        <w:tc>
          <w:tcPr>
            <w:tcW w:w="772" w:type="dxa"/>
          </w:tcPr>
          <w:p w14:paraId="5B1D265E" w14:textId="77777777" w:rsidR="00651F8F" w:rsidRDefault="00651F8F" w:rsidP="00FC1825"/>
        </w:tc>
        <w:tc>
          <w:tcPr>
            <w:tcW w:w="772" w:type="dxa"/>
          </w:tcPr>
          <w:p w14:paraId="0855CA94" w14:textId="77777777" w:rsidR="00651F8F" w:rsidRDefault="00651F8F" w:rsidP="00FC1825"/>
        </w:tc>
        <w:tc>
          <w:tcPr>
            <w:tcW w:w="771" w:type="dxa"/>
          </w:tcPr>
          <w:p w14:paraId="5E494EDB" w14:textId="77777777" w:rsidR="00651F8F" w:rsidRDefault="00651F8F" w:rsidP="00FC1825"/>
        </w:tc>
        <w:tc>
          <w:tcPr>
            <w:tcW w:w="772" w:type="dxa"/>
          </w:tcPr>
          <w:p w14:paraId="3D62FF26" w14:textId="77777777" w:rsidR="00651F8F" w:rsidRDefault="00651F8F" w:rsidP="00FC1825"/>
        </w:tc>
        <w:tc>
          <w:tcPr>
            <w:tcW w:w="772" w:type="dxa"/>
          </w:tcPr>
          <w:p w14:paraId="19E33B9C" w14:textId="77777777" w:rsidR="00651F8F" w:rsidRDefault="00651F8F" w:rsidP="00FC1825"/>
        </w:tc>
        <w:tc>
          <w:tcPr>
            <w:tcW w:w="772" w:type="dxa"/>
          </w:tcPr>
          <w:p w14:paraId="3D728B3E" w14:textId="77777777" w:rsidR="00651F8F" w:rsidRDefault="00651F8F" w:rsidP="00FC1825"/>
        </w:tc>
        <w:tc>
          <w:tcPr>
            <w:tcW w:w="772" w:type="dxa"/>
          </w:tcPr>
          <w:p w14:paraId="6E548C82" w14:textId="77777777" w:rsidR="00651F8F" w:rsidRDefault="00651F8F" w:rsidP="00FC1825"/>
        </w:tc>
        <w:tc>
          <w:tcPr>
            <w:tcW w:w="1702" w:type="dxa"/>
          </w:tcPr>
          <w:p w14:paraId="3C9F3FE7" w14:textId="77777777" w:rsidR="00651F8F" w:rsidRDefault="00651F8F" w:rsidP="00FC1825">
            <w:r>
              <w:t>Pain as bad as you can imagine</w:t>
            </w:r>
          </w:p>
        </w:tc>
      </w:tr>
    </w:tbl>
    <w:p w14:paraId="31336672" w14:textId="77777777" w:rsidR="00651F8F" w:rsidRDefault="00651F8F" w:rsidP="00651F8F"/>
    <w:p w14:paraId="1BEDEAF9" w14:textId="77777777" w:rsidR="00651F8F" w:rsidRDefault="00651F8F" w:rsidP="00651F8F">
      <w:pPr>
        <w:pStyle w:val="ListParagraph"/>
        <w:numPr>
          <w:ilvl w:val="0"/>
          <w:numId w:val="32"/>
        </w:numPr>
        <w:jc w:val="left"/>
      </w:pPr>
      <w:r>
        <w:t>Pick the ONE number that describes your pain at its AVERAGE in the last week</w:t>
      </w:r>
    </w:p>
    <w:tbl>
      <w:tblPr>
        <w:tblStyle w:val="TableGrid"/>
        <w:tblW w:w="9782" w:type="dxa"/>
        <w:tblInd w:w="-5" w:type="dxa"/>
        <w:tblLook w:val="04A0" w:firstRow="1" w:lastRow="0" w:firstColumn="1" w:lastColumn="0" w:noHBand="0" w:noVBand="1"/>
      </w:tblPr>
      <w:tblGrid>
        <w:gridCol w:w="1134"/>
        <w:gridCol w:w="771"/>
        <w:gridCol w:w="772"/>
        <w:gridCol w:w="772"/>
        <w:gridCol w:w="772"/>
        <w:gridCol w:w="771"/>
        <w:gridCol w:w="772"/>
        <w:gridCol w:w="772"/>
        <w:gridCol w:w="772"/>
        <w:gridCol w:w="772"/>
        <w:gridCol w:w="1702"/>
      </w:tblGrid>
      <w:tr w:rsidR="00651F8F" w14:paraId="257DDFA3" w14:textId="77777777" w:rsidTr="00FC1825">
        <w:tc>
          <w:tcPr>
            <w:tcW w:w="1134" w:type="dxa"/>
          </w:tcPr>
          <w:p w14:paraId="115C17D8" w14:textId="77777777" w:rsidR="00651F8F" w:rsidRDefault="00651F8F" w:rsidP="00FC1825">
            <w:pPr>
              <w:jc w:val="center"/>
            </w:pPr>
            <w:r>
              <w:t>0</w:t>
            </w:r>
          </w:p>
        </w:tc>
        <w:tc>
          <w:tcPr>
            <w:tcW w:w="771" w:type="dxa"/>
          </w:tcPr>
          <w:p w14:paraId="150B7497" w14:textId="77777777" w:rsidR="00651F8F" w:rsidRDefault="00651F8F" w:rsidP="00FC1825">
            <w:pPr>
              <w:jc w:val="center"/>
            </w:pPr>
            <w:r>
              <w:t>1</w:t>
            </w:r>
          </w:p>
        </w:tc>
        <w:tc>
          <w:tcPr>
            <w:tcW w:w="772" w:type="dxa"/>
          </w:tcPr>
          <w:p w14:paraId="73848464" w14:textId="77777777" w:rsidR="00651F8F" w:rsidRDefault="00651F8F" w:rsidP="00FC1825">
            <w:pPr>
              <w:jc w:val="center"/>
            </w:pPr>
            <w:r>
              <w:t>2</w:t>
            </w:r>
          </w:p>
        </w:tc>
        <w:tc>
          <w:tcPr>
            <w:tcW w:w="772" w:type="dxa"/>
          </w:tcPr>
          <w:p w14:paraId="3DD7F1BB" w14:textId="77777777" w:rsidR="00651F8F" w:rsidRDefault="00651F8F" w:rsidP="00FC1825">
            <w:pPr>
              <w:jc w:val="center"/>
            </w:pPr>
            <w:r>
              <w:t>3</w:t>
            </w:r>
          </w:p>
        </w:tc>
        <w:tc>
          <w:tcPr>
            <w:tcW w:w="772" w:type="dxa"/>
          </w:tcPr>
          <w:p w14:paraId="20616116" w14:textId="77777777" w:rsidR="00651F8F" w:rsidRDefault="00651F8F" w:rsidP="00FC1825">
            <w:pPr>
              <w:jc w:val="center"/>
            </w:pPr>
            <w:r>
              <w:t>4</w:t>
            </w:r>
          </w:p>
        </w:tc>
        <w:tc>
          <w:tcPr>
            <w:tcW w:w="771" w:type="dxa"/>
          </w:tcPr>
          <w:p w14:paraId="52D64DC7" w14:textId="77777777" w:rsidR="00651F8F" w:rsidRDefault="00651F8F" w:rsidP="00FC1825">
            <w:pPr>
              <w:jc w:val="center"/>
            </w:pPr>
            <w:r>
              <w:t>5</w:t>
            </w:r>
          </w:p>
        </w:tc>
        <w:tc>
          <w:tcPr>
            <w:tcW w:w="772" w:type="dxa"/>
          </w:tcPr>
          <w:p w14:paraId="02729B65" w14:textId="77777777" w:rsidR="00651F8F" w:rsidRDefault="00651F8F" w:rsidP="00FC1825">
            <w:pPr>
              <w:jc w:val="center"/>
            </w:pPr>
            <w:r>
              <w:t>6</w:t>
            </w:r>
          </w:p>
        </w:tc>
        <w:tc>
          <w:tcPr>
            <w:tcW w:w="772" w:type="dxa"/>
          </w:tcPr>
          <w:p w14:paraId="01C02BD7" w14:textId="77777777" w:rsidR="00651F8F" w:rsidRDefault="00651F8F" w:rsidP="00FC1825">
            <w:pPr>
              <w:jc w:val="center"/>
            </w:pPr>
            <w:r>
              <w:t>7</w:t>
            </w:r>
          </w:p>
        </w:tc>
        <w:tc>
          <w:tcPr>
            <w:tcW w:w="772" w:type="dxa"/>
          </w:tcPr>
          <w:p w14:paraId="445E88C9" w14:textId="77777777" w:rsidR="00651F8F" w:rsidRDefault="00651F8F" w:rsidP="00FC1825">
            <w:pPr>
              <w:jc w:val="center"/>
            </w:pPr>
            <w:r>
              <w:t>8</w:t>
            </w:r>
          </w:p>
        </w:tc>
        <w:tc>
          <w:tcPr>
            <w:tcW w:w="772" w:type="dxa"/>
          </w:tcPr>
          <w:p w14:paraId="79B261E6" w14:textId="77777777" w:rsidR="00651F8F" w:rsidRDefault="00651F8F" w:rsidP="00FC1825">
            <w:pPr>
              <w:jc w:val="center"/>
            </w:pPr>
            <w:r>
              <w:t>9</w:t>
            </w:r>
          </w:p>
        </w:tc>
        <w:tc>
          <w:tcPr>
            <w:tcW w:w="1702" w:type="dxa"/>
          </w:tcPr>
          <w:p w14:paraId="4B62B9C7" w14:textId="77777777" w:rsidR="00651F8F" w:rsidRDefault="00651F8F" w:rsidP="00FC1825">
            <w:pPr>
              <w:jc w:val="center"/>
            </w:pPr>
            <w:r>
              <w:t>10</w:t>
            </w:r>
          </w:p>
        </w:tc>
      </w:tr>
      <w:tr w:rsidR="00651F8F" w14:paraId="19A63734" w14:textId="77777777" w:rsidTr="00FC1825">
        <w:tc>
          <w:tcPr>
            <w:tcW w:w="1134" w:type="dxa"/>
          </w:tcPr>
          <w:p w14:paraId="68F9299C" w14:textId="77777777" w:rsidR="00651F8F" w:rsidRDefault="00651F8F" w:rsidP="00FC1825">
            <w:r>
              <w:t>No pain</w:t>
            </w:r>
          </w:p>
        </w:tc>
        <w:tc>
          <w:tcPr>
            <w:tcW w:w="771" w:type="dxa"/>
          </w:tcPr>
          <w:p w14:paraId="39BE24C2" w14:textId="77777777" w:rsidR="00651F8F" w:rsidRDefault="00651F8F" w:rsidP="00FC1825"/>
        </w:tc>
        <w:tc>
          <w:tcPr>
            <w:tcW w:w="772" w:type="dxa"/>
          </w:tcPr>
          <w:p w14:paraId="4E94ED35" w14:textId="77777777" w:rsidR="00651F8F" w:rsidRDefault="00651F8F" w:rsidP="00FC1825"/>
        </w:tc>
        <w:tc>
          <w:tcPr>
            <w:tcW w:w="772" w:type="dxa"/>
          </w:tcPr>
          <w:p w14:paraId="425CF613" w14:textId="77777777" w:rsidR="00651F8F" w:rsidRDefault="00651F8F" w:rsidP="00FC1825"/>
        </w:tc>
        <w:tc>
          <w:tcPr>
            <w:tcW w:w="772" w:type="dxa"/>
          </w:tcPr>
          <w:p w14:paraId="03591F5B" w14:textId="77777777" w:rsidR="00651F8F" w:rsidRDefault="00651F8F" w:rsidP="00FC1825"/>
        </w:tc>
        <w:tc>
          <w:tcPr>
            <w:tcW w:w="771" w:type="dxa"/>
          </w:tcPr>
          <w:p w14:paraId="0D14A17B" w14:textId="77777777" w:rsidR="00651F8F" w:rsidRDefault="00651F8F" w:rsidP="00FC1825"/>
        </w:tc>
        <w:tc>
          <w:tcPr>
            <w:tcW w:w="772" w:type="dxa"/>
          </w:tcPr>
          <w:p w14:paraId="6B83A0BB" w14:textId="77777777" w:rsidR="00651F8F" w:rsidRDefault="00651F8F" w:rsidP="00FC1825"/>
        </w:tc>
        <w:tc>
          <w:tcPr>
            <w:tcW w:w="772" w:type="dxa"/>
          </w:tcPr>
          <w:p w14:paraId="33BA16DA" w14:textId="77777777" w:rsidR="00651F8F" w:rsidRDefault="00651F8F" w:rsidP="00FC1825"/>
        </w:tc>
        <w:tc>
          <w:tcPr>
            <w:tcW w:w="772" w:type="dxa"/>
          </w:tcPr>
          <w:p w14:paraId="050B78D9" w14:textId="77777777" w:rsidR="00651F8F" w:rsidRDefault="00651F8F" w:rsidP="00FC1825"/>
        </w:tc>
        <w:tc>
          <w:tcPr>
            <w:tcW w:w="772" w:type="dxa"/>
          </w:tcPr>
          <w:p w14:paraId="2427D388" w14:textId="77777777" w:rsidR="00651F8F" w:rsidRDefault="00651F8F" w:rsidP="00FC1825"/>
        </w:tc>
        <w:tc>
          <w:tcPr>
            <w:tcW w:w="1702" w:type="dxa"/>
          </w:tcPr>
          <w:p w14:paraId="26EAD2D0" w14:textId="77777777" w:rsidR="00651F8F" w:rsidRDefault="00651F8F" w:rsidP="00FC1825">
            <w:r>
              <w:t>Pain as bad as you can imagine</w:t>
            </w:r>
          </w:p>
        </w:tc>
      </w:tr>
    </w:tbl>
    <w:p w14:paraId="18A07DDD" w14:textId="77777777" w:rsidR="00651F8F" w:rsidRDefault="00651F8F" w:rsidP="00651F8F">
      <w:pPr>
        <w:pStyle w:val="ListParagraph"/>
      </w:pPr>
    </w:p>
    <w:p w14:paraId="6009550F" w14:textId="77777777" w:rsidR="00651F8F" w:rsidRDefault="00651F8F" w:rsidP="00651F8F">
      <w:pPr>
        <w:pStyle w:val="ListParagraph"/>
        <w:numPr>
          <w:ilvl w:val="0"/>
          <w:numId w:val="32"/>
        </w:numPr>
        <w:jc w:val="left"/>
      </w:pPr>
      <w:r>
        <w:t>Pick the ONE number that describes your pain RIGHT NOW</w:t>
      </w:r>
    </w:p>
    <w:tbl>
      <w:tblPr>
        <w:tblStyle w:val="TableGrid"/>
        <w:tblW w:w="9782" w:type="dxa"/>
        <w:tblInd w:w="-5" w:type="dxa"/>
        <w:tblLook w:val="04A0" w:firstRow="1" w:lastRow="0" w:firstColumn="1" w:lastColumn="0" w:noHBand="0" w:noVBand="1"/>
      </w:tblPr>
      <w:tblGrid>
        <w:gridCol w:w="1134"/>
        <w:gridCol w:w="771"/>
        <w:gridCol w:w="772"/>
        <w:gridCol w:w="772"/>
        <w:gridCol w:w="772"/>
        <w:gridCol w:w="771"/>
        <w:gridCol w:w="772"/>
        <w:gridCol w:w="772"/>
        <w:gridCol w:w="772"/>
        <w:gridCol w:w="772"/>
        <w:gridCol w:w="1702"/>
      </w:tblGrid>
      <w:tr w:rsidR="00651F8F" w14:paraId="15EDAC40" w14:textId="77777777" w:rsidTr="00FC1825">
        <w:tc>
          <w:tcPr>
            <w:tcW w:w="1134" w:type="dxa"/>
          </w:tcPr>
          <w:p w14:paraId="61110F1E" w14:textId="77777777" w:rsidR="00651F8F" w:rsidRDefault="00651F8F" w:rsidP="00FC1825">
            <w:pPr>
              <w:jc w:val="center"/>
            </w:pPr>
            <w:r>
              <w:t>0</w:t>
            </w:r>
          </w:p>
        </w:tc>
        <w:tc>
          <w:tcPr>
            <w:tcW w:w="771" w:type="dxa"/>
          </w:tcPr>
          <w:p w14:paraId="667DD69A" w14:textId="77777777" w:rsidR="00651F8F" w:rsidRDefault="00651F8F" w:rsidP="00FC1825">
            <w:pPr>
              <w:jc w:val="center"/>
            </w:pPr>
            <w:r>
              <w:t>1</w:t>
            </w:r>
          </w:p>
        </w:tc>
        <w:tc>
          <w:tcPr>
            <w:tcW w:w="772" w:type="dxa"/>
          </w:tcPr>
          <w:p w14:paraId="049EB095" w14:textId="77777777" w:rsidR="00651F8F" w:rsidRDefault="00651F8F" w:rsidP="00FC1825">
            <w:pPr>
              <w:jc w:val="center"/>
            </w:pPr>
            <w:r>
              <w:t>2</w:t>
            </w:r>
          </w:p>
        </w:tc>
        <w:tc>
          <w:tcPr>
            <w:tcW w:w="772" w:type="dxa"/>
          </w:tcPr>
          <w:p w14:paraId="56E9076A" w14:textId="77777777" w:rsidR="00651F8F" w:rsidRDefault="00651F8F" w:rsidP="00FC1825">
            <w:pPr>
              <w:jc w:val="center"/>
            </w:pPr>
            <w:r>
              <w:t>3</w:t>
            </w:r>
          </w:p>
        </w:tc>
        <w:tc>
          <w:tcPr>
            <w:tcW w:w="772" w:type="dxa"/>
          </w:tcPr>
          <w:p w14:paraId="44CE4BB1" w14:textId="77777777" w:rsidR="00651F8F" w:rsidRDefault="00651F8F" w:rsidP="00FC1825">
            <w:pPr>
              <w:jc w:val="center"/>
            </w:pPr>
            <w:r>
              <w:t>4</w:t>
            </w:r>
          </w:p>
        </w:tc>
        <w:tc>
          <w:tcPr>
            <w:tcW w:w="771" w:type="dxa"/>
          </w:tcPr>
          <w:p w14:paraId="393AAB81" w14:textId="77777777" w:rsidR="00651F8F" w:rsidRDefault="00651F8F" w:rsidP="00FC1825">
            <w:pPr>
              <w:jc w:val="center"/>
            </w:pPr>
            <w:r>
              <w:t>5</w:t>
            </w:r>
          </w:p>
        </w:tc>
        <w:tc>
          <w:tcPr>
            <w:tcW w:w="772" w:type="dxa"/>
          </w:tcPr>
          <w:p w14:paraId="1AD2446A" w14:textId="77777777" w:rsidR="00651F8F" w:rsidRDefault="00651F8F" w:rsidP="00FC1825">
            <w:pPr>
              <w:jc w:val="center"/>
            </w:pPr>
            <w:r>
              <w:t>6</w:t>
            </w:r>
          </w:p>
        </w:tc>
        <w:tc>
          <w:tcPr>
            <w:tcW w:w="772" w:type="dxa"/>
          </w:tcPr>
          <w:p w14:paraId="0F97541A" w14:textId="77777777" w:rsidR="00651F8F" w:rsidRDefault="00651F8F" w:rsidP="00FC1825">
            <w:pPr>
              <w:jc w:val="center"/>
            </w:pPr>
            <w:r>
              <w:t>7</w:t>
            </w:r>
          </w:p>
        </w:tc>
        <w:tc>
          <w:tcPr>
            <w:tcW w:w="772" w:type="dxa"/>
          </w:tcPr>
          <w:p w14:paraId="3B8228C3" w14:textId="77777777" w:rsidR="00651F8F" w:rsidRDefault="00651F8F" w:rsidP="00FC1825">
            <w:pPr>
              <w:jc w:val="center"/>
            </w:pPr>
            <w:r>
              <w:t>8</w:t>
            </w:r>
          </w:p>
        </w:tc>
        <w:tc>
          <w:tcPr>
            <w:tcW w:w="772" w:type="dxa"/>
          </w:tcPr>
          <w:p w14:paraId="0B6286FA" w14:textId="77777777" w:rsidR="00651F8F" w:rsidRDefault="00651F8F" w:rsidP="00FC1825">
            <w:pPr>
              <w:jc w:val="center"/>
            </w:pPr>
            <w:r>
              <w:t>9</w:t>
            </w:r>
          </w:p>
        </w:tc>
        <w:tc>
          <w:tcPr>
            <w:tcW w:w="1702" w:type="dxa"/>
          </w:tcPr>
          <w:p w14:paraId="5DE0D8E5" w14:textId="77777777" w:rsidR="00651F8F" w:rsidRDefault="00651F8F" w:rsidP="00FC1825">
            <w:pPr>
              <w:jc w:val="center"/>
            </w:pPr>
            <w:r>
              <w:t>10</w:t>
            </w:r>
          </w:p>
        </w:tc>
      </w:tr>
      <w:tr w:rsidR="00651F8F" w14:paraId="1A4F69A1" w14:textId="77777777" w:rsidTr="00FC1825">
        <w:tc>
          <w:tcPr>
            <w:tcW w:w="1134" w:type="dxa"/>
          </w:tcPr>
          <w:p w14:paraId="59F5CBAB" w14:textId="77777777" w:rsidR="00651F8F" w:rsidRDefault="00651F8F" w:rsidP="00FC1825">
            <w:r>
              <w:t>No pain</w:t>
            </w:r>
          </w:p>
        </w:tc>
        <w:tc>
          <w:tcPr>
            <w:tcW w:w="771" w:type="dxa"/>
          </w:tcPr>
          <w:p w14:paraId="459356B5" w14:textId="77777777" w:rsidR="00651F8F" w:rsidRDefault="00651F8F" w:rsidP="00FC1825"/>
        </w:tc>
        <w:tc>
          <w:tcPr>
            <w:tcW w:w="772" w:type="dxa"/>
          </w:tcPr>
          <w:p w14:paraId="407233B2" w14:textId="77777777" w:rsidR="00651F8F" w:rsidRDefault="00651F8F" w:rsidP="00FC1825"/>
        </w:tc>
        <w:tc>
          <w:tcPr>
            <w:tcW w:w="772" w:type="dxa"/>
          </w:tcPr>
          <w:p w14:paraId="78361A9D" w14:textId="77777777" w:rsidR="00651F8F" w:rsidRDefault="00651F8F" w:rsidP="00FC1825"/>
        </w:tc>
        <w:tc>
          <w:tcPr>
            <w:tcW w:w="772" w:type="dxa"/>
          </w:tcPr>
          <w:p w14:paraId="4EA7E8E7" w14:textId="77777777" w:rsidR="00651F8F" w:rsidRDefault="00651F8F" w:rsidP="00FC1825"/>
        </w:tc>
        <w:tc>
          <w:tcPr>
            <w:tcW w:w="771" w:type="dxa"/>
          </w:tcPr>
          <w:p w14:paraId="1A9EC71A" w14:textId="77777777" w:rsidR="00651F8F" w:rsidRDefault="00651F8F" w:rsidP="00FC1825"/>
        </w:tc>
        <w:tc>
          <w:tcPr>
            <w:tcW w:w="772" w:type="dxa"/>
          </w:tcPr>
          <w:p w14:paraId="5848FA79" w14:textId="77777777" w:rsidR="00651F8F" w:rsidRDefault="00651F8F" w:rsidP="00FC1825"/>
        </w:tc>
        <w:tc>
          <w:tcPr>
            <w:tcW w:w="772" w:type="dxa"/>
          </w:tcPr>
          <w:p w14:paraId="02BDDF7C" w14:textId="77777777" w:rsidR="00651F8F" w:rsidRDefault="00651F8F" w:rsidP="00FC1825"/>
        </w:tc>
        <w:tc>
          <w:tcPr>
            <w:tcW w:w="772" w:type="dxa"/>
          </w:tcPr>
          <w:p w14:paraId="49333E43" w14:textId="77777777" w:rsidR="00651F8F" w:rsidRDefault="00651F8F" w:rsidP="00FC1825"/>
        </w:tc>
        <w:tc>
          <w:tcPr>
            <w:tcW w:w="772" w:type="dxa"/>
          </w:tcPr>
          <w:p w14:paraId="4DE85C3E" w14:textId="77777777" w:rsidR="00651F8F" w:rsidRDefault="00651F8F" w:rsidP="00FC1825"/>
        </w:tc>
        <w:tc>
          <w:tcPr>
            <w:tcW w:w="1702" w:type="dxa"/>
          </w:tcPr>
          <w:p w14:paraId="6627A770" w14:textId="77777777" w:rsidR="00651F8F" w:rsidRDefault="00651F8F" w:rsidP="00FC1825">
            <w:r>
              <w:t>Pain as bad as you can imagine</w:t>
            </w:r>
          </w:p>
        </w:tc>
      </w:tr>
    </w:tbl>
    <w:p w14:paraId="7393F537" w14:textId="77777777" w:rsidR="00651F8F" w:rsidRDefault="00651F8F" w:rsidP="00651F8F">
      <w:pPr>
        <w:pStyle w:val="ListParagraph"/>
      </w:pPr>
    </w:p>
    <w:p w14:paraId="0E3333DF" w14:textId="77777777" w:rsidR="00651F8F" w:rsidRDefault="00651F8F" w:rsidP="00651F8F">
      <w:pPr>
        <w:pStyle w:val="ListParagraph"/>
        <w:numPr>
          <w:ilvl w:val="0"/>
          <w:numId w:val="32"/>
        </w:numPr>
        <w:jc w:val="left"/>
      </w:pPr>
      <w:r>
        <w:t>Pick the ONE number that describes how, during the past week, pain has interfered with your:</w:t>
      </w:r>
    </w:p>
    <w:p w14:paraId="5D59B346" w14:textId="77777777" w:rsidR="00651F8F" w:rsidRDefault="00651F8F" w:rsidP="00651F8F">
      <w:pPr>
        <w:pStyle w:val="ListParagraph"/>
      </w:pPr>
    </w:p>
    <w:p w14:paraId="553F6649" w14:textId="77777777" w:rsidR="00651F8F" w:rsidRDefault="00651F8F" w:rsidP="00651F8F">
      <w:pPr>
        <w:pStyle w:val="ListParagraph"/>
        <w:numPr>
          <w:ilvl w:val="0"/>
          <w:numId w:val="33"/>
        </w:numPr>
        <w:jc w:val="left"/>
      </w:pPr>
      <w:r>
        <w:t>General Activity</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3A0D8339" w14:textId="77777777" w:rsidTr="00FC1825">
        <w:tc>
          <w:tcPr>
            <w:tcW w:w="1276" w:type="dxa"/>
          </w:tcPr>
          <w:p w14:paraId="7C43E0E6" w14:textId="77777777" w:rsidR="00651F8F" w:rsidRDefault="00651F8F" w:rsidP="00FC1825">
            <w:pPr>
              <w:jc w:val="center"/>
            </w:pPr>
            <w:r>
              <w:t>0</w:t>
            </w:r>
          </w:p>
        </w:tc>
        <w:tc>
          <w:tcPr>
            <w:tcW w:w="805" w:type="dxa"/>
          </w:tcPr>
          <w:p w14:paraId="5317C45A" w14:textId="77777777" w:rsidR="00651F8F" w:rsidRDefault="00651F8F" w:rsidP="00FC1825">
            <w:pPr>
              <w:jc w:val="center"/>
            </w:pPr>
            <w:r>
              <w:t>1</w:t>
            </w:r>
          </w:p>
        </w:tc>
        <w:tc>
          <w:tcPr>
            <w:tcW w:w="805" w:type="dxa"/>
          </w:tcPr>
          <w:p w14:paraId="51D480A5" w14:textId="77777777" w:rsidR="00651F8F" w:rsidRDefault="00651F8F" w:rsidP="00FC1825">
            <w:pPr>
              <w:jc w:val="center"/>
            </w:pPr>
            <w:r>
              <w:t>2</w:t>
            </w:r>
          </w:p>
        </w:tc>
        <w:tc>
          <w:tcPr>
            <w:tcW w:w="805" w:type="dxa"/>
          </w:tcPr>
          <w:p w14:paraId="60580C83" w14:textId="77777777" w:rsidR="00651F8F" w:rsidRDefault="00651F8F" w:rsidP="00FC1825">
            <w:pPr>
              <w:jc w:val="center"/>
            </w:pPr>
            <w:r>
              <w:t>3</w:t>
            </w:r>
          </w:p>
        </w:tc>
        <w:tc>
          <w:tcPr>
            <w:tcW w:w="805" w:type="dxa"/>
          </w:tcPr>
          <w:p w14:paraId="2CE4DDE0" w14:textId="77777777" w:rsidR="00651F8F" w:rsidRDefault="00651F8F" w:rsidP="00FC1825">
            <w:pPr>
              <w:jc w:val="center"/>
            </w:pPr>
            <w:r>
              <w:t>4</w:t>
            </w:r>
          </w:p>
        </w:tc>
        <w:tc>
          <w:tcPr>
            <w:tcW w:w="805" w:type="dxa"/>
          </w:tcPr>
          <w:p w14:paraId="63209D82" w14:textId="77777777" w:rsidR="00651F8F" w:rsidRDefault="00651F8F" w:rsidP="00FC1825">
            <w:pPr>
              <w:jc w:val="center"/>
            </w:pPr>
            <w:r>
              <w:t>5</w:t>
            </w:r>
          </w:p>
        </w:tc>
        <w:tc>
          <w:tcPr>
            <w:tcW w:w="805" w:type="dxa"/>
          </w:tcPr>
          <w:p w14:paraId="75477AD6" w14:textId="77777777" w:rsidR="00651F8F" w:rsidRDefault="00651F8F" w:rsidP="00FC1825">
            <w:pPr>
              <w:jc w:val="center"/>
            </w:pPr>
            <w:r>
              <w:t>6</w:t>
            </w:r>
          </w:p>
        </w:tc>
        <w:tc>
          <w:tcPr>
            <w:tcW w:w="805" w:type="dxa"/>
          </w:tcPr>
          <w:p w14:paraId="52405230" w14:textId="77777777" w:rsidR="00651F8F" w:rsidRDefault="00651F8F" w:rsidP="00FC1825">
            <w:pPr>
              <w:jc w:val="center"/>
            </w:pPr>
            <w:r>
              <w:t>7</w:t>
            </w:r>
          </w:p>
        </w:tc>
        <w:tc>
          <w:tcPr>
            <w:tcW w:w="805" w:type="dxa"/>
          </w:tcPr>
          <w:p w14:paraId="089DCB64" w14:textId="77777777" w:rsidR="00651F8F" w:rsidRDefault="00651F8F" w:rsidP="00FC1825">
            <w:pPr>
              <w:jc w:val="center"/>
            </w:pPr>
            <w:r>
              <w:t>8</w:t>
            </w:r>
          </w:p>
        </w:tc>
        <w:tc>
          <w:tcPr>
            <w:tcW w:w="805" w:type="dxa"/>
          </w:tcPr>
          <w:p w14:paraId="2890678A" w14:textId="77777777" w:rsidR="00651F8F" w:rsidRDefault="00651F8F" w:rsidP="00FC1825">
            <w:pPr>
              <w:jc w:val="center"/>
            </w:pPr>
            <w:r>
              <w:t>9</w:t>
            </w:r>
          </w:p>
        </w:tc>
        <w:tc>
          <w:tcPr>
            <w:tcW w:w="1261" w:type="dxa"/>
          </w:tcPr>
          <w:p w14:paraId="46E0D30D" w14:textId="77777777" w:rsidR="00651F8F" w:rsidRDefault="00651F8F" w:rsidP="00FC1825">
            <w:pPr>
              <w:jc w:val="center"/>
            </w:pPr>
            <w:r>
              <w:t>10</w:t>
            </w:r>
          </w:p>
        </w:tc>
      </w:tr>
      <w:tr w:rsidR="00651F8F" w14:paraId="7F31E9CA" w14:textId="77777777" w:rsidTr="00FC1825">
        <w:tc>
          <w:tcPr>
            <w:tcW w:w="1276" w:type="dxa"/>
          </w:tcPr>
          <w:p w14:paraId="336FF1F5" w14:textId="77777777" w:rsidR="00651F8F" w:rsidRDefault="00651F8F" w:rsidP="00FC1825">
            <w:r>
              <w:t>Does not interfere</w:t>
            </w:r>
          </w:p>
        </w:tc>
        <w:tc>
          <w:tcPr>
            <w:tcW w:w="805" w:type="dxa"/>
          </w:tcPr>
          <w:p w14:paraId="68A20C15" w14:textId="77777777" w:rsidR="00651F8F" w:rsidRDefault="00651F8F" w:rsidP="00FC1825"/>
        </w:tc>
        <w:tc>
          <w:tcPr>
            <w:tcW w:w="805" w:type="dxa"/>
          </w:tcPr>
          <w:p w14:paraId="2BB677CB" w14:textId="77777777" w:rsidR="00651F8F" w:rsidRDefault="00651F8F" w:rsidP="00FC1825"/>
        </w:tc>
        <w:tc>
          <w:tcPr>
            <w:tcW w:w="805" w:type="dxa"/>
          </w:tcPr>
          <w:p w14:paraId="121E6B62" w14:textId="77777777" w:rsidR="00651F8F" w:rsidRDefault="00651F8F" w:rsidP="00FC1825"/>
        </w:tc>
        <w:tc>
          <w:tcPr>
            <w:tcW w:w="805" w:type="dxa"/>
          </w:tcPr>
          <w:p w14:paraId="340A50C4" w14:textId="77777777" w:rsidR="00651F8F" w:rsidRDefault="00651F8F" w:rsidP="00FC1825"/>
        </w:tc>
        <w:tc>
          <w:tcPr>
            <w:tcW w:w="805" w:type="dxa"/>
          </w:tcPr>
          <w:p w14:paraId="0AC93198" w14:textId="77777777" w:rsidR="00651F8F" w:rsidRDefault="00651F8F" w:rsidP="00FC1825"/>
        </w:tc>
        <w:tc>
          <w:tcPr>
            <w:tcW w:w="805" w:type="dxa"/>
          </w:tcPr>
          <w:p w14:paraId="63804525" w14:textId="77777777" w:rsidR="00651F8F" w:rsidRDefault="00651F8F" w:rsidP="00FC1825"/>
        </w:tc>
        <w:tc>
          <w:tcPr>
            <w:tcW w:w="805" w:type="dxa"/>
          </w:tcPr>
          <w:p w14:paraId="4AE98DBC" w14:textId="77777777" w:rsidR="00651F8F" w:rsidRDefault="00651F8F" w:rsidP="00FC1825"/>
        </w:tc>
        <w:tc>
          <w:tcPr>
            <w:tcW w:w="805" w:type="dxa"/>
          </w:tcPr>
          <w:p w14:paraId="7CEF3158" w14:textId="77777777" w:rsidR="00651F8F" w:rsidRDefault="00651F8F" w:rsidP="00FC1825"/>
        </w:tc>
        <w:tc>
          <w:tcPr>
            <w:tcW w:w="805" w:type="dxa"/>
          </w:tcPr>
          <w:p w14:paraId="7F450B2E" w14:textId="77777777" w:rsidR="00651F8F" w:rsidRDefault="00651F8F" w:rsidP="00FC1825"/>
        </w:tc>
        <w:tc>
          <w:tcPr>
            <w:tcW w:w="1261" w:type="dxa"/>
          </w:tcPr>
          <w:p w14:paraId="16CADAA0" w14:textId="77777777" w:rsidR="00651F8F" w:rsidRDefault="00651F8F" w:rsidP="00FC1825">
            <w:r>
              <w:t>Completely interferes</w:t>
            </w:r>
          </w:p>
        </w:tc>
      </w:tr>
    </w:tbl>
    <w:p w14:paraId="38E2D708" w14:textId="77777777" w:rsidR="00651F8F" w:rsidRDefault="00651F8F" w:rsidP="00651F8F">
      <w:pPr>
        <w:pStyle w:val="ListParagraph"/>
      </w:pPr>
    </w:p>
    <w:p w14:paraId="71601011" w14:textId="77777777" w:rsidR="00651F8F" w:rsidRDefault="00651F8F" w:rsidP="00651F8F">
      <w:pPr>
        <w:pStyle w:val="ListParagraph"/>
        <w:numPr>
          <w:ilvl w:val="0"/>
          <w:numId w:val="33"/>
        </w:numPr>
        <w:jc w:val="left"/>
      </w:pPr>
      <w:r>
        <w:t>Mood</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11DB35F4" w14:textId="77777777" w:rsidTr="00FC1825">
        <w:tc>
          <w:tcPr>
            <w:tcW w:w="1276" w:type="dxa"/>
          </w:tcPr>
          <w:p w14:paraId="0D5544EE" w14:textId="77777777" w:rsidR="00651F8F" w:rsidRDefault="00651F8F" w:rsidP="00FC1825">
            <w:pPr>
              <w:jc w:val="center"/>
            </w:pPr>
            <w:r>
              <w:t>0</w:t>
            </w:r>
          </w:p>
        </w:tc>
        <w:tc>
          <w:tcPr>
            <w:tcW w:w="805" w:type="dxa"/>
          </w:tcPr>
          <w:p w14:paraId="1B420F8B" w14:textId="77777777" w:rsidR="00651F8F" w:rsidRDefault="00651F8F" w:rsidP="00FC1825">
            <w:pPr>
              <w:jc w:val="center"/>
            </w:pPr>
            <w:r>
              <w:t>1</w:t>
            </w:r>
          </w:p>
        </w:tc>
        <w:tc>
          <w:tcPr>
            <w:tcW w:w="805" w:type="dxa"/>
          </w:tcPr>
          <w:p w14:paraId="505AF9FF" w14:textId="77777777" w:rsidR="00651F8F" w:rsidRDefault="00651F8F" w:rsidP="00FC1825">
            <w:pPr>
              <w:jc w:val="center"/>
            </w:pPr>
            <w:r>
              <w:t>2</w:t>
            </w:r>
          </w:p>
        </w:tc>
        <w:tc>
          <w:tcPr>
            <w:tcW w:w="805" w:type="dxa"/>
          </w:tcPr>
          <w:p w14:paraId="4D3595CF" w14:textId="77777777" w:rsidR="00651F8F" w:rsidRDefault="00651F8F" w:rsidP="00FC1825">
            <w:pPr>
              <w:jc w:val="center"/>
            </w:pPr>
            <w:r>
              <w:t>3</w:t>
            </w:r>
          </w:p>
        </w:tc>
        <w:tc>
          <w:tcPr>
            <w:tcW w:w="805" w:type="dxa"/>
          </w:tcPr>
          <w:p w14:paraId="1BC10ECD" w14:textId="77777777" w:rsidR="00651F8F" w:rsidRDefault="00651F8F" w:rsidP="00FC1825">
            <w:pPr>
              <w:jc w:val="center"/>
            </w:pPr>
            <w:r>
              <w:t>4</w:t>
            </w:r>
          </w:p>
        </w:tc>
        <w:tc>
          <w:tcPr>
            <w:tcW w:w="805" w:type="dxa"/>
          </w:tcPr>
          <w:p w14:paraId="586197D4" w14:textId="77777777" w:rsidR="00651F8F" w:rsidRDefault="00651F8F" w:rsidP="00FC1825">
            <w:pPr>
              <w:jc w:val="center"/>
            </w:pPr>
            <w:r>
              <w:t>5</w:t>
            </w:r>
          </w:p>
        </w:tc>
        <w:tc>
          <w:tcPr>
            <w:tcW w:w="805" w:type="dxa"/>
          </w:tcPr>
          <w:p w14:paraId="330A7330" w14:textId="77777777" w:rsidR="00651F8F" w:rsidRDefault="00651F8F" w:rsidP="00FC1825">
            <w:pPr>
              <w:jc w:val="center"/>
            </w:pPr>
            <w:r>
              <w:t>6</w:t>
            </w:r>
          </w:p>
        </w:tc>
        <w:tc>
          <w:tcPr>
            <w:tcW w:w="805" w:type="dxa"/>
          </w:tcPr>
          <w:p w14:paraId="32F1C3BE" w14:textId="77777777" w:rsidR="00651F8F" w:rsidRDefault="00651F8F" w:rsidP="00FC1825">
            <w:pPr>
              <w:jc w:val="center"/>
            </w:pPr>
            <w:r>
              <w:t>7</w:t>
            </w:r>
          </w:p>
        </w:tc>
        <w:tc>
          <w:tcPr>
            <w:tcW w:w="805" w:type="dxa"/>
          </w:tcPr>
          <w:p w14:paraId="7FEF188D" w14:textId="77777777" w:rsidR="00651F8F" w:rsidRDefault="00651F8F" w:rsidP="00FC1825">
            <w:pPr>
              <w:jc w:val="center"/>
            </w:pPr>
            <w:r>
              <w:t>8</w:t>
            </w:r>
          </w:p>
        </w:tc>
        <w:tc>
          <w:tcPr>
            <w:tcW w:w="805" w:type="dxa"/>
          </w:tcPr>
          <w:p w14:paraId="128DD2D6" w14:textId="77777777" w:rsidR="00651F8F" w:rsidRDefault="00651F8F" w:rsidP="00FC1825">
            <w:pPr>
              <w:jc w:val="center"/>
            </w:pPr>
            <w:r>
              <w:t>9</w:t>
            </w:r>
          </w:p>
        </w:tc>
        <w:tc>
          <w:tcPr>
            <w:tcW w:w="1261" w:type="dxa"/>
          </w:tcPr>
          <w:p w14:paraId="65DE07B9" w14:textId="77777777" w:rsidR="00651F8F" w:rsidRDefault="00651F8F" w:rsidP="00FC1825">
            <w:pPr>
              <w:jc w:val="center"/>
            </w:pPr>
            <w:r>
              <w:t>10</w:t>
            </w:r>
          </w:p>
        </w:tc>
      </w:tr>
      <w:tr w:rsidR="00651F8F" w14:paraId="6CBEEC45" w14:textId="77777777" w:rsidTr="00FC1825">
        <w:tc>
          <w:tcPr>
            <w:tcW w:w="1276" w:type="dxa"/>
          </w:tcPr>
          <w:p w14:paraId="21B17AC7" w14:textId="77777777" w:rsidR="00651F8F" w:rsidRDefault="00651F8F" w:rsidP="00FC1825">
            <w:r>
              <w:t>Does not interfere</w:t>
            </w:r>
          </w:p>
        </w:tc>
        <w:tc>
          <w:tcPr>
            <w:tcW w:w="805" w:type="dxa"/>
          </w:tcPr>
          <w:p w14:paraId="30BFF36B" w14:textId="77777777" w:rsidR="00651F8F" w:rsidRDefault="00651F8F" w:rsidP="00FC1825"/>
        </w:tc>
        <w:tc>
          <w:tcPr>
            <w:tcW w:w="805" w:type="dxa"/>
          </w:tcPr>
          <w:p w14:paraId="4EEA2284" w14:textId="77777777" w:rsidR="00651F8F" w:rsidRDefault="00651F8F" w:rsidP="00FC1825"/>
        </w:tc>
        <w:tc>
          <w:tcPr>
            <w:tcW w:w="805" w:type="dxa"/>
          </w:tcPr>
          <w:p w14:paraId="073B0935" w14:textId="77777777" w:rsidR="00651F8F" w:rsidRDefault="00651F8F" w:rsidP="00FC1825"/>
        </w:tc>
        <w:tc>
          <w:tcPr>
            <w:tcW w:w="805" w:type="dxa"/>
          </w:tcPr>
          <w:p w14:paraId="7EDCF544" w14:textId="77777777" w:rsidR="00651F8F" w:rsidRDefault="00651F8F" w:rsidP="00FC1825"/>
        </w:tc>
        <w:tc>
          <w:tcPr>
            <w:tcW w:w="805" w:type="dxa"/>
          </w:tcPr>
          <w:p w14:paraId="7DBA28B0" w14:textId="77777777" w:rsidR="00651F8F" w:rsidRDefault="00651F8F" w:rsidP="00FC1825"/>
        </w:tc>
        <w:tc>
          <w:tcPr>
            <w:tcW w:w="805" w:type="dxa"/>
          </w:tcPr>
          <w:p w14:paraId="69B7D2DC" w14:textId="77777777" w:rsidR="00651F8F" w:rsidRDefault="00651F8F" w:rsidP="00FC1825"/>
        </w:tc>
        <w:tc>
          <w:tcPr>
            <w:tcW w:w="805" w:type="dxa"/>
          </w:tcPr>
          <w:p w14:paraId="4C21238E" w14:textId="77777777" w:rsidR="00651F8F" w:rsidRDefault="00651F8F" w:rsidP="00FC1825"/>
        </w:tc>
        <w:tc>
          <w:tcPr>
            <w:tcW w:w="805" w:type="dxa"/>
          </w:tcPr>
          <w:p w14:paraId="2E5DCC10" w14:textId="77777777" w:rsidR="00651F8F" w:rsidRDefault="00651F8F" w:rsidP="00FC1825"/>
        </w:tc>
        <w:tc>
          <w:tcPr>
            <w:tcW w:w="805" w:type="dxa"/>
          </w:tcPr>
          <w:p w14:paraId="5F6A549B" w14:textId="77777777" w:rsidR="00651F8F" w:rsidRDefault="00651F8F" w:rsidP="00FC1825"/>
        </w:tc>
        <w:tc>
          <w:tcPr>
            <w:tcW w:w="1261" w:type="dxa"/>
          </w:tcPr>
          <w:p w14:paraId="0D3CB380" w14:textId="77777777" w:rsidR="00651F8F" w:rsidRDefault="00651F8F" w:rsidP="00FC1825">
            <w:r>
              <w:t>Completely interferes</w:t>
            </w:r>
          </w:p>
        </w:tc>
      </w:tr>
    </w:tbl>
    <w:p w14:paraId="737B0ACD" w14:textId="77777777" w:rsidR="00651F8F" w:rsidRDefault="00651F8F" w:rsidP="00651F8F"/>
    <w:p w14:paraId="525A3E80" w14:textId="77777777" w:rsidR="00651F8F" w:rsidRDefault="00651F8F" w:rsidP="00651F8F">
      <w:pPr>
        <w:pStyle w:val="ListParagraph"/>
        <w:numPr>
          <w:ilvl w:val="0"/>
          <w:numId w:val="33"/>
        </w:numPr>
        <w:jc w:val="left"/>
      </w:pPr>
      <w:r>
        <w:t>Walking ability</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3AB669AD" w14:textId="77777777" w:rsidTr="00FC1825">
        <w:tc>
          <w:tcPr>
            <w:tcW w:w="1276" w:type="dxa"/>
          </w:tcPr>
          <w:p w14:paraId="6B1CA138" w14:textId="77777777" w:rsidR="00651F8F" w:rsidRDefault="00651F8F" w:rsidP="00FC1825">
            <w:pPr>
              <w:jc w:val="center"/>
            </w:pPr>
            <w:r>
              <w:t>0</w:t>
            </w:r>
          </w:p>
        </w:tc>
        <w:tc>
          <w:tcPr>
            <w:tcW w:w="805" w:type="dxa"/>
          </w:tcPr>
          <w:p w14:paraId="4461D0B0" w14:textId="77777777" w:rsidR="00651F8F" w:rsidRDefault="00651F8F" w:rsidP="00FC1825">
            <w:pPr>
              <w:jc w:val="center"/>
            </w:pPr>
            <w:r>
              <w:t>1</w:t>
            </w:r>
          </w:p>
        </w:tc>
        <w:tc>
          <w:tcPr>
            <w:tcW w:w="805" w:type="dxa"/>
          </w:tcPr>
          <w:p w14:paraId="778FC6C7" w14:textId="77777777" w:rsidR="00651F8F" w:rsidRDefault="00651F8F" w:rsidP="00FC1825">
            <w:pPr>
              <w:jc w:val="center"/>
            </w:pPr>
            <w:r>
              <w:t>2</w:t>
            </w:r>
          </w:p>
        </w:tc>
        <w:tc>
          <w:tcPr>
            <w:tcW w:w="805" w:type="dxa"/>
          </w:tcPr>
          <w:p w14:paraId="61C9AE23" w14:textId="77777777" w:rsidR="00651F8F" w:rsidRDefault="00651F8F" w:rsidP="00FC1825">
            <w:pPr>
              <w:jc w:val="center"/>
            </w:pPr>
            <w:r>
              <w:t>3</w:t>
            </w:r>
          </w:p>
        </w:tc>
        <w:tc>
          <w:tcPr>
            <w:tcW w:w="805" w:type="dxa"/>
          </w:tcPr>
          <w:p w14:paraId="112A59A5" w14:textId="77777777" w:rsidR="00651F8F" w:rsidRDefault="00651F8F" w:rsidP="00FC1825">
            <w:pPr>
              <w:jc w:val="center"/>
            </w:pPr>
            <w:r>
              <w:t>4</w:t>
            </w:r>
          </w:p>
        </w:tc>
        <w:tc>
          <w:tcPr>
            <w:tcW w:w="805" w:type="dxa"/>
          </w:tcPr>
          <w:p w14:paraId="20BDDC1F" w14:textId="77777777" w:rsidR="00651F8F" w:rsidRDefault="00651F8F" w:rsidP="00FC1825">
            <w:pPr>
              <w:jc w:val="center"/>
            </w:pPr>
            <w:r>
              <w:t>5</w:t>
            </w:r>
          </w:p>
        </w:tc>
        <w:tc>
          <w:tcPr>
            <w:tcW w:w="805" w:type="dxa"/>
          </w:tcPr>
          <w:p w14:paraId="2EB2482F" w14:textId="77777777" w:rsidR="00651F8F" w:rsidRDefault="00651F8F" w:rsidP="00FC1825">
            <w:pPr>
              <w:jc w:val="center"/>
            </w:pPr>
            <w:r>
              <w:t>6</w:t>
            </w:r>
          </w:p>
        </w:tc>
        <w:tc>
          <w:tcPr>
            <w:tcW w:w="805" w:type="dxa"/>
          </w:tcPr>
          <w:p w14:paraId="08881263" w14:textId="77777777" w:rsidR="00651F8F" w:rsidRDefault="00651F8F" w:rsidP="00FC1825">
            <w:pPr>
              <w:jc w:val="center"/>
            </w:pPr>
            <w:r>
              <w:t>7</w:t>
            </w:r>
          </w:p>
        </w:tc>
        <w:tc>
          <w:tcPr>
            <w:tcW w:w="805" w:type="dxa"/>
          </w:tcPr>
          <w:p w14:paraId="6736153D" w14:textId="77777777" w:rsidR="00651F8F" w:rsidRDefault="00651F8F" w:rsidP="00FC1825">
            <w:pPr>
              <w:jc w:val="center"/>
            </w:pPr>
            <w:r>
              <w:t>8</w:t>
            </w:r>
          </w:p>
        </w:tc>
        <w:tc>
          <w:tcPr>
            <w:tcW w:w="805" w:type="dxa"/>
          </w:tcPr>
          <w:p w14:paraId="20D9A49F" w14:textId="77777777" w:rsidR="00651F8F" w:rsidRDefault="00651F8F" w:rsidP="00FC1825">
            <w:pPr>
              <w:jc w:val="center"/>
            </w:pPr>
            <w:r>
              <w:t>9</w:t>
            </w:r>
          </w:p>
        </w:tc>
        <w:tc>
          <w:tcPr>
            <w:tcW w:w="1261" w:type="dxa"/>
          </w:tcPr>
          <w:p w14:paraId="588D2AF9" w14:textId="77777777" w:rsidR="00651F8F" w:rsidRDefault="00651F8F" w:rsidP="00FC1825">
            <w:pPr>
              <w:jc w:val="center"/>
            </w:pPr>
            <w:r>
              <w:t>10</w:t>
            </w:r>
          </w:p>
        </w:tc>
      </w:tr>
      <w:tr w:rsidR="00651F8F" w14:paraId="3FBA175B" w14:textId="77777777" w:rsidTr="00FC1825">
        <w:tc>
          <w:tcPr>
            <w:tcW w:w="1276" w:type="dxa"/>
          </w:tcPr>
          <w:p w14:paraId="0300D5D0" w14:textId="77777777" w:rsidR="00651F8F" w:rsidRDefault="00651F8F" w:rsidP="00FC1825">
            <w:r>
              <w:t>Does not interfere</w:t>
            </w:r>
          </w:p>
        </w:tc>
        <w:tc>
          <w:tcPr>
            <w:tcW w:w="805" w:type="dxa"/>
          </w:tcPr>
          <w:p w14:paraId="5217365F" w14:textId="77777777" w:rsidR="00651F8F" w:rsidRDefault="00651F8F" w:rsidP="00FC1825"/>
        </w:tc>
        <w:tc>
          <w:tcPr>
            <w:tcW w:w="805" w:type="dxa"/>
          </w:tcPr>
          <w:p w14:paraId="5F8DC1FD" w14:textId="77777777" w:rsidR="00651F8F" w:rsidRDefault="00651F8F" w:rsidP="00FC1825"/>
        </w:tc>
        <w:tc>
          <w:tcPr>
            <w:tcW w:w="805" w:type="dxa"/>
          </w:tcPr>
          <w:p w14:paraId="5C57F1D5" w14:textId="77777777" w:rsidR="00651F8F" w:rsidRDefault="00651F8F" w:rsidP="00FC1825"/>
        </w:tc>
        <w:tc>
          <w:tcPr>
            <w:tcW w:w="805" w:type="dxa"/>
          </w:tcPr>
          <w:p w14:paraId="34E559F0" w14:textId="77777777" w:rsidR="00651F8F" w:rsidRDefault="00651F8F" w:rsidP="00FC1825"/>
        </w:tc>
        <w:tc>
          <w:tcPr>
            <w:tcW w:w="805" w:type="dxa"/>
          </w:tcPr>
          <w:p w14:paraId="5DB812B2" w14:textId="77777777" w:rsidR="00651F8F" w:rsidRDefault="00651F8F" w:rsidP="00FC1825"/>
        </w:tc>
        <w:tc>
          <w:tcPr>
            <w:tcW w:w="805" w:type="dxa"/>
          </w:tcPr>
          <w:p w14:paraId="79B20D94" w14:textId="77777777" w:rsidR="00651F8F" w:rsidRDefault="00651F8F" w:rsidP="00FC1825"/>
        </w:tc>
        <w:tc>
          <w:tcPr>
            <w:tcW w:w="805" w:type="dxa"/>
          </w:tcPr>
          <w:p w14:paraId="3EBFDB94" w14:textId="77777777" w:rsidR="00651F8F" w:rsidRDefault="00651F8F" w:rsidP="00FC1825"/>
        </w:tc>
        <w:tc>
          <w:tcPr>
            <w:tcW w:w="805" w:type="dxa"/>
          </w:tcPr>
          <w:p w14:paraId="61579D7F" w14:textId="77777777" w:rsidR="00651F8F" w:rsidRDefault="00651F8F" w:rsidP="00FC1825"/>
        </w:tc>
        <w:tc>
          <w:tcPr>
            <w:tcW w:w="805" w:type="dxa"/>
          </w:tcPr>
          <w:p w14:paraId="7941FE14" w14:textId="77777777" w:rsidR="00651F8F" w:rsidRDefault="00651F8F" w:rsidP="00FC1825"/>
        </w:tc>
        <w:tc>
          <w:tcPr>
            <w:tcW w:w="1261" w:type="dxa"/>
          </w:tcPr>
          <w:p w14:paraId="73BD4983" w14:textId="77777777" w:rsidR="00651F8F" w:rsidRDefault="00651F8F" w:rsidP="00FC1825">
            <w:r>
              <w:t>Completely interferes</w:t>
            </w:r>
          </w:p>
        </w:tc>
      </w:tr>
    </w:tbl>
    <w:p w14:paraId="611EE622" w14:textId="77777777" w:rsidR="00651F8F" w:rsidRDefault="00651F8F" w:rsidP="00651F8F"/>
    <w:p w14:paraId="796F8BA7" w14:textId="77777777" w:rsidR="00651F8F" w:rsidRDefault="00651F8F" w:rsidP="00651F8F">
      <w:pPr>
        <w:pStyle w:val="ListParagraph"/>
        <w:numPr>
          <w:ilvl w:val="0"/>
          <w:numId w:val="33"/>
        </w:numPr>
        <w:jc w:val="left"/>
      </w:pPr>
      <w:r>
        <w:lastRenderedPageBreak/>
        <w:t>Normal work (includes both outside the home and housework)</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4DEDDF5E" w14:textId="77777777" w:rsidTr="00FC1825">
        <w:tc>
          <w:tcPr>
            <w:tcW w:w="1276" w:type="dxa"/>
          </w:tcPr>
          <w:p w14:paraId="474D75B0" w14:textId="77777777" w:rsidR="00651F8F" w:rsidRDefault="00651F8F" w:rsidP="00FC1825">
            <w:pPr>
              <w:jc w:val="center"/>
            </w:pPr>
            <w:r>
              <w:t>0</w:t>
            </w:r>
          </w:p>
        </w:tc>
        <w:tc>
          <w:tcPr>
            <w:tcW w:w="805" w:type="dxa"/>
          </w:tcPr>
          <w:p w14:paraId="01A8A9B2" w14:textId="77777777" w:rsidR="00651F8F" w:rsidRDefault="00651F8F" w:rsidP="00FC1825">
            <w:pPr>
              <w:jc w:val="center"/>
            </w:pPr>
            <w:r>
              <w:t>1</w:t>
            </w:r>
          </w:p>
        </w:tc>
        <w:tc>
          <w:tcPr>
            <w:tcW w:w="805" w:type="dxa"/>
          </w:tcPr>
          <w:p w14:paraId="3E82D374" w14:textId="77777777" w:rsidR="00651F8F" w:rsidRDefault="00651F8F" w:rsidP="00FC1825">
            <w:pPr>
              <w:jc w:val="center"/>
            </w:pPr>
            <w:r>
              <w:t>2</w:t>
            </w:r>
          </w:p>
        </w:tc>
        <w:tc>
          <w:tcPr>
            <w:tcW w:w="805" w:type="dxa"/>
          </w:tcPr>
          <w:p w14:paraId="3BF6CF0D" w14:textId="77777777" w:rsidR="00651F8F" w:rsidRDefault="00651F8F" w:rsidP="00FC1825">
            <w:pPr>
              <w:jc w:val="center"/>
            </w:pPr>
            <w:r>
              <w:t>3</w:t>
            </w:r>
          </w:p>
        </w:tc>
        <w:tc>
          <w:tcPr>
            <w:tcW w:w="805" w:type="dxa"/>
          </w:tcPr>
          <w:p w14:paraId="0671F6B9" w14:textId="77777777" w:rsidR="00651F8F" w:rsidRDefault="00651F8F" w:rsidP="00FC1825">
            <w:pPr>
              <w:jc w:val="center"/>
            </w:pPr>
            <w:r>
              <w:t>4</w:t>
            </w:r>
          </w:p>
        </w:tc>
        <w:tc>
          <w:tcPr>
            <w:tcW w:w="805" w:type="dxa"/>
          </w:tcPr>
          <w:p w14:paraId="5D12D83E" w14:textId="77777777" w:rsidR="00651F8F" w:rsidRDefault="00651F8F" w:rsidP="00FC1825">
            <w:pPr>
              <w:jc w:val="center"/>
            </w:pPr>
            <w:r>
              <w:t>5</w:t>
            </w:r>
          </w:p>
        </w:tc>
        <w:tc>
          <w:tcPr>
            <w:tcW w:w="805" w:type="dxa"/>
          </w:tcPr>
          <w:p w14:paraId="36FEB5D7" w14:textId="77777777" w:rsidR="00651F8F" w:rsidRDefault="00651F8F" w:rsidP="00FC1825">
            <w:pPr>
              <w:jc w:val="center"/>
            </w:pPr>
            <w:r>
              <w:t>6</w:t>
            </w:r>
          </w:p>
        </w:tc>
        <w:tc>
          <w:tcPr>
            <w:tcW w:w="805" w:type="dxa"/>
          </w:tcPr>
          <w:p w14:paraId="6492C17C" w14:textId="77777777" w:rsidR="00651F8F" w:rsidRDefault="00651F8F" w:rsidP="00FC1825">
            <w:pPr>
              <w:jc w:val="center"/>
            </w:pPr>
            <w:r>
              <w:t>7</w:t>
            </w:r>
          </w:p>
        </w:tc>
        <w:tc>
          <w:tcPr>
            <w:tcW w:w="805" w:type="dxa"/>
          </w:tcPr>
          <w:p w14:paraId="6D159DB7" w14:textId="77777777" w:rsidR="00651F8F" w:rsidRDefault="00651F8F" w:rsidP="00FC1825">
            <w:pPr>
              <w:jc w:val="center"/>
            </w:pPr>
            <w:r>
              <w:t>8</w:t>
            </w:r>
          </w:p>
        </w:tc>
        <w:tc>
          <w:tcPr>
            <w:tcW w:w="805" w:type="dxa"/>
          </w:tcPr>
          <w:p w14:paraId="7150765B" w14:textId="77777777" w:rsidR="00651F8F" w:rsidRDefault="00651F8F" w:rsidP="00FC1825">
            <w:pPr>
              <w:jc w:val="center"/>
            </w:pPr>
            <w:r>
              <w:t>9</w:t>
            </w:r>
          </w:p>
        </w:tc>
        <w:tc>
          <w:tcPr>
            <w:tcW w:w="1261" w:type="dxa"/>
          </w:tcPr>
          <w:p w14:paraId="36D96B15" w14:textId="77777777" w:rsidR="00651F8F" w:rsidRDefault="00651F8F" w:rsidP="00FC1825">
            <w:pPr>
              <w:jc w:val="center"/>
            </w:pPr>
            <w:r>
              <w:t>10</w:t>
            </w:r>
          </w:p>
        </w:tc>
      </w:tr>
      <w:tr w:rsidR="00651F8F" w14:paraId="47804286" w14:textId="77777777" w:rsidTr="00FC1825">
        <w:tc>
          <w:tcPr>
            <w:tcW w:w="1276" w:type="dxa"/>
          </w:tcPr>
          <w:p w14:paraId="399EF1B7" w14:textId="77777777" w:rsidR="00651F8F" w:rsidRDefault="00651F8F" w:rsidP="00FC1825">
            <w:r>
              <w:t>Does not interfere</w:t>
            </w:r>
          </w:p>
        </w:tc>
        <w:tc>
          <w:tcPr>
            <w:tcW w:w="805" w:type="dxa"/>
          </w:tcPr>
          <w:p w14:paraId="21ABC7C8" w14:textId="77777777" w:rsidR="00651F8F" w:rsidRDefault="00651F8F" w:rsidP="00FC1825"/>
        </w:tc>
        <w:tc>
          <w:tcPr>
            <w:tcW w:w="805" w:type="dxa"/>
          </w:tcPr>
          <w:p w14:paraId="561C1660" w14:textId="77777777" w:rsidR="00651F8F" w:rsidRDefault="00651F8F" w:rsidP="00FC1825"/>
        </w:tc>
        <w:tc>
          <w:tcPr>
            <w:tcW w:w="805" w:type="dxa"/>
          </w:tcPr>
          <w:p w14:paraId="0E934F19" w14:textId="77777777" w:rsidR="00651F8F" w:rsidRDefault="00651F8F" w:rsidP="00FC1825"/>
        </w:tc>
        <w:tc>
          <w:tcPr>
            <w:tcW w:w="805" w:type="dxa"/>
          </w:tcPr>
          <w:p w14:paraId="444E2CFA" w14:textId="77777777" w:rsidR="00651F8F" w:rsidRDefault="00651F8F" w:rsidP="00FC1825"/>
        </w:tc>
        <w:tc>
          <w:tcPr>
            <w:tcW w:w="805" w:type="dxa"/>
          </w:tcPr>
          <w:p w14:paraId="062043D2" w14:textId="77777777" w:rsidR="00651F8F" w:rsidRDefault="00651F8F" w:rsidP="00FC1825"/>
        </w:tc>
        <w:tc>
          <w:tcPr>
            <w:tcW w:w="805" w:type="dxa"/>
          </w:tcPr>
          <w:p w14:paraId="1ED69054" w14:textId="77777777" w:rsidR="00651F8F" w:rsidRDefault="00651F8F" w:rsidP="00FC1825"/>
        </w:tc>
        <w:tc>
          <w:tcPr>
            <w:tcW w:w="805" w:type="dxa"/>
          </w:tcPr>
          <w:p w14:paraId="286BB378" w14:textId="77777777" w:rsidR="00651F8F" w:rsidRDefault="00651F8F" w:rsidP="00FC1825"/>
        </w:tc>
        <w:tc>
          <w:tcPr>
            <w:tcW w:w="805" w:type="dxa"/>
          </w:tcPr>
          <w:p w14:paraId="46D0CAF9" w14:textId="77777777" w:rsidR="00651F8F" w:rsidRDefault="00651F8F" w:rsidP="00FC1825"/>
        </w:tc>
        <w:tc>
          <w:tcPr>
            <w:tcW w:w="805" w:type="dxa"/>
          </w:tcPr>
          <w:p w14:paraId="53079E21" w14:textId="77777777" w:rsidR="00651F8F" w:rsidRDefault="00651F8F" w:rsidP="00FC1825"/>
        </w:tc>
        <w:tc>
          <w:tcPr>
            <w:tcW w:w="1261" w:type="dxa"/>
          </w:tcPr>
          <w:p w14:paraId="664A3280" w14:textId="77777777" w:rsidR="00651F8F" w:rsidRDefault="00651F8F" w:rsidP="00FC1825">
            <w:r>
              <w:t>Completely interferes</w:t>
            </w:r>
          </w:p>
        </w:tc>
      </w:tr>
    </w:tbl>
    <w:p w14:paraId="1E84E958" w14:textId="77777777" w:rsidR="00651F8F" w:rsidRDefault="00651F8F" w:rsidP="00651F8F"/>
    <w:p w14:paraId="6BF8A690" w14:textId="77777777" w:rsidR="00651F8F" w:rsidRDefault="00651F8F" w:rsidP="00651F8F">
      <w:pPr>
        <w:pStyle w:val="ListParagraph"/>
        <w:numPr>
          <w:ilvl w:val="0"/>
          <w:numId w:val="33"/>
        </w:numPr>
        <w:jc w:val="left"/>
      </w:pPr>
      <w:r>
        <w:t>Relations with other people</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531DEA05" w14:textId="77777777" w:rsidTr="00FC1825">
        <w:tc>
          <w:tcPr>
            <w:tcW w:w="1276" w:type="dxa"/>
          </w:tcPr>
          <w:p w14:paraId="3D1ADB19" w14:textId="77777777" w:rsidR="00651F8F" w:rsidRDefault="00651F8F" w:rsidP="00FC1825">
            <w:pPr>
              <w:jc w:val="center"/>
            </w:pPr>
            <w:r>
              <w:t>0</w:t>
            </w:r>
          </w:p>
        </w:tc>
        <w:tc>
          <w:tcPr>
            <w:tcW w:w="805" w:type="dxa"/>
          </w:tcPr>
          <w:p w14:paraId="4A54206E" w14:textId="77777777" w:rsidR="00651F8F" w:rsidRDefault="00651F8F" w:rsidP="00FC1825">
            <w:pPr>
              <w:jc w:val="center"/>
            </w:pPr>
            <w:r>
              <w:t>1</w:t>
            </w:r>
          </w:p>
        </w:tc>
        <w:tc>
          <w:tcPr>
            <w:tcW w:w="805" w:type="dxa"/>
          </w:tcPr>
          <w:p w14:paraId="186CE757" w14:textId="77777777" w:rsidR="00651F8F" w:rsidRDefault="00651F8F" w:rsidP="00FC1825">
            <w:pPr>
              <w:jc w:val="center"/>
            </w:pPr>
            <w:r>
              <w:t>2</w:t>
            </w:r>
          </w:p>
        </w:tc>
        <w:tc>
          <w:tcPr>
            <w:tcW w:w="805" w:type="dxa"/>
          </w:tcPr>
          <w:p w14:paraId="24F3C41B" w14:textId="77777777" w:rsidR="00651F8F" w:rsidRDefault="00651F8F" w:rsidP="00FC1825">
            <w:pPr>
              <w:jc w:val="center"/>
            </w:pPr>
            <w:r>
              <w:t>3</w:t>
            </w:r>
          </w:p>
        </w:tc>
        <w:tc>
          <w:tcPr>
            <w:tcW w:w="805" w:type="dxa"/>
          </w:tcPr>
          <w:p w14:paraId="36B70EEF" w14:textId="77777777" w:rsidR="00651F8F" w:rsidRDefault="00651F8F" w:rsidP="00FC1825">
            <w:pPr>
              <w:jc w:val="center"/>
            </w:pPr>
            <w:r>
              <w:t>4</w:t>
            </w:r>
          </w:p>
        </w:tc>
        <w:tc>
          <w:tcPr>
            <w:tcW w:w="805" w:type="dxa"/>
          </w:tcPr>
          <w:p w14:paraId="27C4B979" w14:textId="77777777" w:rsidR="00651F8F" w:rsidRDefault="00651F8F" w:rsidP="00FC1825">
            <w:pPr>
              <w:jc w:val="center"/>
            </w:pPr>
            <w:r>
              <w:t>5</w:t>
            </w:r>
          </w:p>
        </w:tc>
        <w:tc>
          <w:tcPr>
            <w:tcW w:w="805" w:type="dxa"/>
          </w:tcPr>
          <w:p w14:paraId="410C17D8" w14:textId="77777777" w:rsidR="00651F8F" w:rsidRDefault="00651F8F" w:rsidP="00FC1825">
            <w:pPr>
              <w:jc w:val="center"/>
            </w:pPr>
            <w:r>
              <w:t>6</w:t>
            </w:r>
          </w:p>
        </w:tc>
        <w:tc>
          <w:tcPr>
            <w:tcW w:w="805" w:type="dxa"/>
          </w:tcPr>
          <w:p w14:paraId="07FB9EDA" w14:textId="77777777" w:rsidR="00651F8F" w:rsidRDefault="00651F8F" w:rsidP="00FC1825">
            <w:pPr>
              <w:jc w:val="center"/>
            </w:pPr>
            <w:r>
              <w:t>7</w:t>
            </w:r>
          </w:p>
        </w:tc>
        <w:tc>
          <w:tcPr>
            <w:tcW w:w="805" w:type="dxa"/>
          </w:tcPr>
          <w:p w14:paraId="5B09BB74" w14:textId="77777777" w:rsidR="00651F8F" w:rsidRDefault="00651F8F" w:rsidP="00FC1825">
            <w:pPr>
              <w:jc w:val="center"/>
            </w:pPr>
            <w:r>
              <w:t>8</w:t>
            </w:r>
          </w:p>
        </w:tc>
        <w:tc>
          <w:tcPr>
            <w:tcW w:w="805" w:type="dxa"/>
          </w:tcPr>
          <w:p w14:paraId="1F693C11" w14:textId="77777777" w:rsidR="00651F8F" w:rsidRDefault="00651F8F" w:rsidP="00FC1825">
            <w:pPr>
              <w:jc w:val="center"/>
            </w:pPr>
            <w:r>
              <w:t>9</w:t>
            </w:r>
          </w:p>
        </w:tc>
        <w:tc>
          <w:tcPr>
            <w:tcW w:w="1261" w:type="dxa"/>
          </w:tcPr>
          <w:p w14:paraId="2332135F" w14:textId="77777777" w:rsidR="00651F8F" w:rsidRDefault="00651F8F" w:rsidP="00FC1825">
            <w:pPr>
              <w:jc w:val="center"/>
            </w:pPr>
            <w:r>
              <w:t>10</w:t>
            </w:r>
          </w:p>
        </w:tc>
      </w:tr>
      <w:tr w:rsidR="00651F8F" w14:paraId="102A1552" w14:textId="77777777" w:rsidTr="00FC1825">
        <w:tc>
          <w:tcPr>
            <w:tcW w:w="1276" w:type="dxa"/>
          </w:tcPr>
          <w:p w14:paraId="3DA798BC" w14:textId="77777777" w:rsidR="00651F8F" w:rsidRDefault="00651F8F" w:rsidP="00FC1825">
            <w:r>
              <w:t>Does not interfere</w:t>
            </w:r>
          </w:p>
        </w:tc>
        <w:tc>
          <w:tcPr>
            <w:tcW w:w="805" w:type="dxa"/>
          </w:tcPr>
          <w:p w14:paraId="619B32BF" w14:textId="77777777" w:rsidR="00651F8F" w:rsidRDefault="00651F8F" w:rsidP="00FC1825"/>
        </w:tc>
        <w:tc>
          <w:tcPr>
            <w:tcW w:w="805" w:type="dxa"/>
          </w:tcPr>
          <w:p w14:paraId="19F6AA0C" w14:textId="77777777" w:rsidR="00651F8F" w:rsidRDefault="00651F8F" w:rsidP="00FC1825"/>
        </w:tc>
        <w:tc>
          <w:tcPr>
            <w:tcW w:w="805" w:type="dxa"/>
          </w:tcPr>
          <w:p w14:paraId="26E64DFA" w14:textId="77777777" w:rsidR="00651F8F" w:rsidRDefault="00651F8F" w:rsidP="00FC1825"/>
        </w:tc>
        <w:tc>
          <w:tcPr>
            <w:tcW w:w="805" w:type="dxa"/>
          </w:tcPr>
          <w:p w14:paraId="6C4A2B76" w14:textId="77777777" w:rsidR="00651F8F" w:rsidRDefault="00651F8F" w:rsidP="00FC1825"/>
        </w:tc>
        <w:tc>
          <w:tcPr>
            <w:tcW w:w="805" w:type="dxa"/>
          </w:tcPr>
          <w:p w14:paraId="74723E2F" w14:textId="77777777" w:rsidR="00651F8F" w:rsidRDefault="00651F8F" w:rsidP="00FC1825"/>
        </w:tc>
        <w:tc>
          <w:tcPr>
            <w:tcW w:w="805" w:type="dxa"/>
          </w:tcPr>
          <w:p w14:paraId="5DC875B4" w14:textId="77777777" w:rsidR="00651F8F" w:rsidRDefault="00651F8F" w:rsidP="00FC1825"/>
        </w:tc>
        <w:tc>
          <w:tcPr>
            <w:tcW w:w="805" w:type="dxa"/>
          </w:tcPr>
          <w:p w14:paraId="6E585221" w14:textId="77777777" w:rsidR="00651F8F" w:rsidRDefault="00651F8F" w:rsidP="00FC1825"/>
        </w:tc>
        <w:tc>
          <w:tcPr>
            <w:tcW w:w="805" w:type="dxa"/>
          </w:tcPr>
          <w:p w14:paraId="4D53B0BA" w14:textId="77777777" w:rsidR="00651F8F" w:rsidRDefault="00651F8F" w:rsidP="00FC1825"/>
        </w:tc>
        <w:tc>
          <w:tcPr>
            <w:tcW w:w="805" w:type="dxa"/>
          </w:tcPr>
          <w:p w14:paraId="1EAFA969" w14:textId="77777777" w:rsidR="00651F8F" w:rsidRDefault="00651F8F" w:rsidP="00FC1825"/>
        </w:tc>
        <w:tc>
          <w:tcPr>
            <w:tcW w:w="1261" w:type="dxa"/>
          </w:tcPr>
          <w:p w14:paraId="5402F2D1" w14:textId="77777777" w:rsidR="00651F8F" w:rsidRDefault="00651F8F" w:rsidP="00FC1825">
            <w:r>
              <w:t>Completely interferes</w:t>
            </w:r>
          </w:p>
        </w:tc>
      </w:tr>
    </w:tbl>
    <w:p w14:paraId="398092A7" w14:textId="77777777" w:rsidR="00651F8F" w:rsidRDefault="00651F8F" w:rsidP="00651F8F"/>
    <w:p w14:paraId="1486DC6C" w14:textId="77777777" w:rsidR="00651F8F" w:rsidRDefault="00651F8F" w:rsidP="00651F8F">
      <w:pPr>
        <w:pStyle w:val="ListParagraph"/>
        <w:numPr>
          <w:ilvl w:val="0"/>
          <w:numId w:val="33"/>
        </w:numPr>
        <w:jc w:val="left"/>
      </w:pPr>
      <w:r>
        <w:t>Sleep</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259F7467" w14:textId="77777777" w:rsidTr="00FC1825">
        <w:tc>
          <w:tcPr>
            <w:tcW w:w="1276" w:type="dxa"/>
          </w:tcPr>
          <w:p w14:paraId="14C2E737" w14:textId="77777777" w:rsidR="00651F8F" w:rsidRDefault="00651F8F" w:rsidP="00FC1825">
            <w:pPr>
              <w:jc w:val="center"/>
            </w:pPr>
            <w:r>
              <w:t>0</w:t>
            </w:r>
          </w:p>
        </w:tc>
        <w:tc>
          <w:tcPr>
            <w:tcW w:w="805" w:type="dxa"/>
          </w:tcPr>
          <w:p w14:paraId="142CE381" w14:textId="77777777" w:rsidR="00651F8F" w:rsidRDefault="00651F8F" w:rsidP="00FC1825">
            <w:pPr>
              <w:jc w:val="center"/>
            </w:pPr>
            <w:r>
              <w:t>1</w:t>
            </w:r>
          </w:p>
        </w:tc>
        <w:tc>
          <w:tcPr>
            <w:tcW w:w="805" w:type="dxa"/>
          </w:tcPr>
          <w:p w14:paraId="19207A06" w14:textId="77777777" w:rsidR="00651F8F" w:rsidRDefault="00651F8F" w:rsidP="00FC1825">
            <w:pPr>
              <w:jc w:val="center"/>
            </w:pPr>
            <w:r>
              <w:t>2</w:t>
            </w:r>
          </w:p>
        </w:tc>
        <w:tc>
          <w:tcPr>
            <w:tcW w:w="805" w:type="dxa"/>
          </w:tcPr>
          <w:p w14:paraId="0DF5E776" w14:textId="77777777" w:rsidR="00651F8F" w:rsidRDefault="00651F8F" w:rsidP="00FC1825">
            <w:pPr>
              <w:jc w:val="center"/>
            </w:pPr>
            <w:r>
              <w:t>3</w:t>
            </w:r>
          </w:p>
        </w:tc>
        <w:tc>
          <w:tcPr>
            <w:tcW w:w="805" w:type="dxa"/>
          </w:tcPr>
          <w:p w14:paraId="2DBD64F2" w14:textId="77777777" w:rsidR="00651F8F" w:rsidRDefault="00651F8F" w:rsidP="00FC1825">
            <w:pPr>
              <w:jc w:val="center"/>
            </w:pPr>
            <w:r>
              <w:t>4</w:t>
            </w:r>
          </w:p>
        </w:tc>
        <w:tc>
          <w:tcPr>
            <w:tcW w:w="805" w:type="dxa"/>
          </w:tcPr>
          <w:p w14:paraId="55D671E7" w14:textId="77777777" w:rsidR="00651F8F" w:rsidRDefault="00651F8F" w:rsidP="00FC1825">
            <w:pPr>
              <w:jc w:val="center"/>
            </w:pPr>
            <w:r>
              <w:t>5</w:t>
            </w:r>
          </w:p>
        </w:tc>
        <w:tc>
          <w:tcPr>
            <w:tcW w:w="805" w:type="dxa"/>
          </w:tcPr>
          <w:p w14:paraId="1EDC8A87" w14:textId="77777777" w:rsidR="00651F8F" w:rsidRDefault="00651F8F" w:rsidP="00FC1825">
            <w:pPr>
              <w:jc w:val="center"/>
            </w:pPr>
            <w:r>
              <w:t>6</w:t>
            </w:r>
          </w:p>
        </w:tc>
        <w:tc>
          <w:tcPr>
            <w:tcW w:w="805" w:type="dxa"/>
          </w:tcPr>
          <w:p w14:paraId="0DBB2E32" w14:textId="77777777" w:rsidR="00651F8F" w:rsidRDefault="00651F8F" w:rsidP="00FC1825">
            <w:pPr>
              <w:jc w:val="center"/>
            </w:pPr>
            <w:r>
              <w:t>7</w:t>
            </w:r>
          </w:p>
        </w:tc>
        <w:tc>
          <w:tcPr>
            <w:tcW w:w="805" w:type="dxa"/>
          </w:tcPr>
          <w:p w14:paraId="60E7DCC6" w14:textId="77777777" w:rsidR="00651F8F" w:rsidRDefault="00651F8F" w:rsidP="00FC1825">
            <w:pPr>
              <w:jc w:val="center"/>
            </w:pPr>
            <w:r>
              <w:t>8</w:t>
            </w:r>
          </w:p>
        </w:tc>
        <w:tc>
          <w:tcPr>
            <w:tcW w:w="805" w:type="dxa"/>
          </w:tcPr>
          <w:p w14:paraId="3A0D8301" w14:textId="77777777" w:rsidR="00651F8F" w:rsidRDefault="00651F8F" w:rsidP="00FC1825">
            <w:pPr>
              <w:jc w:val="center"/>
            </w:pPr>
            <w:r>
              <w:t>9</w:t>
            </w:r>
          </w:p>
        </w:tc>
        <w:tc>
          <w:tcPr>
            <w:tcW w:w="1261" w:type="dxa"/>
          </w:tcPr>
          <w:p w14:paraId="3367867F" w14:textId="77777777" w:rsidR="00651F8F" w:rsidRDefault="00651F8F" w:rsidP="00FC1825">
            <w:pPr>
              <w:jc w:val="center"/>
            </w:pPr>
            <w:r>
              <w:t>10</w:t>
            </w:r>
          </w:p>
        </w:tc>
      </w:tr>
      <w:tr w:rsidR="00651F8F" w14:paraId="1D3A9FF7" w14:textId="77777777" w:rsidTr="00FC1825">
        <w:tc>
          <w:tcPr>
            <w:tcW w:w="1276" w:type="dxa"/>
          </w:tcPr>
          <w:p w14:paraId="71416B15" w14:textId="77777777" w:rsidR="00651F8F" w:rsidRDefault="00651F8F" w:rsidP="00FC1825">
            <w:r>
              <w:t>Does not interfere</w:t>
            </w:r>
          </w:p>
        </w:tc>
        <w:tc>
          <w:tcPr>
            <w:tcW w:w="805" w:type="dxa"/>
          </w:tcPr>
          <w:p w14:paraId="75B5F265" w14:textId="77777777" w:rsidR="00651F8F" w:rsidRDefault="00651F8F" w:rsidP="00FC1825"/>
        </w:tc>
        <w:tc>
          <w:tcPr>
            <w:tcW w:w="805" w:type="dxa"/>
          </w:tcPr>
          <w:p w14:paraId="602110F0" w14:textId="77777777" w:rsidR="00651F8F" w:rsidRDefault="00651F8F" w:rsidP="00FC1825"/>
        </w:tc>
        <w:tc>
          <w:tcPr>
            <w:tcW w:w="805" w:type="dxa"/>
          </w:tcPr>
          <w:p w14:paraId="6F93B7F4" w14:textId="77777777" w:rsidR="00651F8F" w:rsidRDefault="00651F8F" w:rsidP="00FC1825"/>
        </w:tc>
        <w:tc>
          <w:tcPr>
            <w:tcW w:w="805" w:type="dxa"/>
          </w:tcPr>
          <w:p w14:paraId="1104F3A5" w14:textId="77777777" w:rsidR="00651F8F" w:rsidRDefault="00651F8F" w:rsidP="00FC1825"/>
        </w:tc>
        <w:tc>
          <w:tcPr>
            <w:tcW w:w="805" w:type="dxa"/>
          </w:tcPr>
          <w:p w14:paraId="0603B8EB" w14:textId="77777777" w:rsidR="00651F8F" w:rsidRDefault="00651F8F" w:rsidP="00FC1825"/>
        </w:tc>
        <w:tc>
          <w:tcPr>
            <w:tcW w:w="805" w:type="dxa"/>
          </w:tcPr>
          <w:p w14:paraId="57D9B6C8" w14:textId="77777777" w:rsidR="00651F8F" w:rsidRDefault="00651F8F" w:rsidP="00FC1825"/>
        </w:tc>
        <w:tc>
          <w:tcPr>
            <w:tcW w:w="805" w:type="dxa"/>
          </w:tcPr>
          <w:p w14:paraId="56460553" w14:textId="77777777" w:rsidR="00651F8F" w:rsidRDefault="00651F8F" w:rsidP="00FC1825"/>
        </w:tc>
        <w:tc>
          <w:tcPr>
            <w:tcW w:w="805" w:type="dxa"/>
          </w:tcPr>
          <w:p w14:paraId="574725DB" w14:textId="77777777" w:rsidR="00651F8F" w:rsidRDefault="00651F8F" w:rsidP="00FC1825"/>
        </w:tc>
        <w:tc>
          <w:tcPr>
            <w:tcW w:w="805" w:type="dxa"/>
          </w:tcPr>
          <w:p w14:paraId="5F842131" w14:textId="77777777" w:rsidR="00651F8F" w:rsidRDefault="00651F8F" w:rsidP="00FC1825"/>
        </w:tc>
        <w:tc>
          <w:tcPr>
            <w:tcW w:w="1261" w:type="dxa"/>
          </w:tcPr>
          <w:p w14:paraId="6AFA3E73" w14:textId="77777777" w:rsidR="00651F8F" w:rsidRDefault="00651F8F" w:rsidP="00FC1825">
            <w:r>
              <w:t>Completely interferes</w:t>
            </w:r>
          </w:p>
        </w:tc>
      </w:tr>
    </w:tbl>
    <w:p w14:paraId="6D1786A4" w14:textId="77777777" w:rsidR="00651F8F" w:rsidRDefault="00651F8F" w:rsidP="00651F8F"/>
    <w:p w14:paraId="3A953F75" w14:textId="77777777" w:rsidR="00651F8F" w:rsidRDefault="00651F8F" w:rsidP="00651F8F">
      <w:pPr>
        <w:pStyle w:val="ListParagraph"/>
        <w:numPr>
          <w:ilvl w:val="0"/>
          <w:numId w:val="33"/>
        </w:numPr>
        <w:jc w:val="left"/>
      </w:pPr>
      <w:r>
        <w:t>Enjoyment of life</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78FED043" w14:textId="77777777" w:rsidTr="00FC1825">
        <w:tc>
          <w:tcPr>
            <w:tcW w:w="1276" w:type="dxa"/>
          </w:tcPr>
          <w:p w14:paraId="0AB04B57" w14:textId="77777777" w:rsidR="00651F8F" w:rsidRDefault="00651F8F" w:rsidP="00FC1825">
            <w:pPr>
              <w:jc w:val="center"/>
            </w:pPr>
            <w:r>
              <w:t>0</w:t>
            </w:r>
          </w:p>
        </w:tc>
        <w:tc>
          <w:tcPr>
            <w:tcW w:w="805" w:type="dxa"/>
          </w:tcPr>
          <w:p w14:paraId="2847084C" w14:textId="77777777" w:rsidR="00651F8F" w:rsidRDefault="00651F8F" w:rsidP="00FC1825">
            <w:pPr>
              <w:jc w:val="center"/>
            </w:pPr>
            <w:r>
              <w:t>1</w:t>
            </w:r>
          </w:p>
        </w:tc>
        <w:tc>
          <w:tcPr>
            <w:tcW w:w="805" w:type="dxa"/>
          </w:tcPr>
          <w:p w14:paraId="48160E38" w14:textId="77777777" w:rsidR="00651F8F" w:rsidRDefault="00651F8F" w:rsidP="00FC1825">
            <w:pPr>
              <w:jc w:val="center"/>
            </w:pPr>
            <w:r>
              <w:t>2</w:t>
            </w:r>
          </w:p>
        </w:tc>
        <w:tc>
          <w:tcPr>
            <w:tcW w:w="805" w:type="dxa"/>
          </w:tcPr>
          <w:p w14:paraId="112C668B" w14:textId="77777777" w:rsidR="00651F8F" w:rsidRDefault="00651F8F" w:rsidP="00FC1825">
            <w:pPr>
              <w:jc w:val="center"/>
            </w:pPr>
            <w:r>
              <w:t>3</w:t>
            </w:r>
          </w:p>
        </w:tc>
        <w:tc>
          <w:tcPr>
            <w:tcW w:w="805" w:type="dxa"/>
          </w:tcPr>
          <w:p w14:paraId="6F66A10F" w14:textId="77777777" w:rsidR="00651F8F" w:rsidRDefault="00651F8F" w:rsidP="00FC1825">
            <w:pPr>
              <w:jc w:val="center"/>
            </w:pPr>
            <w:r>
              <w:t>4</w:t>
            </w:r>
          </w:p>
        </w:tc>
        <w:tc>
          <w:tcPr>
            <w:tcW w:w="805" w:type="dxa"/>
          </w:tcPr>
          <w:p w14:paraId="4F3DAFFD" w14:textId="77777777" w:rsidR="00651F8F" w:rsidRDefault="00651F8F" w:rsidP="00FC1825">
            <w:pPr>
              <w:jc w:val="center"/>
            </w:pPr>
            <w:r>
              <w:t>5</w:t>
            </w:r>
          </w:p>
        </w:tc>
        <w:tc>
          <w:tcPr>
            <w:tcW w:w="805" w:type="dxa"/>
          </w:tcPr>
          <w:p w14:paraId="0C955A59" w14:textId="77777777" w:rsidR="00651F8F" w:rsidRDefault="00651F8F" w:rsidP="00FC1825">
            <w:pPr>
              <w:jc w:val="center"/>
            </w:pPr>
            <w:r>
              <w:t>6</w:t>
            </w:r>
          </w:p>
        </w:tc>
        <w:tc>
          <w:tcPr>
            <w:tcW w:w="805" w:type="dxa"/>
          </w:tcPr>
          <w:p w14:paraId="58B7CF37" w14:textId="77777777" w:rsidR="00651F8F" w:rsidRDefault="00651F8F" w:rsidP="00FC1825">
            <w:pPr>
              <w:jc w:val="center"/>
            </w:pPr>
            <w:r>
              <w:t>7</w:t>
            </w:r>
          </w:p>
        </w:tc>
        <w:tc>
          <w:tcPr>
            <w:tcW w:w="805" w:type="dxa"/>
          </w:tcPr>
          <w:p w14:paraId="1E954461" w14:textId="77777777" w:rsidR="00651F8F" w:rsidRDefault="00651F8F" w:rsidP="00FC1825">
            <w:pPr>
              <w:jc w:val="center"/>
            </w:pPr>
            <w:r>
              <w:t>8</w:t>
            </w:r>
          </w:p>
        </w:tc>
        <w:tc>
          <w:tcPr>
            <w:tcW w:w="805" w:type="dxa"/>
          </w:tcPr>
          <w:p w14:paraId="5F6CF715" w14:textId="77777777" w:rsidR="00651F8F" w:rsidRDefault="00651F8F" w:rsidP="00FC1825">
            <w:pPr>
              <w:jc w:val="center"/>
            </w:pPr>
            <w:r>
              <w:t>9</w:t>
            </w:r>
          </w:p>
        </w:tc>
        <w:tc>
          <w:tcPr>
            <w:tcW w:w="1261" w:type="dxa"/>
          </w:tcPr>
          <w:p w14:paraId="724FC328" w14:textId="77777777" w:rsidR="00651F8F" w:rsidRDefault="00651F8F" w:rsidP="00FC1825">
            <w:pPr>
              <w:jc w:val="center"/>
            </w:pPr>
            <w:r>
              <w:t>10</w:t>
            </w:r>
          </w:p>
        </w:tc>
      </w:tr>
      <w:tr w:rsidR="00651F8F" w14:paraId="0D902A36" w14:textId="77777777" w:rsidTr="00FC1825">
        <w:tc>
          <w:tcPr>
            <w:tcW w:w="1276" w:type="dxa"/>
          </w:tcPr>
          <w:p w14:paraId="6288888F" w14:textId="77777777" w:rsidR="00651F8F" w:rsidRDefault="00651F8F" w:rsidP="00FC1825">
            <w:r>
              <w:t>Does not interfere</w:t>
            </w:r>
          </w:p>
        </w:tc>
        <w:tc>
          <w:tcPr>
            <w:tcW w:w="805" w:type="dxa"/>
          </w:tcPr>
          <w:p w14:paraId="2AEBB748" w14:textId="77777777" w:rsidR="00651F8F" w:rsidRDefault="00651F8F" w:rsidP="00FC1825"/>
        </w:tc>
        <w:tc>
          <w:tcPr>
            <w:tcW w:w="805" w:type="dxa"/>
          </w:tcPr>
          <w:p w14:paraId="2FE31D20" w14:textId="77777777" w:rsidR="00651F8F" w:rsidRDefault="00651F8F" w:rsidP="00FC1825"/>
        </w:tc>
        <w:tc>
          <w:tcPr>
            <w:tcW w:w="805" w:type="dxa"/>
          </w:tcPr>
          <w:p w14:paraId="36E1118B" w14:textId="77777777" w:rsidR="00651F8F" w:rsidRDefault="00651F8F" w:rsidP="00FC1825"/>
        </w:tc>
        <w:tc>
          <w:tcPr>
            <w:tcW w:w="805" w:type="dxa"/>
          </w:tcPr>
          <w:p w14:paraId="736ACED2" w14:textId="77777777" w:rsidR="00651F8F" w:rsidRDefault="00651F8F" w:rsidP="00FC1825"/>
        </w:tc>
        <w:tc>
          <w:tcPr>
            <w:tcW w:w="805" w:type="dxa"/>
          </w:tcPr>
          <w:p w14:paraId="638D3982" w14:textId="77777777" w:rsidR="00651F8F" w:rsidRDefault="00651F8F" w:rsidP="00FC1825"/>
        </w:tc>
        <w:tc>
          <w:tcPr>
            <w:tcW w:w="805" w:type="dxa"/>
          </w:tcPr>
          <w:p w14:paraId="3BE42DBB" w14:textId="77777777" w:rsidR="00651F8F" w:rsidRDefault="00651F8F" w:rsidP="00FC1825"/>
        </w:tc>
        <w:tc>
          <w:tcPr>
            <w:tcW w:w="805" w:type="dxa"/>
          </w:tcPr>
          <w:p w14:paraId="3BBB424A" w14:textId="77777777" w:rsidR="00651F8F" w:rsidRDefault="00651F8F" w:rsidP="00FC1825"/>
        </w:tc>
        <w:tc>
          <w:tcPr>
            <w:tcW w:w="805" w:type="dxa"/>
          </w:tcPr>
          <w:p w14:paraId="19EAE52E" w14:textId="77777777" w:rsidR="00651F8F" w:rsidRDefault="00651F8F" w:rsidP="00FC1825"/>
        </w:tc>
        <w:tc>
          <w:tcPr>
            <w:tcW w:w="805" w:type="dxa"/>
          </w:tcPr>
          <w:p w14:paraId="6366D672" w14:textId="77777777" w:rsidR="00651F8F" w:rsidRDefault="00651F8F" w:rsidP="00FC1825"/>
        </w:tc>
        <w:tc>
          <w:tcPr>
            <w:tcW w:w="1261" w:type="dxa"/>
          </w:tcPr>
          <w:p w14:paraId="7B3DD137" w14:textId="77777777" w:rsidR="00651F8F" w:rsidRDefault="00651F8F" w:rsidP="00FC1825">
            <w:r>
              <w:t>Completely interferes</w:t>
            </w:r>
          </w:p>
        </w:tc>
      </w:tr>
    </w:tbl>
    <w:p w14:paraId="6EB01D93" w14:textId="77777777" w:rsidR="00651F8F" w:rsidRDefault="00651F8F" w:rsidP="00651F8F"/>
    <w:p w14:paraId="756B86F0" w14:textId="77777777" w:rsidR="00651F8F" w:rsidRDefault="00651F8F" w:rsidP="00651F8F">
      <w:pPr>
        <w:pStyle w:val="ListParagraph"/>
        <w:numPr>
          <w:ilvl w:val="0"/>
          <w:numId w:val="33"/>
        </w:numPr>
        <w:jc w:val="left"/>
      </w:pPr>
      <w:r>
        <w:t>Eating a meal</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3292EF9E" w14:textId="77777777" w:rsidTr="00FC1825">
        <w:tc>
          <w:tcPr>
            <w:tcW w:w="1276" w:type="dxa"/>
          </w:tcPr>
          <w:p w14:paraId="39248CD0" w14:textId="77777777" w:rsidR="00651F8F" w:rsidRDefault="00651F8F" w:rsidP="00FC1825">
            <w:pPr>
              <w:jc w:val="center"/>
            </w:pPr>
            <w:r>
              <w:t>0</w:t>
            </w:r>
          </w:p>
        </w:tc>
        <w:tc>
          <w:tcPr>
            <w:tcW w:w="805" w:type="dxa"/>
          </w:tcPr>
          <w:p w14:paraId="4A3AE97E" w14:textId="77777777" w:rsidR="00651F8F" w:rsidRDefault="00651F8F" w:rsidP="00FC1825">
            <w:pPr>
              <w:jc w:val="center"/>
            </w:pPr>
            <w:r>
              <w:t>1</w:t>
            </w:r>
          </w:p>
        </w:tc>
        <w:tc>
          <w:tcPr>
            <w:tcW w:w="805" w:type="dxa"/>
          </w:tcPr>
          <w:p w14:paraId="511C701F" w14:textId="77777777" w:rsidR="00651F8F" w:rsidRDefault="00651F8F" w:rsidP="00FC1825">
            <w:pPr>
              <w:jc w:val="center"/>
            </w:pPr>
            <w:r>
              <w:t>2</w:t>
            </w:r>
          </w:p>
        </w:tc>
        <w:tc>
          <w:tcPr>
            <w:tcW w:w="805" w:type="dxa"/>
          </w:tcPr>
          <w:p w14:paraId="4B063DF0" w14:textId="77777777" w:rsidR="00651F8F" w:rsidRDefault="00651F8F" w:rsidP="00FC1825">
            <w:pPr>
              <w:jc w:val="center"/>
            </w:pPr>
            <w:r>
              <w:t>3</w:t>
            </w:r>
          </w:p>
        </w:tc>
        <w:tc>
          <w:tcPr>
            <w:tcW w:w="805" w:type="dxa"/>
          </w:tcPr>
          <w:p w14:paraId="4982F083" w14:textId="77777777" w:rsidR="00651F8F" w:rsidRDefault="00651F8F" w:rsidP="00FC1825">
            <w:pPr>
              <w:jc w:val="center"/>
            </w:pPr>
            <w:r>
              <w:t>4</w:t>
            </w:r>
          </w:p>
        </w:tc>
        <w:tc>
          <w:tcPr>
            <w:tcW w:w="805" w:type="dxa"/>
          </w:tcPr>
          <w:p w14:paraId="3F51A0A4" w14:textId="77777777" w:rsidR="00651F8F" w:rsidRDefault="00651F8F" w:rsidP="00FC1825">
            <w:pPr>
              <w:jc w:val="center"/>
            </w:pPr>
            <w:r>
              <w:t>5</w:t>
            </w:r>
          </w:p>
        </w:tc>
        <w:tc>
          <w:tcPr>
            <w:tcW w:w="805" w:type="dxa"/>
          </w:tcPr>
          <w:p w14:paraId="398C7F42" w14:textId="77777777" w:rsidR="00651F8F" w:rsidRDefault="00651F8F" w:rsidP="00FC1825">
            <w:pPr>
              <w:jc w:val="center"/>
            </w:pPr>
            <w:r>
              <w:t>6</w:t>
            </w:r>
          </w:p>
        </w:tc>
        <w:tc>
          <w:tcPr>
            <w:tcW w:w="805" w:type="dxa"/>
          </w:tcPr>
          <w:p w14:paraId="5DFACBFC" w14:textId="77777777" w:rsidR="00651F8F" w:rsidRDefault="00651F8F" w:rsidP="00FC1825">
            <w:pPr>
              <w:jc w:val="center"/>
            </w:pPr>
            <w:r>
              <w:t>7</w:t>
            </w:r>
          </w:p>
        </w:tc>
        <w:tc>
          <w:tcPr>
            <w:tcW w:w="805" w:type="dxa"/>
          </w:tcPr>
          <w:p w14:paraId="7970678C" w14:textId="77777777" w:rsidR="00651F8F" w:rsidRDefault="00651F8F" w:rsidP="00FC1825">
            <w:pPr>
              <w:jc w:val="center"/>
            </w:pPr>
            <w:r>
              <w:t>8</w:t>
            </w:r>
          </w:p>
        </w:tc>
        <w:tc>
          <w:tcPr>
            <w:tcW w:w="805" w:type="dxa"/>
          </w:tcPr>
          <w:p w14:paraId="6841605D" w14:textId="77777777" w:rsidR="00651F8F" w:rsidRDefault="00651F8F" w:rsidP="00FC1825">
            <w:pPr>
              <w:jc w:val="center"/>
            </w:pPr>
            <w:r>
              <w:t>9</w:t>
            </w:r>
          </w:p>
        </w:tc>
        <w:tc>
          <w:tcPr>
            <w:tcW w:w="1261" w:type="dxa"/>
          </w:tcPr>
          <w:p w14:paraId="2F1ACF64" w14:textId="77777777" w:rsidR="00651F8F" w:rsidRDefault="00651F8F" w:rsidP="00FC1825">
            <w:pPr>
              <w:jc w:val="center"/>
            </w:pPr>
            <w:r>
              <w:t>10</w:t>
            </w:r>
          </w:p>
        </w:tc>
      </w:tr>
      <w:tr w:rsidR="00651F8F" w14:paraId="42FB9911" w14:textId="77777777" w:rsidTr="00FC1825">
        <w:tc>
          <w:tcPr>
            <w:tcW w:w="1276" w:type="dxa"/>
          </w:tcPr>
          <w:p w14:paraId="49FF5465" w14:textId="77777777" w:rsidR="00651F8F" w:rsidRDefault="00651F8F" w:rsidP="00FC1825">
            <w:r>
              <w:t>Does not interfere</w:t>
            </w:r>
          </w:p>
        </w:tc>
        <w:tc>
          <w:tcPr>
            <w:tcW w:w="805" w:type="dxa"/>
          </w:tcPr>
          <w:p w14:paraId="635571EB" w14:textId="77777777" w:rsidR="00651F8F" w:rsidRDefault="00651F8F" w:rsidP="00FC1825"/>
        </w:tc>
        <w:tc>
          <w:tcPr>
            <w:tcW w:w="805" w:type="dxa"/>
          </w:tcPr>
          <w:p w14:paraId="60002C4C" w14:textId="77777777" w:rsidR="00651F8F" w:rsidRDefault="00651F8F" w:rsidP="00FC1825"/>
        </w:tc>
        <w:tc>
          <w:tcPr>
            <w:tcW w:w="805" w:type="dxa"/>
          </w:tcPr>
          <w:p w14:paraId="01B036FB" w14:textId="77777777" w:rsidR="00651F8F" w:rsidRDefault="00651F8F" w:rsidP="00FC1825"/>
        </w:tc>
        <w:tc>
          <w:tcPr>
            <w:tcW w:w="805" w:type="dxa"/>
          </w:tcPr>
          <w:p w14:paraId="6039E6B7" w14:textId="77777777" w:rsidR="00651F8F" w:rsidRDefault="00651F8F" w:rsidP="00FC1825"/>
        </w:tc>
        <w:tc>
          <w:tcPr>
            <w:tcW w:w="805" w:type="dxa"/>
          </w:tcPr>
          <w:p w14:paraId="2854E8C7" w14:textId="77777777" w:rsidR="00651F8F" w:rsidRDefault="00651F8F" w:rsidP="00FC1825"/>
        </w:tc>
        <w:tc>
          <w:tcPr>
            <w:tcW w:w="805" w:type="dxa"/>
          </w:tcPr>
          <w:p w14:paraId="5C72F328" w14:textId="77777777" w:rsidR="00651F8F" w:rsidRDefault="00651F8F" w:rsidP="00FC1825"/>
        </w:tc>
        <w:tc>
          <w:tcPr>
            <w:tcW w:w="805" w:type="dxa"/>
          </w:tcPr>
          <w:p w14:paraId="40E72FB4" w14:textId="77777777" w:rsidR="00651F8F" w:rsidRDefault="00651F8F" w:rsidP="00FC1825"/>
        </w:tc>
        <w:tc>
          <w:tcPr>
            <w:tcW w:w="805" w:type="dxa"/>
          </w:tcPr>
          <w:p w14:paraId="001DF4FF" w14:textId="77777777" w:rsidR="00651F8F" w:rsidRDefault="00651F8F" w:rsidP="00FC1825"/>
        </w:tc>
        <w:tc>
          <w:tcPr>
            <w:tcW w:w="805" w:type="dxa"/>
          </w:tcPr>
          <w:p w14:paraId="184C7DA2" w14:textId="77777777" w:rsidR="00651F8F" w:rsidRDefault="00651F8F" w:rsidP="00FC1825"/>
        </w:tc>
        <w:tc>
          <w:tcPr>
            <w:tcW w:w="1261" w:type="dxa"/>
          </w:tcPr>
          <w:p w14:paraId="497C5CA9" w14:textId="77777777" w:rsidR="00651F8F" w:rsidRDefault="00651F8F" w:rsidP="00FC1825">
            <w:r>
              <w:t>Completely interferes</w:t>
            </w:r>
          </w:p>
        </w:tc>
      </w:tr>
    </w:tbl>
    <w:p w14:paraId="492BECC7" w14:textId="77777777" w:rsidR="00651F8F" w:rsidRDefault="00651F8F" w:rsidP="00651F8F"/>
    <w:p w14:paraId="352772B3" w14:textId="77777777" w:rsidR="00651F8F" w:rsidRDefault="00651F8F" w:rsidP="00651F8F">
      <w:pPr>
        <w:pStyle w:val="ListParagraph"/>
        <w:numPr>
          <w:ilvl w:val="0"/>
          <w:numId w:val="33"/>
        </w:numPr>
        <w:jc w:val="left"/>
      </w:pPr>
      <w:r>
        <w:t>Touching your face (including grooming)</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5F99A575" w14:textId="77777777" w:rsidTr="00FC1825">
        <w:tc>
          <w:tcPr>
            <w:tcW w:w="1276" w:type="dxa"/>
          </w:tcPr>
          <w:p w14:paraId="4567FFCA" w14:textId="77777777" w:rsidR="00651F8F" w:rsidRDefault="00651F8F" w:rsidP="00FC1825">
            <w:pPr>
              <w:jc w:val="center"/>
            </w:pPr>
            <w:r>
              <w:t>0</w:t>
            </w:r>
          </w:p>
        </w:tc>
        <w:tc>
          <w:tcPr>
            <w:tcW w:w="805" w:type="dxa"/>
          </w:tcPr>
          <w:p w14:paraId="41CCBC27" w14:textId="77777777" w:rsidR="00651F8F" w:rsidRDefault="00651F8F" w:rsidP="00FC1825">
            <w:pPr>
              <w:jc w:val="center"/>
            </w:pPr>
            <w:r>
              <w:t>1</w:t>
            </w:r>
          </w:p>
        </w:tc>
        <w:tc>
          <w:tcPr>
            <w:tcW w:w="805" w:type="dxa"/>
          </w:tcPr>
          <w:p w14:paraId="665B00DA" w14:textId="77777777" w:rsidR="00651F8F" w:rsidRDefault="00651F8F" w:rsidP="00FC1825">
            <w:pPr>
              <w:jc w:val="center"/>
            </w:pPr>
            <w:r>
              <w:t>2</w:t>
            </w:r>
          </w:p>
        </w:tc>
        <w:tc>
          <w:tcPr>
            <w:tcW w:w="805" w:type="dxa"/>
          </w:tcPr>
          <w:p w14:paraId="4C3C9F7C" w14:textId="77777777" w:rsidR="00651F8F" w:rsidRDefault="00651F8F" w:rsidP="00FC1825">
            <w:pPr>
              <w:jc w:val="center"/>
            </w:pPr>
            <w:r>
              <w:t>3</w:t>
            </w:r>
          </w:p>
        </w:tc>
        <w:tc>
          <w:tcPr>
            <w:tcW w:w="805" w:type="dxa"/>
          </w:tcPr>
          <w:p w14:paraId="4CBF2E4A" w14:textId="77777777" w:rsidR="00651F8F" w:rsidRDefault="00651F8F" w:rsidP="00FC1825">
            <w:pPr>
              <w:jc w:val="center"/>
            </w:pPr>
            <w:r>
              <w:t>4</w:t>
            </w:r>
          </w:p>
        </w:tc>
        <w:tc>
          <w:tcPr>
            <w:tcW w:w="805" w:type="dxa"/>
          </w:tcPr>
          <w:p w14:paraId="5D5FA958" w14:textId="77777777" w:rsidR="00651F8F" w:rsidRDefault="00651F8F" w:rsidP="00FC1825">
            <w:pPr>
              <w:jc w:val="center"/>
            </w:pPr>
            <w:r>
              <w:t>5</w:t>
            </w:r>
          </w:p>
        </w:tc>
        <w:tc>
          <w:tcPr>
            <w:tcW w:w="805" w:type="dxa"/>
          </w:tcPr>
          <w:p w14:paraId="39F0745A" w14:textId="77777777" w:rsidR="00651F8F" w:rsidRDefault="00651F8F" w:rsidP="00FC1825">
            <w:pPr>
              <w:jc w:val="center"/>
            </w:pPr>
            <w:r>
              <w:t>6</w:t>
            </w:r>
          </w:p>
        </w:tc>
        <w:tc>
          <w:tcPr>
            <w:tcW w:w="805" w:type="dxa"/>
          </w:tcPr>
          <w:p w14:paraId="58AC834D" w14:textId="77777777" w:rsidR="00651F8F" w:rsidRDefault="00651F8F" w:rsidP="00FC1825">
            <w:pPr>
              <w:jc w:val="center"/>
            </w:pPr>
            <w:r>
              <w:t>7</w:t>
            </w:r>
          </w:p>
        </w:tc>
        <w:tc>
          <w:tcPr>
            <w:tcW w:w="805" w:type="dxa"/>
          </w:tcPr>
          <w:p w14:paraId="6D35FC4F" w14:textId="77777777" w:rsidR="00651F8F" w:rsidRDefault="00651F8F" w:rsidP="00FC1825">
            <w:pPr>
              <w:jc w:val="center"/>
            </w:pPr>
            <w:r>
              <w:t>8</w:t>
            </w:r>
          </w:p>
        </w:tc>
        <w:tc>
          <w:tcPr>
            <w:tcW w:w="805" w:type="dxa"/>
          </w:tcPr>
          <w:p w14:paraId="4B1D4CA6" w14:textId="77777777" w:rsidR="00651F8F" w:rsidRDefault="00651F8F" w:rsidP="00FC1825">
            <w:pPr>
              <w:jc w:val="center"/>
            </w:pPr>
            <w:r>
              <w:t>9</w:t>
            </w:r>
          </w:p>
        </w:tc>
        <w:tc>
          <w:tcPr>
            <w:tcW w:w="1261" w:type="dxa"/>
          </w:tcPr>
          <w:p w14:paraId="3E125026" w14:textId="77777777" w:rsidR="00651F8F" w:rsidRDefault="00651F8F" w:rsidP="00FC1825">
            <w:pPr>
              <w:jc w:val="center"/>
            </w:pPr>
            <w:r>
              <w:t>10</w:t>
            </w:r>
          </w:p>
        </w:tc>
      </w:tr>
      <w:tr w:rsidR="00651F8F" w14:paraId="3E7C6976" w14:textId="77777777" w:rsidTr="00FC1825">
        <w:tc>
          <w:tcPr>
            <w:tcW w:w="1276" w:type="dxa"/>
          </w:tcPr>
          <w:p w14:paraId="246D69AC" w14:textId="77777777" w:rsidR="00651F8F" w:rsidRDefault="00651F8F" w:rsidP="00FC1825">
            <w:r>
              <w:t>Does not interfere</w:t>
            </w:r>
          </w:p>
        </w:tc>
        <w:tc>
          <w:tcPr>
            <w:tcW w:w="805" w:type="dxa"/>
          </w:tcPr>
          <w:p w14:paraId="147BC21B" w14:textId="77777777" w:rsidR="00651F8F" w:rsidRDefault="00651F8F" w:rsidP="00FC1825"/>
        </w:tc>
        <w:tc>
          <w:tcPr>
            <w:tcW w:w="805" w:type="dxa"/>
          </w:tcPr>
          <w:p w14:paraId="6AD23862" w14:textId="77777777" w:rsidR="00651F8F" w:rsidRDefault="00651F8F" w:rsidP="00FC1825"/>
        </w:tc>
        <w:tc>
          <w:tcPr>
            <w:tcW w:w="805" w:type="dxa"/>
          </w:tcPr>
          <w:p w14:paraId="1DC9F8BF" w14:textId="77777777" w:rsidR="00651F8F" w:rsidRDefault="00651F8F" w:rsidP="00FC1825"/>
        </w:tc>
        <w:tc>
          <w:tcPr>
            <w:tcW w:w="805" w:type="dxa"/>
          </w:tcPr>
          <w:p w14:paraId="685875A6" w14:textId="77777777" w:rsidR="00651F8F" w:rsidRDefault="00651F8F" w:rsidP="00FC1825"/>
        </w:tc>
        <w:tc>
          <w:tcPr>
            <w:tcW w:w="805" w:type="dxa"/>
          </w:tcPr>
          <w:p w14:paraId="24A65F56" w14:textId="77777777" w:rsidR="00651F8F" w:rsidRDefault="00651F8F" w:rsidP="00FC1825"/>
        </w:tc>
        <w:tc>
          <w:tcPr>
            <w:tcW w:w="805" w:type="dxa"/>
          </w:tcPr>
          <w:p w14:paraId="1DA42DA7" w14:textId="77777777" w:rsidR="00651F8F" w:rsidRDefault="00651F8F" w:rsidP="00FC1825"/>
        </w:tc>
        <w:tc>
          <w:tcPr>
            <w:tcW w:w="805" w:type="dxa"/>
          </w:tcPr>
          <w:p w14:paraId="3E78171E" w14:textId="77777777" w:rsidR="00651F8F" w:rsidRDefault="00651F8F" w:rsidP="00FC1825"/>
        </w:tc>
        <w:tc>
          <w:tcPr>
            <w:tcW w:w="805" w:type="dxa"/>
          </w:tcPr>
          <w:p w14:paraId="201B9D43" w14:textId="77777777" w:rsidR="00651F8F" w:rsidRDefault="00651F8F" w:rsidP="00FC1825"/>
        </w:tc>
        <w:tc>
          <w:tcPr>
            <w:tcW w:w="805" w:type="dxa"/>
          </w:tcPr>
          <w:p w14:paraId="5E6CD221" w14:textId="77777777" w:rsidR="00651F8F" w:rsidRDefault="00651F8F" w:rsidP="00FC1825"/>
        </w:tc>
        <w:tc>
          <w:tcPr>
            <w:tcW w:w="1261" w:type="dxa"/>
          </w:tcPr>
          <w:p w14:paraId="0FC61E13" w14:textId="77777777" w:rsidR="00651F8F" w:rsidRDefault="00651F8F" w:rsidP="00FC1825">
            <w:r>
              <w:t>Completely interferes</w:t>
            </w:r>
          </w:p>
        </w:tc>
      </w:tr>
    </w:tbl>
    <w:p w14:paraId="45E6B44D" w14:textId="77777777" w:rsidR="00651F8F" w:rsidRDefault="00651F8F" w:rsidP="00651F8F"/>
    <w:p w14:paraId="3E9FBF0C" w14:textId="77777777" w:rsidR="00651F8F" w:rsidRDefault="00651F8F" w:rsidP="00651F8F">
      <w:pPr>
        <w:pStyle w:val="ListParagraph"/>
        <w:numPr>
          <w:ilvl w:val="0"/>
          <w:numId w:val="33"/>
        </w:numPr>
        <w:jc w:val="left"/>
      </w:pPr>
      <w:r>
        <w:t>Brushing or flossing your teeth</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3965A736" w14:textId="77777777" w:rsidTr="00FC1825">
        <w:tc>
          <w:tcPr>
            <w:tcW w:w="1276" w:type="dxa"/>
          </w:tcPr>
          <w:p w14:paraId="1170F75E" w14:textId="77777777" w:rsidR="00651F8F" w:rsidRDefault="00651F8F" w:rsidP="00FC1825">
            <w:pPr>
              <w:jc w:val="center"/>
            </w:pPr>
            <w:r>
              <w:t>0</w:t>
            </w:r>
          </w:p>
        </w:tc>
        <w:tc>
          <w:tcPr>
            <w:tcW w:w="805" w:type="dxa"/>
          </w:tcPr>
          <w:p w14:paraId="35CE99FB" w14:textId="77777777" w:rsidR="00651F8F" w:rsidRDefault="00651F8F" w:rsidP="00FC1825">
            <w:pPr>
              <w:jc w:val="center"/>
            </w:pPr>
            <w:r>
              <w:t>1</w:t>
            </w:r>
          </w:p>
        </w:tc>
        <w:tc>
          <w:tcPr>
            <w:tcW w:w="805" w:type="dxa"/>
          </w:tcPr>
          <w:p w14:paraId="51F5FAF0" w14:textId="77777777" w:rsidR="00651F8F" w:rsidRDefault="00651F8F" w:rsidP="00FC1825">
            <w:pPr>
              <w:jc w:val="center"/>
            </w:pPr>
            <w:r>
              <w:t>2</w:t>
            </w:r>
          </w:p>
        </w:tc>
        <w:tc>
          <w:tcPr>
            <w:tcW w:w="805" w:type="dxa"/>
          </w:tcPr>
          <w:p w14:paraId="64A8B156" w14:textId="77777777" w:rsidR="00651F8F" w:rsidRDefault="00651F8F" w:rsidP="00FC1825">
            <w:pPr>
              <w:jc w:val="center"/>
            </w:pPr>
            <w:r>
              <w:t>3</w:t>
            </w:r>
          </w:p>
        </w:tc>
        <w:tc>
          <w:tcPr>
            <w:tcW w:w="805" w:type="dxa"/>
          </w:tcPr>
          <w:p w14:paraId="36A81C84" w14:textId="77777777" w:rsidR="00651F8F" w:rsidRDefault="00651F8F" w:rsidP="00FC1825">
            <w:pPr>
              <w:jc w:val="center"/>
            </w:pPr>
            <w:r>
              <w:t>4</w:t>
            </w:r>
          </w:p>
        </w:tc>
        <w:tc>
          <w:tcPr>
            <w:tcW w:w="805" w:type="dxa"/>
          </w:tcPr>
          <w:p w14:paraId="6A5AB97C" w14:textId="77777777" w:rsidR="00651F8F" w:rsidRDefault="00651F8F" w:rsidP="00FC1825">
            <w:pPr>
              <w:jc w:val="center"/>
            </w:pPr>
            <w:r>
              <w:t>5</w:t>
            </w:r>
          </w:p>
        </w:tc>
        <w:tc>
          <w:tcPr>
            <w:tcW w:w="805" w:type="dxa"/>
          </w:tcPr>
          <w:p w14:paraId="358AB977" w14:textId="77777777" w:rsidR="00651F8F" w:rsidRDefault="00651F8F" w:rsidP="00FC1825">
            <w:pPr>
              <w:jc w:val="center"/>
            </w:pPr>
            <w:r>
              <w:t>6</w:t>
            </w:r>
          </w:p>
        </w:tc>
        <w:tc>
          <w:tcPr>
            <w:tcW w:w="805" w:type="dxa"/>
          </w:tcPr>
          <w:p w14:paraId="25F9E7E5" w14:textId="77777777" w:rsidR="00651F8F" w:rsidRDefault="00651F8F" w:rsidP="00FC1825">
            <w:pPr>
              <w:jc w:val="center"/>
            </w:pPr>
            <w:r>
              <w:t>7</w:t>
            </w:r>
          </w:p>
        </w:tc>
        <w:tc>
          <w:tcPr>
            <w:tcW w:w="805" w:type="dxa"/>
          </w:tcPr>
          <w:p w14:paraId="7F41F19D" w14:textId="77777777" w:rsidR="00651F8F" w:rsidRDefault="00651F8F" w:rsidP="00FC1825">
            <w:pPr>
              <w:jc w:val="center"/>
            </w:pPr>
            <w:r>
              <w:t>8</w:t>
            </w:r>
          </w:p>
        </w:tc>
        <w:tc>
          <w:tcPr>
            <w:tcW w:w="805" w:type="dxa"/>
          </w:tcPr>
          <w:p w14:paraId="1FDF016F" w14:textId="77777777" w:rsidR="00651F8F" w:rsidRDefault="00651F8F" w:rsidP="00FC1825">
            <w:pPr>
              <w:jc w:val="center"/>
            </w:pPr>
            <w:r>
              <w:t>9</w:t>
            </w:r>
          </w:p>
        </w:tc>
        <w:tc>
          <w:tcPr>
            <w:tcW w:w="1261" w:type="dxa"/>
          </w:tcPr>
          <w:p w14:paraId="4946BA4B" w14:textId="77777777" w:rsidR="00651F8F" w:rsidRDefault="00651F8F" w:rsidP="00FC1825">
            <w:pPr>
              <w:jc w:val="center"/>
            </w:pPr>
            <w:r>
              <w:t>10</w:t>
            </w:r>
          </w:p>
        </w:tc>
      </w:tr>
      <w:tr w:rsidR="00651F8F" w14:paraId="477E6F3D" w14:textId="77777777" w:rsidTr="00FC1825">
        <w:tc>
          <w:tcPr>
            <w:tcW w:w="1276" w:type="dxa"/>
          </w:tcPr>
          <w:p w14:paraId="0BCCA5E7" w14:textId="77777777" w:rsidR="00651F8F" w:rsidRDefault="00651F8F" w:rsidP="00FC1825">
            <w:r>
              <w:t>Does not interfere</w:t>
            </w:r>
          </w:p>
        </w:tc>
        <w:tc>
          <w:tcPr>
            <w:tcW w:w="805" w:type="dxa"/>
          </w:tcPr>
          <w:p w14:paraId="450535E1" w14:textId="77777777" w:rsidR="00651F8F" w:rsidRDefault="00651F8F" w:rsidP="00FC1825"/>
        </w:tc>
        <w:tc>
          <w:tcPr>
            <w:tcW w:w="805" w:type="dxa"/>
          </w:tcPr>
          <w:p w14:paraId="73F0E3F5" w14:textId="77777777" w:rsidR="00651F8F" w:rsidRDefault="00651F8F" w:rsidP="00FC1825"/>
        </w:tc>
        <w:tc>
          <w:tcPr>
            <w:tcW w:w="805" w:type="dxa"/>
          </w:tcPr>
          <w:p w14:paraId="7B662B6E" w14:textId="77777777" w:rsidR="00651F8F" w:rsidRDefault="00651F8F" w:rsidP="00FC1825"/>
        </w:tc>
        <w:tc>
          <w:tcPr>
            <w:tcW w:w="805" w:type="dxa"/>
          </w:tcPr>
          <w:p w14:paraId="199D1DDD" w14:textId="77777777" w:rsidR="00651F8F" w:rsidRDefault="00651F8F" w:rsidP="00FC1825"/>
        </w:tc>
        <w:tc>
          <w:tcPr>
            <w:tcW w:w="805" w:type="dxa"/>
          </w:tcPr>
          <w:p w14:paraId="3B8F6759" w14:textId="77777777" w:rsidR="00651F8F" w:rsidRDefault="00651F8F" w:rsidP="00FC1825"/>
        </w:tc>
        <w:tc>
          <w:tcPr>
            <w:tcW w:w="805" w:type="dxa"/>
          </w:tcPr>
          <w:p w14:paraId="077CA6CA" w14:textId="77777777" w:rsidR="00651F8F" w:rsidRDefault="00651F8F" w:rsidP="00FC1825"/>
        </w:tc>
        <w:tc>
          <w:tcPr>
            <w:tcW w:w="805" w:type="dxa"/>
          </w:tcPr>
          <w:p w14:paraId="5417449C" w14:textId="77777777" w:rsidR="00651F8F" w:rsidRDefault="00651F8F" w:rsidP="00FC1825"/>
        </w:tc>
        <w:tc>
          <w:tcPr>
            <w:tcW w:w="805" w:type="dxa"/>
          </w:tcPr>
          <w:p w14:paraId="1BAFFB7A" w14:textId="77777777" w:rsidR="00651F8F" w:rsidRDefault="00651F8F" w:rsidP="00FC1825"/>
        </w:tc>
        <w:tc>
          <w:tcPr>
            <w:tcW w:w="805" w:type="dxa"/>
          </w:tcPr>
          <w:p w14:paraId="494F32E3" w14:textId="77777777" w:rsidR="00651F8F" w:rsidRDefault="00651F8F" w:rsidP="00FC1825"/>
        </w:tc>
        <w:tc>
          <w:tcPr>
            <w:tcW w:w="1261" w:type="dxa"/>
          </w:tcPr>
          <w:p w14:paraId="7E6017CF" w14:textId="77777777" w:rsidR="00651F8F" w:rsidRDefault="00651F8F" w:rsidP="00FC1825">
            <w:r>
              <w:t>Completely interferes</w:t>
            </w:r>
          </w:p>
        </w:tc>
      </w:tr>
    </w:tbl>
    <w:p w14:paraId="587E478F" w14:textId="77777777" w:rsidR="00651F8F" w:rsidRDefault="00651F8F" w:rsidP="00651F8F"/>
    <w:p w14:paraId="7F8C0EF7" w14:textId="77777777" w:rsidR="00651F8F" w:rsidRDefault="00651F8F" w:rsidP="00651F8F">
      <w:pPr>
        <w:pStyle w:val="ListParagraph"/>
        <w:numPr>
          <w:ilvl w:val="0"/>
          <w:numId w:val="33"/>
        </w:numPr>
        <w:jc w:val="left"/>
      </w:pPr>
      <w:r>
        <w:t>Smiling or laughing</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1E4EE449" w14:textId="77777777" w:rsidTr="00FC1825">
        <w:tc>
          <w:tcPr>
            <w:tcW w:w="1276" w:type="dxa"/>
          </w:tcPr>
          <w:p w14:paraId="3B2707A7" w14:textId="77777777" w:rsidR="00651F8F" w:rsidRDefault="00651F8F" w:rsidP="00FC1825">
            <w:pPr>
              <w:jc w:val="center"/>
            </w:pPr>
            <w:r>
              <w:t>0</w:t>
            </w:r>
          </w:p>
        </w:tc>
        <w:tc>
          <w:tcPr>
            <w:tcW w:w="805" w:type="dxa"/>
          </w:tcPr>
          <w:p w14:paraId="635D5720" w14:textId="77777777" w:rsidR="00651F8F" w:rsidRDefault="00651F8F" w:rsidP="00FC1825">
            <w:pPr>
              <w:jc w:val="center"/>
            </w:pPr>
            <w:r>
              <w:t>1</w:t>
            </w:r>
          </w:p>
        </w:tc>
        <w:tc>
          <w:tcPr>
            <w:tcW w:w="805" w:type="dxa"/>
          </w:tcPr>
          <w:p w14:paraId="0EE44F14" w14:textId="77777777" w:rsidR="00651F8F" w:rsidRDefault="00651F8F" w:rsidP="00FC1825">
            <w:pPr>
              <w:jc w:val="center"/>
            </w:pPr>
            <w:r>
              <w:t>2</w:t>
            </w:r>
          </w:p>
        </w:tc>
        <w:tc>
          <w:tcPr>
            <w:tcW w:w="805" w:type="dxa"/>
          </w:tcPr>
          <w:p w14:paraId="67BA6DAF" w14:textId="77777777" w:rsidR="00651F8F" w:rsidRDefault="00651F8F" w:rsidP="00FC1825">
            <w:pPr>
              <w:jc w:val="center"/>
            </w:pPr>
            <w:r>
              <w:t>3</w:t>
            </w:r>
          </w:p>
        </w:tc>
        <w:tc>
          <w:tcPr>
            <w:tcW w:w="805" w:type="dxa"/>
          </w:tcPr>
          <w:p w14:paraId="760EADFC" w14:textId="77777777" w:rsidR="00651F8F" w:rsidRDefault="00651F8F" w:rsidP="00FC1825">
            <w:pPr>
              <w:jc w:val="center"/>
            </w:pPr>
            <w:r>
              <w:t>4</w:t>
            </w:r>
          </w:p>
        </w:tc>
        <w:tc>
          <w:tcPr>
            <w:tcW w:w="805" w:type="dxa"/>
          </w:tcPr>
          <w:p w14:paraId="2C358D77" w14:textId="77777777" w:rsidR="00651F8F" w:rsidRDefault="00651F8F" w:rsidP="00FC1825">
            <w:pPr>
              <w:jc w:val="center"/>
            </w:pPr>
            <w:r>
              <w:t>5</w:t>
            </w:r>
          </w:p>
        </w:tc>
        <w:tc>
          <w:tcPr>
            <w:tcW w:w="805" w:type="dxa"/>
          </w:tcPr>
          <w:p w14:paraId="1D80DDE2" w14:textId="77777777" w:rsidR="00651F8F" w:rsidRDefault="00651F8F" w:rsidP="00FC1825">
            <w:pPr>
              <w:jc w:val="center"/>
            </w:pPr>
            <w:r>
              <w:t>6</w:t>
            </w:r>
          </w:p>
        </w:tc>
        <w:tc>
          <w:tcPr>
            <w:tcW w:w="805" w:type="dxa"/>
          </w:tcPr>
          <w:p w14:paraId="73CCDDCC" w14:textId="77777777" w:rsidR="00651F8F" w:rsidRDefault="00651F8F" w:rsidP="00FC1825">
            <w:pPr>
              <w:jc w:val="center"/>
            </w:pPr>
            <w:r>
              <w:t>7</w:t>
            </w:r>
          </w:p>
        </w:tc>
        <w:tc>
          <w:tcPr>
            <w:tcW w:w="805" w:type="dxa"/>
          </w:tcPr>
          <w:p w14:paraId="1565CBE1" w14:textId="77777777" w:rsidR="00651F8F" w:rsidRDefault="00651F8F" w:rsidP="00FC1825">
            <w:pPr>
              <w:jc w:val="center"/>
            </w:pPr>
            <w:r>
              <w:t>8</w:t>
            </w:r>
          </w:p>
        </w:tc>
        <w:tc>
          <w:tcPr>
            <w:tcW w:w="805" w:type="dxa"/>
          </w:tcPr>
          <w:p w14:paraId="7D4B3872" w14:textId="77777777" w:rsidR="00651F8F" w:rsidRDefault="00651F8F" w:rsidP="00FC1825">
            <w:pPr>
              <w:jc w:val="center"/>
            </w:pPr>
            <w:r>
              <w:t>9</w:t>
            </w:r>
          </w:p>
        </w:tc>
        <w:tc>
          <w:tcPr>
            <w:tcW w:w="1261" w:type="dxa"/>
          </w:tcPr>
          <w:p w14:paraId="49C17915" w14:textId="77777777" w:rsidR="00651F8F" w:rsidRDefault="00651F8F" w:rsidP="00FC1825">
            <w:pPr>
              <w:jc w:val="center"/>
            </w:pPr>
            <w:r>
              <w:t>10</w:t>
            </w:r>
          </w:p>
        </w:tc>
      </w:tr>
      <w:tr w:rsidR="00651F8F" w14:paraId="6C05FFBA" w14:textId="77777777" w:rsidTr="00FC1825">
        <w:tc>
          <w:tcPr>
            <w:tcW w:w="1276" w:type="dxa"/>
          </w:tcPr>
          <w:p w14:paraId="53988D33" w14:textId="77777777" w:rsidR="00651F8F" w:rsidRDefault="00651F8F" w:rsidP="00FC1825">
            <w:r>
              <w:t>Does not interfere</w:t>
            </w:r>
          </w:p>
        </w:tc>
        <w:tc>
          <w:tcPr>
            <w:tcW w:w="805" w:type="dxa"/>
          </w:tcPr>
          <w:p w14:paraId="1E6DBEB6" w14:textId="77777777" w:rsidR="00651F8F" w:rsidRDefault="00651F8F" w:rsidP="00FC1825"/>
        </w:tc>
        <w:tc>
          <w:tcPr>
            <w:tcW w:w="805" w:type="dxa"/>
          </w:tcPr>
          <w:p w14:paraId="733A1625" w14:textId="77777777" w:rsidR="00651F8F" w:rsidRDefault="00651F8F" w:rsidP="00FC1825"/>
        </w:tc>
        <w:tc>
          <w:tcPr>
            <w:tcW w:w="805" w:type="dxa"/>
          </w:tcPr>
          <w:p w14:paraId="167074F7" w14:textId="77777777" w:rsidR="00651F8F" w:rsidRDefault="00651F8F" w:rsidP="00FC1825"/>
        </w:tc>
        <w:tc>
          <w:tcPr>
            <w:tcW w:w="805" w:type="dxa"/>
          </w:tcPr>
          <w:p w14:paraId="7343F461" w14:textId="77777777" w:rsidR="00651F8F" w:rsidRDefault="00651F8F" w:rsidP="00FC1825"/>
        </w:tc>
        <w:tc>
          <w:tcPr>
            <w:tcW w:w="805" w:type="dxa"/>
          </w:tcPr>
          <w:p w14:paraId="1103267A" w14:textId="77777777" w:rsidR="00651F8F" w:rsidRDefault="00651F8F" w:rsidP="00FC1825"/>
        </w:tc>
        <w:tc>
          <w:tcPr>
            <w:tcW w:w="805" w:type="dxa"/>
          </w:tcPr>
          <w:p w14:paraId="40E7C5E6" w14:textId="77777777" w:rsidR="00651F8F" w:rsidRDefault="00651F8F" w:rsidP="00FC1825"/>
        </w:tc>
        <w:tc>
          <w:tcPr>
            <w:tcW w:w="805" w:type="dxa"/>
          </w:tcPr>
          <w:p w14:paraId="169FEF82" w14:textId="77777777" w:rsidR="00651F8F" w:rsidRDefault="00651F8F" w:rsidP="00FC1825"/>
        </w:tc>
        <w:tc>
          <w:tcPr>
            <w:tcW w:w="805" w:type="dxa"/>
          </w:tcPr>
          <w:p w14:paraId="10B417BC" w14:textId="77777777" w:rsidR="00651F8F" w:rsidRDefault="00651F8F" w:rsidP="00FC1825"/>
        </w:tc>
        <w:tc>
          <w:tcPr>
            <w:tcW w:w="805" w:type="dxa"/>
          </w:tcPr>
          <w:p w14:paraId="67FF420A" w14:textId="77777777" w:rsidR="00651F8F" w:rsidRDefault="00651F8F" w:rsidP="00FC1825"/>
        </w:tc>
        <w:tc>
          <w:tcPr>
            <w:tcW w:w="1261" w:type="dxa"/>
          </w:tcPr>
          <w:p w14:paraId="4695630F" w14:textId="77777777" w:rsidR="00651F8F" w:rsidRDefault="00651F8F" w:rsidP="00FC1825">
            <w:r>
              <w:t>Completely interferes</w:t>
            </w:r>
          </w:p>
        </w:tc>
      </w:tr>
    </w:tbl>
    <w:p w14:paraId="3D307523" w14:textId="77777777" w:rsidR="00651F8F" w:rsidRDefault="00651F8F" w:rsidP="00651F8F"/>
    <w:p w14:paraId="070A8F38" w14:textId="77777777" w:rsidR="00651F8F" w:rsidRDefault="00651F8F" w:rsidP="00651F8F">
      <w:pPr>
        <w:pStyle w:val="ListParagraph"/>
        <w:numPr>
          <w:ilvl w:val="0"/>
          <w:numId w:val="33"/>
        </w:numPr>
        <w:jc w:val="left"/>
      </w:pPr>
      <w:r>
        <w:t>Talking</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4D388D34" w14:textId="77777777" w:rsidTr="00FC1825">
        <w:tc>
          <w:tcPr>
            <w:tcW w:w="1276" w:type="dxa"/>
          </w:tcPr>
          <w:p w14:paraId="3B25001B" w14:textId="77777777" w:rsidR="00651F8F" w:rsidRDefault="00651F8F" w:rsidP="00FC1825">
            <w:pPr>
              <w:jc w:val="center"/>
            </w:pPr>
            <w:r>
              <w:t>0</w:t>
            </w:r>
          </w:p>
        </w:tc>
        <w:tc>
          <w:tcPr>
            <w:tcW w:w="805" w:type="dxa"/>
          </w:tcPr>
          <w:p w14:paraId="1581DE75" w14:textId="77777777" w:rsidR="00651F8F" w:rsidRDefault="00651F8F" w:rsidP="00FC1825">
            <w:pPr>
              <w:jc w:val="center"/>
            </w:pPr>
            <w:r>
              <w:t>1</w:t>
            </w:r>
          </w:p>
        </w:tc>
        <w:tc>
          <w:tcPr>
            <w:tcW w:w="805" w:type="dxa"/>
          </w:tcPr>
          <w:p w14:paraId="323FEF65" w14:textId="77777777" w:rsidR="00651F8F" w:rsidRDefault="00651F8F" w:rsidP="00FC1825">
            <w:pPr>
              <w:jc w:val="center"/>
            </w:pPr>
            <w:r>
              <w:t>2</w:t>
            </w:r>
          </w:p>
        </w:tc>
        <w:tc>
          <w:tcPr>
            <w:tcW w:w="805" w:type="dxa"/>
          </w:tcPr>
          <w:p w14:paraId="59CFB4B4" w14:textId="77777777" w:rsidR="00651F8F" w:rsidRDefault="00651F8F" w:rsidP="00FC1825">
            <w:pPr>
              <w:jc w:val="center"/>
            </w:pPr>
            <w:r>
              <w:t>3</w:t>
            </w:r>
          </w:p>
        </w:tc>
        <w:tc>
          <w:tcPr>
            <w:tcW w:w="805" w:type="dxa"/>
          </w:tcPr>
          <w:p w14:paraId="10545461" w14:textId="77777777" w:rsidR="00651F8F" w:rsidRDefault="00651F8F" w:rsidP="00FC1825">
            <w:pPr>
              <w:jc w:val="center"/>
            </w:pPr>
            <w:r>
              <w:t>4</w:t>
            </w:r>
          </w:p>
        </w:tc>
        <w:tc>
          <w:tcPr>
            <w:tcW w:w="805" w:type="dxa"/>
          </w:tcPr>
          <w:p w14:paraId="0E35D1CD" w14:textId="77777777" w:rsidR="00651F8F" w:rsidRDefault="00651F8F" w:rsidP="00FC1825">
            <w:pPr>
              <w:jc w:val="center"/>
            </w:pPr>
            <w:r>
              <w:t>5</w:t>
            </w:r>
          </w:p>
        </w:tc>
        <w:tc>
          <w:tcPr>
            <w:tcW w:w="805" w:type="dxa"/>
          </w:tcPr>
          <w:p w14:paraId="41BE60AB" w14:textId="77777777" w:rsidR="00651F8F" w:rsidRDefault="00651F8F" w:rsidP="00FC1825">
            <w:pPr>
              <w:jc w:val="center"/>
            </w:pPr>
            <w:r>
              <w:t>6</w:t>
            </w:r>
          </w:p>
        </w:tc>
        <w:tc>
          <w:tcPr>
            <w:tcW w:w="805" w:type="dxa"/>
          </w:tcPr>
          <w:p w14:paraId="3F8F46A1" w14:textId="77777777" w:rsidR="00651F8F" w:rsidRDefault="00651F8F" w:rsidP="00FC1825">
            <w:pPr>
              <w:jc w:val="center"/>
            </w:pPr>
            <w:r>
              <w:t>7</w:t>
            </w:r>
          </w:p>
        </w:tc>
        <w:tc>
          <w:tcPr>
            <w:tcW w:w="805" w:type="dxa"/>
          </w:tcPr>
          <w:p w14:paraId="76956567" w14:textId="77777777" w:rsidR="00651F8F" w:rsidRDefault="00651F8F" w:rsidP="00FC1825">
            <w:pPr>
              <w:jc w:val="center"/>
            </w:pPr>
            <w:r>
              <w:t>8</w:t>
            </w:r>
          </w:p>
        </w:tc>
        <w:tc>
          <w:tcPr>
            <w:tcW w:w="805" w:type="dxa"/>
          </w:tcPr>
          <w:p w14:paraId="5C60153B" w14:textId="77777777" w:rsidR="00651F8F" w:rsidRDefault="00651F8F" w:rsidP="00FC1825">
            <w:pPr>
              <w:jc w:val="center"/>
            </w:pPr>
            <w:r>
              <w:t>9</w:t>
            </w:r>
          </w:p>
        </w:tc>
        <w:tc>
          <w:tcPr>
            <w:tcW w:w="1261" w:type="dxa"/>
          </w:tcPr>
          <w:p w14:paraId="6D1B592A" w14:textId="77777777" w:rsidR="00651F8F" w:rsidRDefault="00651F8F" w:rsidP="00FC1825">
            <w:pPr>
              <w:jc w:val="center"/>
            </w:pPr>
            <w:r>
              <w:t>10</w:t>
            </w:r>
          </w:p>
        </w:tc>
      </w:tr>
      <w:tr w:rsidR="00651F8F" w14:paraId="0B59440A" w14:textId="77777777" w:rsidTr="00FC1825">
        <w:tc>
          <w:tcPr>
            <w:tcW w:w="1276" w:type="dxa"/>
          </w:tcPr>
          <w:p w14:paraId="0D8DE1EE" w14:textId="77777777" w:rsidR="00651F8F" w:rsidRDefault="00651F8F" w:rsidP="00FC1825">
            <w:r>
              <w:lastRenderedPageBreak/>
              <w:t>Does not interfere</w:t>
            </w:r>
          </w:p>
        </w:tc>
        <w:tc>
          <w:tcPr>
            <w:tcW w:w="805" w:type="dxa"/>
          </w:tcPr>
          <w:p w14:paraId="1721195E" w14:textId="77777777" w:rsidR="00651F8F" w:rsidRDefault="00651F8F" w:rsidP="00FC1825"/>
        </w:tc>
        <w:tc>
          <w:tcPr>
            <w:tcW w:w="805" w:type="dxa"/>
          </w:tcPr>
          <w:p w14:paraId="6BD6DD93" w14:textId="77777777" w:rsidR="00651F8F" w:rsidRDefault="00651F8F" w:rsidP="00FC1825"/>
        </w:tc>
        <w:tc>
          <w:tcPr>
            <w:tcW w:w="805" w:type="dxa"/>
          </w:tcPr>
          <w:p w14:paraId="2CFF339C" w14:textId="77777777" w:rsidR="00651F8F" w:rsidRDefault="00651F8F" w:rsidP="00FC1825"/>
        </w:tc>
        <w:tc>
          <w:tcPr>
            <w:tcW w:w="805" w:type="dxa"/>
          </w:tcPr>
          <w:p w14:paraId="556BAE07" w14:textId="77777777" w:rsidR="00651F8F" w:rsidRDefault="00651F8F" w:rsidP="00FC1825"/>
        </w:tc>
        <w:tc>
          <w:tcPr>
            <w:tcW w:w="805" w:type="dxa"/>
          </w:tcPr>
          <w:p w14:paraId="1F0031E4" w14:textId="77777777" w:rsidR="00651F8F" w:rsidRDefault="00651F8F" w:rsidP="00FC1825"/>
        </w:tc>
        <w:tc>
          <w:tcPr>
            <w:tcW w:w="805" w:type="dxa"/>
          </w:tcPr>
          <w:p w14:paraId="6586A828" w14:textId="77777777" w:rsidR="00651F8F" w:rsidRDefault="00651F8F" w:rsidP="00FC1825"/>
        </w:tc>
        <w:tc>
          <w:tcPr>
            <w:tcW w:w="805" w:type="dxa"/>
          </w:tcPr>
          <w:p w14:paraId="79EDE670" w14:textId="77777777" w:rsidR="00651F8F" w:rsidRDefault="00651F8F" w:rsidP="00FC1825"/>
        </w:tc>
        <w:tc>
          <w:tcPr>
            <w:tcW w:w="805" w:type="dxa"/>
          </w:tcPr>
          <w:p w14:paraId="36AE43B6" w14:textId="77777777" w:rsidR="00651F8F" w:rsidRDefault="00651F8F" w:rsidP="00FC1825"/>
        </w:tc>
        <w:tc>
          <w:tcPr>
            <w:tcW w:w="805" w:type="dxa"/>
          </w:tcPr>
          <w:p w14:paraId="56685BAE" w14:textId="77777777" w:rsidR="00651F8F" w:rsidRDefault="00651F8F" w:rsidP="00FC1825"/>
        </w:tc>
        <w:tc>
          <w:tcPr>
            <w:tcW w:w="1261" w:type="dxa"/>
          </w:tcPr>
          <w:p w14:paraId="7C9215BF" w14:textId="77777777" w:rsidR="00651F8F" w:rsidRDefault="00651F8F" w:rsidP="00FC1825">
            <w:r>
              <w:t>Completely interferes</w:t>
            </w:r>
          </w:p>
        </w:tc>
      </w:tr>
    </w:tbl>
    <w:p w14:paraId="7A93ECA6" w14:textId="77777777" w:rsidR="00651F8F" w:rsidRDefault="00651F8F" w:rsidP="00651F8F"/>
    <w:p w14:paraId="17EAA547" w14:textId="77777777" w:rsidR="00651F8F" w:rsidRDefault="00651F8F" w:rsidP="00651F8F">
      <w:pPr>
        <w:pStyle w:val="ListParagraph"/>
        <w:numPr>
          <w:ilvl w:val="0"/>
          <w:numId w:val="33"/>
        </w:numPr>
        <w:jc w:val="left"/>
      </w:pPr>
      <w:r>
        <w:t>Opening your mouth widely</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12266EAC" w14:textId="77777777" w:rsidTr="00FC1825">
        <w:tc>
          <w:tcPr>
            <w:tcW w:w="1276" w:type="dxa"/>
          </w:tcPr>
          <w:p w14:paraId="1FD349C5" w14:textId="77777777" w:rsidR="00651F8F" w:rsidRDefault="00651F8F" w:rsidP="00FC1825">
            <w:pPr>
              <w:jc w:val="center"/>
            </w:pPr>
            <w:r>
              <w:t>0</w:t>
            </w:r>
          </w:p>
        </w:tc>
        <w:tc>
          <w:tcPr>
            <w:tcW w:w="805" w:type="dxa"/>
          </w:tcPr>
          <w:p w14:paraId="07C1CE28" w14:textId="77777777" w:rsidR="00651F8F" w:rsidRDefault="00651F8F" w:rsidP="00FC1825">
            <w:pPr>
              <w:jc w:val="center"/>
            </w:pPr>
            <w:r>
              <w:t>1</w:t>
            </w:r>
          </w:p>
        </w:tc>
        <w:tc>
          <w:tcPr>
            <w:tcW w:w="805" w:type="dxa"/>
          </w:tcPr>
          <w:p w14:paraId="310E81DD" w14:textId="77777777" w:rsidR="00651F8F" w:rsidRDefault="00651F8F" w:rsidP="00FC1825">
            <w:pPr>
              <w:jc w:val="center"/>
            </w:pPr>
            <w:r>
              <w:t>2</w:t>
            </w:r>
          </w:p>
        </w:tc>
        <w:tc>
          <w:tcPr>
            <w:tcW w:w="805" w:type="dxa"/>
          </w:tcPr>
          <w:p w14:paraId="1498D102" w14:textId="77777777" w:rsidR="00651F8F" w:rsidRDefault="00651F8F" w:rsidP="00FC1825">
            <w:pPr>
              <w:jc w:val="center"/>
            </w:pPr>
            <w:r>
              <w:t>3</w:t>
            </w:r>
          </w:p>
        </w:tc>
        <w:tc>
          <w:tcPr>
            <w:tcW w:w="805" w:type="dxa"/>
          </w:tcPr>
          <w:p w14:paraId="4596E569" w14:textId="77777777" w:rsidR="00651F8F" w:rsidRDefault="00651F8F" w:rsidP="00FC1825">
            <w:pPr>
              <w:jc w:val="center"/>
            </w:pPr>
            <w:r>
              <w:t>4</w:t>
            </w:r>
          </w:p>
        </w:tc>
        <w:tc>
          <w:tcPr>
            <w:tcW w:w="805" w:type="dxa"/>
          </w:tcPr>
          <w:p w14:paraId="48EBC303" w14:textId="77777777" w:rsidR="00651F8F" w:rsidRDefault="00651F8F" w:rsidP="00FC1825">
            <w:pPr>
              <w:jc w:val="center"/>
            </w:pPr>
            <w:r>
              <w:t>5</w:t>
            </w:r>
          </w:p>
        </w:tc>
        <w:tc>
          <w:tcPr>
            <w:tcW w:w="805" w:type="dxa"/>
          </w:tcPr>
          <w:p w14:paraId="17A52A13" w14:textId="77777777" w:rsidR="00651F8F" w:rsidRDefault="00651F8F" w:rsidP="00FC1825">
            <w:pPr>
              <w:jc w:val="center"/>
            </w:pPr>
            <w:r>
              <w:t>6</w:t>
            </w:r>
          </w:p>
        </w:tc>
        <w:tc>
          <w:tcPr>
            <w:tcW w:w="805" w:type="dxa"/>
          </w:tcPr>
          <w:p w14:paraId="364BE887" w14:textId="77777777" w:rsidR="00651F8F" w:rsidRDefault="00651F8F" w:rsidP="00FC1825">
            <w:pPr>
              <w:jc w:val="center"/>
            </w:pPr>
            <w:r>
              <w:t>7</w:t>
            </w:r>
          </w:p>
        </w:tc>
        <w:tc>
          <w:tcPr>
            <w:tcW w:w="805" w:type="dxa"/>
          </w:tcPr>
          <w:p w14:paraId="192463C7" w14:textId="77777777" w:rsidR="00651F8F" w:rsidRDefault="00651F8F" w:rsidP="00FC1825">
            <w:pPr>
              <w:jc w:val="center"/>
            </w:pPr>
            <w:r>
              <w:t>8</w:t>
            </w:r>
          </w:p>
        </w:tc>
        <w:tc>
          <w:tcPr>
            <w:tcW w:w="805" w:type="dxa"/>
          </w:tcPr>
          <w:p w14:paraId="24148FE1" w14:textId="77777777" w:rsidR="00651F8F" w:rsidRDefault="00651F8F" w:rsidP="00FC1825">
            <w:pPr>
              <w:jc w:val="center"/>
            </w:pPr>
            <w:r>
              <w:t>9</w:t>
            </w:r>
          </w:p>
        </w:tc>
        <w:tc>
          <w:tcPr>
            <w:tcW w:w="1261" w:type="dxa"/>
          </w:tcPr>
          <w:p w14:paraId="43E06243" w14:textId="77777777" w:rsidR="00651F8F" w:rsidRDefault="00651F8F" w:rsidP="00FC1825">
            <w:pPr>
              <w:jc w:val="center"/>
            </w:pPr>
            <w:r>
              <w:t>10</w:t>
            </w:r>
          </w:p>
        </w:tc>
      </w:tr>
      <w:tr w:rsidR="00651F8F" w14:paraId="742D626F" w14:textId="77777777" w:rsidTr="00FC1825">
        <w:tc>
          <w:tcPr>
            <w:tcW w:w="1276" w:type="dxa"/>
          </w:tcPr>
          <w:p w14:paraId="67707727" w14:textId="77777777" w:rsidR="00651F8F" w:rsidRDefault="00651F8F" w:rsidP="00FC1825">
            <w:r>
              <w:t>Does not interfere</w:t>
            </w:r>
          </w:p>
        </w:tc>
        <w:tc>
          <w:tcPr>
            <w:tcW w:w="805" w:type="dxa"/>
          </w:tcPr>
          <w:p w14:paraId="6097F59F" w14:textId="77777777" w:rsidR="00651F8F" w:rsidRDefault="00651F8F" w:rsidP="00FC1825"/>
        </w:tc>
        <w:tc>
          <w:tcPr>
            <w:tcW w:w="805" w:type="dxa"/>
          </w:tcPr>
          <w:p w14:paraId="40B6C887" w14:textId="77777777" w:rsidR="00651F8F" w:rsidRDefault="00651F8F" w:rsidP="00FC1825"/>
        </w:tc>
        <w:tc>
          <w:tcPr>
            <w:tcW w:w="805" w:type="dxa"/>
          </w:tcPr>
          <w:p w14:paraId="3F37AEDF" w14:textId="77777777" w:rsidR="00651F8F" w:rsidRDefault="00651F8F" w:rsidP="00FC1825"/>
        </w:tc>
        <w:tc>
          <w:tcPr>
            <w:tcW w:w="805" w:type="dxa"/>
          </w:tcPr>
          <w:p w14:paraId="563C73F5" w14:textId="77777777" w:rsidR="00651F8F" w:rsidRDefault="00651F8F" w:rsidP="00FC1825"/>
        </w:tc>
        <w:tc>
          <w:tcPr>
            <w:tcW w:w="805" w:type="dxa"/>
          </w:tcPr>
          <w:p w14:paraId="68395AC3" w14:textId="77777777" w:rsidR="00651F8F" w:rsidRDefault="00651F8F" w:rsidP="00FC1825"/>
        </w:tc>
        <w:tc>
          <w:tcPr>
            <w:tcW w:w="805" w:type="dxa"/>
          </w:tcPr>
          <w:p w14:paraId="7B5BE618" w14:textId="77777777" w:rsidR="00651F8F" w:rsidRDefault="00651F8F" w:rsidP="00FC1825"/>
        </w:tc>
        <w:tc>
          <w:tcPr>
            <w:tcW w:w="805" w:type="dxa"/>
          </w:tcPr>
          <w:p w14:paraId="0F971F35" w14:textId="77777777" w:rsidR="00651F8F" w:rsidRDefault="00651F8F" w:rsidP="00FC1825"/>
        </w:tc>
        <w:tc>
          <w:tcPr>
            <w:tcW w:w="805" w:type="dxa"/>
          </w:tcPr>
          <w:p w14:paraId="3394EABA" w14:textId="77777777" w:rsidR="00651F8F" w:rsidRDefault="00651F8F" w:rsidP="00FC1825"/>
        </w:tc>
        <w:tc>
          <w:tcPr>
            <w:tcW w:w="805" w:type="dxa"/>
          </w:tcPr>
          <w:p w14:paraId="72FDBD6E" w14:textId="77777777" w:rsidR="00651F8F" w:rsidRDefault="00651F8F" w:rsidP="00FC1825"/>
        </w:tc>
        <w:tc>
          <w:tcPr>
            <w:tcW w:w="1261" w:type="dxa"/>
          </w:tcPr>
          <w:p w14:paraId="0B591954" w14:textId="77777777" w:rsidR="00651F8F" w:rsidRDefault="00651F8F" w:rsidP="00FC1825">
            <w:r>
              <w:t>Completely interferes</w:t>
            </w:r>
          </w:p>
        </w:tc>
      </w:tr>
    </w:tbl>
    <w:p w14:paraId="0C264200" w14:textId="77777777" w:rsidR="00651F8F" w:rsidRDefault="00651F8F" w:rsidP="00651F8F"/>
    <w:p w14:paraId="32BEAF46" w14:textId="77777777" w:rsidR="00651F8F" w:rsidRDefault="00651F8F" w:rsidP="00651F8F">
      <w:pPr>
        <w:pStyle w:val="ListParagraph"/>
        <w:numPr>
          <w:ilvl w:val="0"/>
          <w:numId w:val="33"/>
        </w:numPr>
        <w:jc w:val="left"/>
      </w:pPr>
      <w:r>
        <w:t>Eating hard foods like apples</w:t>
      </w:r>
    </w:p>
    <w:tbl>
      <w:tblPr>
        <w:tblStyle w:val="TableGrid"/>
        <w:tblW w:w="9782" w:type="dxa"/>
        <w:tblInd w:w="-5" w:type="dxa"/>
        <w:tblLook w:val="04A0" w:firstRow="1" w:lastRow="0" w:firstColumn="1" w:lastColumn="0" w:noHBand="0" w:noVBand="1"/>
      </w:tblPr>
      <w:tblGrid>
        <w:gridCol w:w="1274"/>
        <w:gridCol w:w="799"/>
        <w:gridCol w:w="799"/>
        <w:gridCol w:w="799"/>
        <w:gridCol w:w="799"/>
        <w:gridCol w:w="799"/>
        <w:gridCol w:w="799"/>
        <w:gridCol w:w="799"/>
        <w:gridCol w:w="799"/>
        <w:gridCol w:w="799"/>
        <w:gridCol w:w="1317"/>
      </w:tblGrid>
      <w:tr w:rsidR="00651F8F" w14:paraId="5FAD111E" w14:textId="77777777" w:rsidTr="00FC1825">
        <w:tc>
          <w:tcPr>
            <w:tcW w:w="1276" w:type="dxa"/>
          </w:tcPr>
          <w:p w14:paraId="5856EFE3" w14:textId="77777777" w:rsidR="00651F8F" w:rsidRDefault="00651F8F" w:rsidP="00FC1825">
            <w:pPr>
              <w:jc w:val="center"/>
            </w:pPr>
            <w:r>
              <w:t>0</w:t>
            </w:r>
          </w:p>
        </w:tc>
        <w:tc>
          <w:tcPr>
            <w:tcW w:w="805" w:type="dxa"/>
          </w:tcPr>
          <w:p w14:paraId="1A3DC10B" w14:textId="77777777" w:rsidR="00651F8F" w:rsidRDefault="00651F8F" w:rsidP="00FC1825">
            <w:pPr>
              <w:jc w:val="center"/>
            </w:pPr>
            <w:r>
              <w:t>1</w:t>
            </w:r>
          </w:p>
        </w:tc>
        <w:tc>
          <w:tcPr>
            <w:tcW w:w="805" w:type="dxa"/>
          </w:tcPr>
          <w:p w14:paraId="4E2373D9" w14:textId="77777777" w:rsidR="00651F8F" w:rsidRDefault="00651F8F" w:rsidP="00FC1825">
            <w:pPr>
              <w:jc w:val="center"/>
            </w:pPr>
            <w:r>
              <w:t>2</w:t>
            </w:r>
          </w:p>
        </w:tc>
        <w:tc>
          <w:tcPr>
            <w:tcW w:w="805" w:type="dxa"/>
          </w:tcPr>
          <w:p w14:paraId="41203628" w14:textId="77777777" w:rsidR="00651F8F" w:rsidRDefault="00651F8F" w:rsidP="00FC1825">
            <w:pPr>
              <w:jc w:val="center"/>
            </w:pPr>
            <w:r>
              <w:t>3</w:t>
            </w:r>
          </w:p>
        </w:tc>
        <w:tc>
          <w:tcPr>
            <w:tcW w:w="805" w:type="dxa"/>
          </w:tcPr>
          <w:p w14:paraId="0BCA6CB5" w14:textId="77777777" w:rsidR="00651F8F" w:rsidRDefault="00651F8F" w:rsidP="00FC1825">
            <w:pPr>
              <w:jc w:val="center"/>
            </w:pPr>
            <w:r>
              <w:t>4</w:t>
            </w:r>
          </w:p>
        </w:tc>
        <w:tc>
          <w:tcPr>
            <w:tcW w:w="805" w:type="dxa"/>
          </w:tcPr>
          <w:p w14:paraId="6FB91CDD" w14:textId="77777777" w:rsidR="00651F8F" w:rsidRDefault="00651F8F" w:rsidP="00FC1825">
            <w:pPr>
              <w:jc w:val="center"/>
            </w:pPr>
            <w:r>
              <w:t>5</w:t>
            </w:r>
          </w:p>
        </w:tc>
        <w:tc>
          <w:tcPr>
            <w:tcW w:w="805" w:type="dxa"/>
          </w:tcPr>
          <w:p w14:paraId="2B954492" w14:textId="77777777" w:rsidR="00651F8F" w:rsidRDefault="00651F8F" w:rsidP="00FC1825">
            <w:pPr>
              <w:jc w:val="center"/>
            </w:pPr>
            <w:r>
              <w:t>6</w:t>
            </w:r>
          </w:p>
        </w:tc>
        <w:tc>
          <w:tcPr>
            <w:tcW w:w="805" w:type="dxa"/>
          </w:tcPr>
          <w:p w14:paraId="1874594D" w14:textId="77777777" w:rsidR="00651F8F" w:rsidRDefault="00651F8F" w:rsidP="00FC1825">
            <w:pPr>
              <w:jc w:val="center"/>
            </w:pPr>
            <w:r>
              <w:t>7</w:t>
            </w:r>
          </w:p>
        </w:tc>
        <w:tc>
          <w:tcPr>
            <w:tcW w:w="805" w:type="dxa"/>
          </w:tcPr>
          <w:p w14:paraId="4292A4A8" w14:textId="77777777" w:rsidR="00651F8F" w:rsidRDefault="00651F8F" w:rsidP="00FC1825">
            <w:pPr>
              <w:jc w:val="center"/>
            </w:pPr>
            <w:r>
              <w:t>8</w:t>
            </w:r>
          </w:p>
        </w:tc>
        <w:tc>
          <w:tcPr>
            <w:tcW w:w="805" w:type="dxa"/>
          </w:tcPr>
          <w:p w14:paraId="0EC39807" w14:textId="77777777" w:rsidR="00651F8F" w:rsidRDefault="00651F8F" w:rsidP="00FC1825">
            <w:pPr>
              <w:jc w:val="center"/>
            </w:pPr>
            <w:r>
              <w:t>9</w:t>
            </w:r>
          </w:p>
        </w:tc>
        <w:tc>
          <w:tcPr>
            <w:tcW w:w="1261" w:type="dxa"/>
          </w:tcPr>
          <w:p w14:paraId="00ABF39A" w14:textId="77777777" w:rsidR="00651F8F" w:rsidRDefault="00651F8F" w:rsidP="00FC1825">
            <w:pPr>
              <w:jc w:val="center"/>
            </w:pPr>
            <w:r>
              <w:t>10</w:t>
            </w:r>
          </w:p>
        </w:tc>
      </w:tr>
      <w:tr w:rsidR="00651F8F" w14:paraId="2CBE842A" w14:textId="77777777" w:rsidTr="00FC1825">
        <w:tc>
          <w:tcPr>
            <w:tcW w:w="1276" w:type="dxa"/>
          </w:tcPr>
          <w:p w14:paraId="0D769241" w14:textId="77777777" w:rsidR="00651F8F" w:rsidRDefault="00651F8F" w:rsidP="00FC1825">
            <w:r>
              <w:t>Does not interfere</w:t>
            </w:r>
          </w:p>
        </w:tc>
        <w:tc>
          <w:tcPr>
            <w:tcW w:w="805" w:type="dxa"/>
          </w:tcPr>
          <w:p w14:paraId="18D58B34" w14:textId="77777777" w:rsidR="00651F8F" w:rsidRDefault="00651F8F" w:rsidP="00FC1825"/>
        </w:tc>
        <w:tc>
          <w:tcPr>
            <w:tcW w:w="805" w:type="dxa"/>
          </w:tcPr>
          <w:p w14:paraId="5349F739" w14:textId="77777777" w:rsidR="00651F8F" w:rsidRDefault="00651F8F" w:rsidP="00FC1825"/>
        </w:tc>
        <w:tc>
          <w:tcPr>
            <w:tcW w:w="805" w:type="dxa"/>
          </w:tcPr>
          <w:p w14:paraId="579E1B6D" w14:textId="77777777" w:rsidR="00651F8F" w:rsidRDefault="00651F8F" w:rsidP="00FC1825"/>
        </w:tc>
        <w:tc>
          <w:tcPr>
            <w:tcW w:w="805" w:type="dxa"/>
          </w:tcPr>
          <w:p w14:paraId="678EF6A4" w14:textId="77777777" w:rsidR="00651F8F" w:rsidRDefault="00651F8F" w:rsidP="00FC1825"/>
        </w:tc>
        <w:tc>
          <w:tcPr>
            <w:tcW w:w="805" w:type="dxa"/>
          </w:tcPr>
          <w:p w14:paraId="7298EDCE" w14:textId="77777777" w:rsidR="00651F8F" w:rsidRDefault="00651F8F" w:rsidP="00FC1825"/>
        </w:tc>
        <w:tc>
          <w:tcPr>
            <w:tcW w:w="805" w:type="dxa"/>
          </w:tcPr>
          <w:p w14:paraId="6FE7FE2E" w14:textId="77777777" w:rsidR="00651F8F" w:rsidRDefault="00651F8F" w:rsidP="00FC1825"/>
        </w:tc>
        <w:tc>
          <w:tcPr>
            <w:tcW w:w="805" w:type="dxa"/>
          </w:tcPr>
          <w:p w14:paraId="320F1EC7" w14:textId="77777777" w:rsidR="00651F8F" w:rsidRDefault="00651F8F" w:rsidP="00FC1825"/>
        </w:tc>
        <w:tc>
          <w:tcPr>
            <w:tcW w:w="805" w:type="dxa"/>
          </w:tcPr>
          <w:p w14:paraId="091C79B6" w14:textId="77777777" w:rsidR="00651F8F" w:rsidRDefault="00651F8F" w:rsidP="00FC1825"/>
        </w:tc>
        <w:tc>
          <w:tcPr>
            <w:tcW w:w="805" w:type="dxa"/>
          </w:tcPr>
          <w:p w14:paraId="2475DE30" w14:textId="77777777" w:rsidR="00651F8F" w:rsidRDefault="00651F8F" w:rsidP="00FC1825"/>
        </w:tc>
        <w:tc>
          <w:tcPr>
            <w:tcW w:w="1261" w:type="dxa"/>
          </w:tcPr>
          <w:p w14:paraId="58D98B36" w14:textId="77777777" w:rsidR="00651F8F" w:rsidRDefault="00651F8F" w:rsidP="00FC1825">
            <w:r>
              <w:t>Completely interferes</w:t>
            </w:r>
          </w:p>
        </w:tc>
      </w:tr>
    </w:tbl>
    <w:p w14:paraId="23E1082A" w14:textId="77777777" w:rsidR="00651F8F" w:rsidRDefault="00651F8F" w:rsidP="00651F8F"/>
    <w:p w14:paraId="0B0302FC" w14:textId="77777777" w:rsidR="00651F8F" w:rsidRDefault="00651F8F" w:rsidP="00651F8F"/>
    <w:p w14:paraId="0D963B37" w14:textId="77777777" w:rsidR="00651F8F" w:rsidRPr="009F3521" w:rsidRDefault="00651F8F" w:rsidP="00651F8F">
      <w:pPr>
        <w:spacing w:line="360" w:lineRule="auto"/>
        <w:rPr>
          <w:rFonts w:ascii="Calibri" w:hAnsi="Calibri" w:cs="Calibri"/>
          <w:b/>
          <w:bCs/>
          <w:sz w:val="24"/>
          <w:szCs w:val="24"/>
          <w:u w:val="single"/>
        </w:rPr>
      </w:pPr>
      <w:r w:rsidRPr="009F3521">
        <w:rPr>
          <w:rFonts w:ascii="Calibri" w:hAnsi="Calibri" w:cs="Calibri"/>
          <w:b/>
          <w:bCs/>
          <w:sz w:val="24"/>
          <w:szCs w:val="24"/>
          <w:u w:val="single"/>
        </w:rPr>
        <w:t>Scoring:</w:t>
      </w:r>
    </w:p>
    <w:p w14:paraId="576A7343" w14:textId="77777777" w:rsidR="00651F8F" w:rsidRPr="00E2327A" w:rsidRDefault="00651F8F" w:rsidP="00651F8F">
      <w:pPr>
        <w:rPr>
          <w:rFonts w:cstheme="minorHAnsi"/>
          <w:b/>
          <w:bCs/>
        </w:rPr>
      </w:pPr>
      <w:r w:rsidRPr="00E2327A">
        <w:rPr>
          <w:rFonts w:cstheme="minorHAnsi"/>
          <w:b/>
          <w:bCs/>
        </w:rPr>
        <w:t>Severity</w:t>
      </w:r>
    </w:p>
    <w:p w14:paraId="29D4B9B7" w14:textId="77777777" w:rsidR="00651F8F" w:rsidRPr="00C969A1" w:rsidRDefault="00651F8F" w:rsidP="00651F8F">
      <w:pPr>
        <w:rPr>
          <w:rFonts w:cstheme="minorHAnsi"/>
        </w:rPr>
      </w:pPr>
      <w:r w:rsidRPr="00C969A1">
        <w:rPr>
          <w:rFonts w:cstheme="minorHAnsi"/>
        </w:rPr>
        <w:t>Worst = Q1 (0 – 10)</w:t>
      </w:r>
    </w:p>
    <w:p w14:paraId="60E57C4B" w14:textId="77777777" w:rsidR="00651F8F" w:rsidRPr="00C969A1" w:rsidRDefault="00651F8F" w:rsidP="00651F8F">
      <w:pPr>
        <w:rPr>
          <w:rFonts w:cstheme="minorHAnsi"/>
        </w:rPr>
      </w:pPr>
      <w:r w:rsidRPr="00C969A1">
        <w:rPr>
          <w:rFonts w:cstheme="minorHAnsi"/>
        </w:rPr>
        <w:t>Least = Q2 (0 – 10)</w:t>
      </w:r>
    </w:p>
    <w:p w14:paraId="5EDE28C7" w14:textId="77777777" w:rsidR="00651F8F" w:rsidRPr="00C969A1" w:rsidRDefault="00651F8F" w:rsidP="00651F8F">
      <w:pPr>
        <w:rPr>
          <w:rFonts w:cstheme="minorHAnsi"/>
        </w:rPr>
      </w:pPr>
      <w:r w:rsidRPr="00C969A1">
        <w:rPr>
          <w:rFonts w:cstheme="minorHAnsi"/>
        </w:rPr>
        <w:t>Average = Q3 (0 – 10)</w:t>
      </w:r>
    </w:p>
    <w:p w14:paraId="0BCF4AD7" w14:textId="77777777" w:rsidR="00651F8F" w:rsidRDefault="00651F8F" w:rsidP="00651F8F">
      <w:pPr>
        <w:rPr>
          <w:rFonts w:cstheme="minorHAnsi"/>
        </w:rPr>
      </w:pPr>
      <w:r w:rsidRPr="00C969A1">
        <w:rPr>
          <w:rFonts w:cstheme="minorHAnsi"/>
        </w:rPr>
        <w:t>Now = Q4 (0 – 10)</w:t>
      </w:r>
    </w:p>
    <w:p w14:paraId="2A76C6D7" w14:textId="77777777" w:rsidR="00651F8F" w:rsidRDefault="00651F8F" w:rsidP="00651F8F">
      <w:r w:rsidRPr="00E2327A">
        <w:rPr>
          <w:rFonts w:cstheme="minorHAnsi"/>
          <w:b/>
          <w:bCs/>
        </w:rPr>
        <w:t>Interference</w:t>
      </w:r>
      <w:r>
        <w:rPr>
          <w:rFonts w:cstheme="minorHAnsi"/>
        </w:rPr>
        <w:t xml:space="preserve"> = Mean (Q5a – 5n)</w:t>
      </w:r>
    </w:p>
    <w:p w14:paraId="1058BE6C" w14:textId="316644F7" w:rsidR="0052237C" w:rsidRDefault="0052237C">
      <w:pPr>
        <w:jc w:val="left"/>
      </w:pPr>
    </w:p>
    <w:p w14:paraId="3B7092EB" w14:textId="29E6A590" w:rsidR="0052237C" w:rsidRDefault="0052237C">
      <w:pPr>
        <w:jc w:val="left"/>
      </w:pPr>
    </w:p>
    <w:p w14:paraId="106A4228" w14:textId="4EA18B51" w:rsidR="0052237C" w:rsidRDefault="0052237C">
      <w:pPr>
        <w:jc w:val="left"/>
      </w:pPr>
    </w:p>
    <w:p w14:paraId="266A875B" w14:textId="36899E1D" w:rsidR="0052237C" w:rsidRDefault="0052237C">
      <w:pPr>
        <w:jc w:val="left"/>
      </w:pPr>
    </w:p>
    <w:p w14:paraId="588381BF" w14:textId="7BB957DF" w:rsidR="0052237C" w:rsidRDefault="0052237C">
      <w:pPr>
        <w:jc w:val="left"/>
      </w:pPr>
    </w:p>
    <w:p w14:paraId="106D0EC2" w14:textId="1767BCC7" w:rsidR="0052237C" w:rsidRDefault="0052237C">
      <w:pPr>
        <w:jc w:val="left"/>
      </w:pPr>
    </w:p>
    <w:p w14:paraId="01C1E7E0" w14:textId="0B3C0908" w:rsidR="0052237C" w:rsidRDefault="0052237C">
      <w:pPr>
        <w:jc w:val="left"/>
      </w:pPr>
    </w:p>
    <w:p w14:paraId="0F5B6869" w14:textId="03409C04" w:rsidR="0052237C" w:rsidRDefault="0052237C" w:rsidP="0052237C">
      <w:pPr>
        <w:pStyle w:val="Heading1"/>
      </w:pPr>
      <w:bookmarkStart w:id="36" w:name="_Toc52891352"/>
      <w:r>
        <w:lastRenderedPageBreak/>
        <w:t xml:space="preserve">Appendix </w:t>
      </w:r>
      <w:r w:rsidR="00651F8F">
        <w:t>H</w:t>
      </w:r>
      <w:r>
        <w:t>: IES-R</w:t>
      </w:r>
      <w:bookmarkEnd w:id="36"/>
    </w:p>
    <w:p w14:paraId="11680FA6" w14:textId="5A78B8F0" w:rsidR="0052237C" w:rsidRDefault="0052237C">
      <w:pPr>
        <w:jc w:val="left"/>
        <w:rPr>
          <w:rFonts w:eastAsiaTheme="majorEastAsia" w:cstheme="majorBidi"/>
          <w:b/>
          <w:color w:val="FFFFFF" w:themeColor="background1"/>
          <w:sz w:val="28"/>
          <w:szCs w:val="32"/>
        </w:rPr>
      </w:pPr>
      <w:r>
        <w:rPr>
          <w:rFonts w:ascii="Tw Cen MT" w:hAnsi="Tw Cen MT" w:cs="Tw Cen MT"/>
          <w:noProof/>
          <w:sz w:val="24"/>
          <w:szCs w:val="24"/>
          <w:lang w:eastAsia="en-GB"/>
        </w:rPr>
        <w:drawing>
          <wp:inline distT="0" distB="0" distL="0" distR="0" wp14:anchorId="1E8521B0" wp14:editId="746A2B16">
            <wp:extent cx="5727700" cy="83566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8356600"/>
                    </a:xfrm>
                    <a:prstGeom prst="rect">
                      <a:avLst/>
                    </a:prstGeom>
                    <a:noFill/>
                    <a:ln>
                      <a:noFill/>
                    </a:ln>
                  </pic:spPr>
                </pic:pic>
              </a:graphicData>
            </a:graphic>
          </wp:inline>
        </w:drawing>
      </w:r>
    </w:p>
    <w:p w14:paraId="595AA429" w14:textId="204CEABC" w:rsidR="0052237C" w:rsidRPr="0052237C" w:rsidRDefault="0052237C" w:rsidP="0052237C">
      <w:pPr>
        <w:pStyle w:val="Heading1"/>
      </w:pPr>
      <w:bookmarkStart w:id="37" w:name="_Toc52891353"/>
      <w:r>
        <w:lastRenderedPageBreak/>
        <w:t xml:space="preserve">Appendix </w:t>
      </w:r>
      <w:r w:rsidR="00651F8F">
        <w:t>I</w:t>
      </w:r>
      <w:r>
        <w:t>: GCPS</w:t>
      </w:r>
      <w:bookmarkEnd w:id="37"/>
    </w:p>
    <w:p w14:paraId="34608CAF" w14:textId="182DE28F" w:rsidR="0052237C" w:rsidRPr="0052237C" w:rsidRDefault="0052237C" w:rsidP="0052237C">
      <w:r>
        <w:rPr>
          <w:rFonts w:ascii="Tw Cen MT" w:hAnsi="Tw Cen MT" w:cs="Tw Cen MT"/>
          <w:noProof/>
          <w:sz w:val="24"/>
          <w:szCs w:val="24"/>
          <w:lang w:eastAsia="en-GB"/>
        </w:rPr>
        <w:drawing>
          <wp:inline distT="0" distB="0" distL="0" distR="0" wp14:anchorId="33594158" wp14:editId="022CAC0F">
            <wp:extent cx="5537200" cy="79883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7200" cy="7988300"/>
                    </a:xfrm>
                    <a:prstGeom prst="rect">
                      <a:avLst/>
                    </a:prstGeom>
                    <a:noFill/>
                    <a:ln>
                      <a:noFill/>
                    </a:ln>
                  </pic:spPr>
                </pic:pic>
              </a:graphicData>
            </a:graphic>
          </wp:inline>
        </w:drawing>
      </w:r>
    </w:p>
    <w:p w14:paraId="645BB89C" w14:textId="77E13550" w:rsidR="0052237C" w:rsidRDefault="0052237C" w:rsidP="0052237C">
      <w:r>
        <w:rPr>
          <w:rFonts w:ascii="Tw Cen MT" w:hAnsi="Tw Cen MT" w:cs="Tw Cen MT"/>
          <w:b/>
          <w:noProof/>
          <w:color w:val="000000"/>
          <w:sz w:val="24"/>
          <w:szCs w:val="24"/>
          <w:lang w:eastAsia="en-GB"/>
        </w:rPr>
        <w:lastRenderedPageBreak/>
        <w:drawing>
          <wp:inline distT="0" distB="0" distL="0" distR="0" wp14:anchorId="4BD0700A" wp14:editId="15C741A4">
            <wp:extent cx="5321300" cy="72009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1300" cy="7200900"/>
                    </a:xfrm>
                    <a:prstGeom prst="rect">
                      <a:avLst/>
                    </a:prstGeom>
                    <a:noFill/>
                    <a:ln>
                      <a:noFill/>
                    </a:ln>
                  </pic:spPr>
                </pic:pic>
              </a:graphicData>
            </a:graphic>
          </wp:inline>
        </w:drawing>
      </w:r>
    </w:p>
    <w:p w14:paraId="09485030" w14:textId="33BDE390" w:rsidR="0052237C" w:rsidRDefault="0052237C" w:rsidP="0052237C"/>
    <w:p w14:paraId="16CFE215" w14:textId="373D06F2" w:rsidR="0052237C" w:rsidRDefault="0052237C" w:rsidP="0052237C"/>
    <w:p w14:paraId="3B4052B9" w14:textId="3AD820FB" w:rsidR="0052237C" w:rsidRDefault="0052237C" w:rsidP="0052237C"/>
    <w:p w14:paraId="10760C76" w14:textId="1F58E224" w:rsidR="0052237C" w:rsidRDefault="0052237C" w:rsidP="0052237C"/>
    <w:p w14:paraId="2FE83939" w14:textId="2F1120EC" w:rsidR="0052237C" w:rsidRDefault="0052237C" w:rsidP="0052237C"/>
    <w:p w14:paraId="3F28C644" w14:textId="591F1CB5" w:rsidR="0052237C" w:rsidRDefault="0052237C" w:rsidP="0052237C"/>
    <w:p w14:paraId="199D21ED" w14:textId="4530944F" w:rsidR="0052237C" w:rsidRDefault="0052237C" w:rsidP="0052237C"/>
    <w:p w14:paraId="7D77F055" w14:textId="14CD16EA" w:rsidR="0052237C" w:rsidRPr="0052237C" w:rsidRDefault="0052237C" w:rsidP="0052237C">
      <w:pPr>
        <w:pStyle w:val="Heading1"/>
      </w:pPr>
      <w:bookmarkStart w:id="38" w:name="_Toc52891354"/>
      <w:r>
        <w:lastRenderedPageBreak/>
        <w:t xml:space="preserve">Appendix </w:t>
      </w:r>
      <w:r w:rsidR="00651F8F">
        <w:t>J</w:t>
      </w:r>
      <w:r>
        <w:t xml:space="preserve">: </w:t>
      </w:r>
      <w:r w:rsidR="00FC1825">
        <w:t>STOPBANG</w:t>
      </w:r>
      <w:bookmarkEnd w:id="38"/>
    </w:p>
    <w:p w14:paraId="73B66C85" w14:textId="5E318BE9" w:rsidR="0052237C" w:rsidRDefault="0052237C" w:rsidP="0052237C"/>
    <w:p w14:paraId="2DD142D0" w14:textId="310D0680" w:rsidR="0052237C" w:rsidRDefault="00FB0BD9" w:rsidP="0052237C">
      <w:r>
        <w:rPr>
          <w:noProof/>
          <w:lang w:eastAsia="en-GB"/>
        </w:rPr>
        <w:drawing>
          <wp:inline distT="0" distB="0" distL="0" distR="0" wp14:anchorId="5BBF1DD6" wp14:editId="6C319FA0">
            <wp:extent cx="5731510" cy="6704966"/>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a:extLst>
                        <a:ext uri="{28A0092B-C50C-407E-A947-70E740481C1C}">
                          <a14:useLocalDpi xmlns:a14="http://schemas.microsoft.com/office/drawing/2010/main" val="0"/>
                        </a:ext>
                      </a:extLst>
                    </a:blip>
                    <a:stretch>
                      <a:fillRect/>
                    </a:stretch>
                  </pic:blipFill>
                  <pic:spPr>
                    <a:xfrm>
                      <a:off x="0" y="0"/>
                      <a:ext cx="5731510" cy="6704966"/>
                    </a:xfrm>
                    <a:prstGeom prst="rect">
                      <a:avLst/>
                    </a:prstGeom>
                  </pic:spPr>
                </pic:pic>
              </a:graphicData>
            </a:graphic>
          </wp:inline>
        </w:drawing>
      </w:r>
    </w:p>
    <w:p w14:paraId="32FF5C38" w14:textId="2660E646" w:rsidR="0052237C" w:rsidRDefault="0052237C" w:rsidP="0052237C"/>
    <w:p w14:paraId="6E6EC13A" w14:textId="074D44CE" w:rsidR="00FC1825" w:rsidRDefault="00FC1825">
      <w:pPr>
        <w:jc w:val="left"/>
      </w:pPr>
      <w:r>
        <w:br w:type="page"/>
      </w:r>
    </w:p>
    <w:p w14:paraId="3A553AC6" w14:textId="1E768D01" w:rsidR="0052237C" w:rsidRDefault="00FC1825" w:rsidP="00FB0BD9">
      <w:pPr>
        <w:pStyle w:val="Heading1"/>
      </w:pPr>
      <w:bookmarkStart w:id="39" w:name="_Toc52891355"/>
      <w:r>
        <w:lastRenderedPageBreak/>
        <w:t>Appendix K: Insomnia Severity Index</w:t>
      </w:r>
      <w:bookmarkEnd w:id="39"/>
      <w:r>
        <w:t xml:space="preserve"> </w:t>
      </w:r>
    </w:p>
    <w:p w14:paraId="6C6C490E" w14:textId="51B98831" w:rsidR="0052237C" w:rsidRDefault="0052237C" w:rsidP="0052237C"/>
    <w:p w14:paraId="55AAA5ED" w14:textId="0F62D58B" w:rsidR="0052237C" w:rsidRDefault="00FB0BD9" w:rsidP="0052237C">
      <w:r>
        <w:rPr>
          <w:noProof/>
          <w:lang w:eastAsia="en-GB"/>
        </w:rPr>
        <w:drawing>
          <wp:inline distT="0" distB="0" distL="0" distR="0" wp14:anchorId="5DA6F4E2" wp14:editId="1FF9DFE4">
            <wp:extent cx="5731510" cy="43942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233"/>
                    <a:stretch/>
                  </pic:blipFill>
                  <pic:spPr bwMode="auto">
                    <a:xfrm>
                      <a:off x="0" y="0"/>
                      <a:ext cx="5731510" cy="4394200"/>
                    </a:xfrm>
                    <a:prstGeom prst="rect">
                      <a:avLst/>
                    </a:prstGeom>
                    <a:ln>
                      <a:noFill/>
                    </a:ln>
                    <a:extLst>
                      <a:ext uri="{53640926-AAD7-44D8-BBD7-CCE9431645EC}">
                        <a14:shadowObscured xmlns:a14="http://schemas.microsoft.com/office/drawing/2010/main"/>
                      </a:ext>
                    </a:extLst>
                  </pic:spPr>
                </pic:pic>
              </a:graphicData>
            </a:graphic>
          </wp:inline>
        </w:drawing>
      </w:r>
    </w:p>
    <w:p w14:paraId="01D06299" w14:textId="43A8F371" w:rsidR="0052237C" w:rsidRDefault="00FB0BD9" w:rsidP="0052237C">
      <w:r>
        <w:rPr>
          <w:noProof/>
          <w:lang w:eastAsia="en-GB"/>
        </w:rPr>
        <w:drawing>
          <wp:inline distT="0" distB="0" distL="0" distR="0" wp14:anchorId="439004E0" wp14:editId="441DC93E">
            <wp:extent cx="5731510" cy="20815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2">
                      <a:extLst>
                        <a:ext uri="{28A0092B-C50C-407E-A947-70E740481C1C}">
                          <a14:useLocalDpi xmlns:a14="http://schemas.microsoft.com/office/drawing/2010/main" val="0"/>
                        </a:ext>
                      </a:extLst>
                    </a:blip>
                    <a:stretch>
                      <a:fillRect/>
                    </a:stretch>
                  </pic:blipFill>
                  <pic:spPr>
                    <a:xfrm>
                      <a:off x="0" y="0"/>
                      <a:ext cx="5731510" cy="2081530"/>
                    </a:xfrm>
                    <a:prstGeom prst="rect">
                      <a:avLst/>
                    </a:prstGeom>
                  </pic:spPr>
                </pic:pic>
              </a:graphicData>
            </a:graphic>
          </wp:inline>
        </w:drawing>
      </w:r>
    </w:p>
    <w:p w14:paraId="03DD582E" w14:textId="5AA7E2B1" w:rsidR="0052237C" w:rsidRDefault="0052237C" w:rsidP="0052237C"/>
    <w:p w14:paraId="75B08407" w14:textId="7C715971" w:rsidR="00FB0BD9" w:rsidRDefault="00FB0BD9">
      <w:pPr>
        <w:jc w:val="left"/>
      </w:pPr>
      <w:r>
        <w:br w:type="page"/>
      </w:r>
    </w:p>
    <w:p w14:paraId="485C8378" w14:textId="5E651AEB" w:rsidR="0052237C" w:rsidRPr="0052237C" w:rsidRDefault="0052237C" w:rsidP="0052237C">
      <w:pPr>
        <w:pStyle w:val="Heading1"/>
      </w:pPr>
      <w:bookmarkStart w:id="40" w:name="_Toc52891356"/>
      <w:r>
        <w:lastRenderedPageBreak/>
        <w:t xml:space="preserve">Appendix </w:t>
      </w:r>
      <w:r w:rsidR="00FC1825">
        <w:t>L</w:t>
      </w:r>
      <w:r>
        <w:t>: SF-MPQ-2</w:t>
      </w:r>
      <w:bookmarkEnd w:id="40"/>
    </w:p>
    <w:p w14:paraId="69FC717C" w14:textId="3CB4B7F9" w:rsidR="0052237C" w:rsidRDefault="0052237C" w:rsidP="0052237C">
      <w:r>
        <w:rPr>
          <w:noProof/>
          <w:lang w:eastAsia="en-GB"/>
        </w:rPr>
        <w:drawing>
          <wp:anchor distT="0" distB="0" distL="114300" distR="114300" simplePos="0" relativeHeight="251658266" behindDoc="0" locked="0" layoutInCell="1" allowOverlap="1" wp14:anchorId="7C029A81" wp14:editId="0AEE38E8">
            <wp:simplePos x="0" y="0"/>
            <wp:positionH relativeFrom="column">
              <wp:posOffset>0</wp:posOffset>
            </wp:positionH>
            <wp:positionV relativeFrom="paragraph">
              <wp:posOffset>276225</wp:posOffset>
            </wp:positionV>
            <wp:extent cx="5734050" cy="4199255"/>
            <wp:effectExtent l="0" t="0" r="0" b="0"/>
            <wp:wrapSquare wrapText="bothSides"/>
            <wp:docPr id="4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3" cstate="print">
                      <a:extLst>
                        <a:ext uri="{28A0092B-C50C-407E-A947-70E740481C1C}">
                          <a14:useLocalDpi xmlns:a14="http://schemas.microsoft.com/office/drawing/2010/main" val="0"/>
                        </a:ext>
                      </a:extLst>
                    </a:blip>
                    <a:srcRect t="6000" b="42195"/>
                    <a:stretch>
                      <a:fillRect/>
                    </a:stretch>
                  </pic:blipFill>
                  <pic:spPr bwMode="auto">
                    <a:xfrm>
                      <a:off x="0" y="0"/>
                      <a:ext cx="5734050" cy="4199255"/>
                    </a:xfrm>
                    <a:prstGeom prst="rect">
                      <a:avLst/>
                    </a:prstGeom>
                    <a:noFill/>
                  </pic:spPr>
                </pic:pic>
              </a:graphicData>
            </a:graphic>
            <wp14:sizeRelH relativeFrom="page">
              <wp14:pctWidth>0</wp14:pctWidth>
            </wp14:sizeRelH>
            <wp14:sizeRelV relativeFrom="page">
              <wp14:pctHeight>0</wp14:pctHeight>
            </wp14:sizeRelV>
          </wp:anchor>
        </w:drawing>
      </w:r>
    </w:p>
    <w:p w14:paraId="7320F37E" w14:textId="0D0158F3" w:rsidR="0052237C" w:rsidRDefault="0052237C" w:rsidP="0052237C"/>
    <w:p w14:paraId="07BE1D70" w14:textId="67710E86" w:rsidR="0052237C" w:rsidRDefault="0052237C" w:rsidP="0052237C"/>
    <w:p w14:paraId="416B1EE8" w14:textId="77777777" w:rsidR="009C2037" w:rsidRPr="009C2037" w:rsidRDefault="009C2037" w:rsidP="009C2037">
      <w:pPr>
        <w:spacing w:after="0" w:line="240" w:lineRule="auto"/>
        <w:jc w:val="left"/>
        <w:textAlignment w:val="baseline"/>
        <w:rPr>
          <w:rFonts w:ascii="Segoe UI" w:eastAsia="Times New Roman" w:hAnsi="Segoe UI" w:cs="Segoe UI"/>
          <w:sz w:val="18"/>
          <w:szCs w:val="18"/>
          <w:lang w:eastAsia="en-GB"/>
        </w:rPr>
      </w:pPr>
      <w:r w:rsidRPr="009C2037">
        <w:rPr>
          <w:rFonts w:ascii="Calibri" w:eastAsia="Times New Roman" w:hAnsi="Calibri" w:cs="Calibri"/>
          <w:b/>
          <w:bCs/>
          <w:sz w:val="24"/>
          <w:szCs w:val="24"/>
          <w:u w:val="single"/>
          <w:lang w:eastAsia="en-GB"/>
        </w:rPr>
        <w:t>Scoring:</w:t>
      </w:r>
      <w:r w:rsidRPr="009C2037">
        <w:rPr>
          <w:rFonts w:ascii="Calibri" w:eastAsia="Times New Roman" w:hAnsi="Calibri" w:cs="Calibri"/>
          <w:sz w:val="24"/>
          <w:szCs w:val="24"/>
          <w:lang w:eastAsia="en-GB"/>
        </w:rPr>
        <w:t> </w:t>
      </w:r>
    </w:p>
    <w:p w14:paraId="458D7030" w14:textId="77777777" w:rsidR="009C2037" w:rsidRPr="009C2037" w:rsidRDefault="009C2037" w:rsidP="009C2037">
      <w:pPr>
        <w:spacing w:after="0" w:line="240" w:lineRule="auto"/>
        <w:jc w:val="left"/>
        <w:textAlignment w:val="baseline"/>
        <w:rPr>
          <w:rFonts w:ascii="Segoe UI" w:eastAsia="Times New Roman" w:hAnsi="Segoe UI" w:cs="Segoe UI"/>
          <w:sz w:val="18"/>
          <w:szCs w:val="18"/>
          <w:lang w:eastAsia="en-GB"/>
        </w:rPr>
      </w:pPr>
      <w:r w:rsidRPr="009C2037">
        <w:rPr>
          <w:rFonts w:ascii="Calibri" w:eastAsia="Times New Roman" w:hAnsi="Calibri" w:cs="Calibri"/>
          <w:sz w:val="24"/>
          <w:szCs w:val="24"/>
          <w:lang w:eastAsia="en-GB"/>
        </w:rPr>
        <w:t>Total sum = scores of all questions </w:t>
      </w:r>
    </w:p>
    <w:p w14:paraId="5E15CD55" w14:textId="77777777" w:rsidR="009C2037" w:rsidRPr="009C2037" w:rsidRDefault="009C2037" w:rsidP="009C2037">
      <w:pPr>
        <w:spacing w:after="0" w:line="240" w:lineRule="auto"/>
        <w:jc w:val="left"/>
        <w:textAlignment w:val="baseline"/>
        <w:rPr>
          <w:rFonts w:ascii="Segoe UI" w:eastAsia="Times New Roman" w:hAnsi="Segoe UI" w:cs="Segoe UI"/>
          <w:sz w:val="18"/>
          <w:szCs w:val="18"/>
          <w:lang w:eastAsia="en-GB"/>
        </w:rPr>
      </w:pPr>
      <w:r w:rsidRPr="009C2037">
        <w:rPr>
          <w:rFonts w:ascii="Calibri" w:eastAsia="Times New Roman" w:hAnsi="Calibri" w:cs="Calibri"/>
          <w:sz w:val="24"/>
          <w:szCs w:val="24"/>
          <w:lang w:eastAsia="en-GB"/>
        </w:rPr>
        <w:t>Domain 1 = continuous (sum of Q1, 5, 6, 8, 9, 10) </w:t>
      </w:r>
    </w:p>
    <w:p w14:paraId="0573254D" w14:textId="77777777" w:rsidR="009C2037" w:rsidRPr="009C2037" w:rsidRDefault="009C2037" w:rsidP="009C2037">
      <w:pPr>
        <w:spacing w:after="0" w:line="240" w:lineRule="auto"/>
        <w:jc w:val="left"/>
        <w:textAlignment w:val="baseline"/>
        <w:rPr>
          <w:rFonts w:ascii="Segoe UI" w:eastAsia="Times New Roman" w:hAnsi="Segoe UI" w:cs="Segoe UI"/>
          <w:sz w:val="18"/>
          <w:szCs w:val="18"/>
          <w:lang w:eastAsia="en-GB"/>
        </w:rPr>
      </w:pPr>
      <w:r w:rsidRPr="009C2037">
        <w:rPr>
          <w:rFonts w:ascii="Calibri" w:eastAsia="Times New Roman" w:hAnsi="Calibri" w:cs="Calibri"/>
          <w:sz w:val="24"/>
          <w:szCs w:val="24"/>
          <w:lang w:eastAsia="en-GB"/>
        </w:rPr>
        <w:t>Domain 2 = intermittent (sum of Q2, 3, 4, 11, 16, 18) </w:t>
      </w:r>
    </w:p>
    <w:p w14:paraId="2D6AB245" w14:textId="77777777" w:rsidR="009C2037" w:rsidRPr="009C2037" w:rsidRDefault="009C2037" w:rsidP="009C2037">
      <w:pPr>
        <w:spacing w:after="0" w:line="240" w:lineRule="auto"/>
        <w:jc w:val="left"/>
        <w:textAlignment w:val="baseline"/>
        <w:rPr>
          <w:rFonts w:ascii="Segoe UI" w:eastAsia="Times New Roman" w:hAnsi="Segoe UI" w:cs="Segoe UI"/>
          <w:sz w:val="18"/>
          <w:szCs w:val="18"/>
          <w:lang w:eastAsia="en-GB"/>
        </w:rPr>
      </w:pPr>
      <w:r w:rsidRPr="009C2037">
        <w:rPr>
          <w:rFonts w:ascii="Calibri" w:eastAsia="Times New Roman" w:hAnsi="Calibri" w:cs="Calibri"/>
          <w:sz w:val="24"/>
          <w:szCs w:val="24"/>
          <w:lang w:eastAsia="en-GB"/>
        </w:rPr>
        <w:t>Domain 3 = neuropathic (sum of Q7, 17, 19, 20, 21, 22) </w:t>
      </w:r>
    </w:p>
    <w:p w14:paraId="7145DCDA" w14:textId="77777777" w:rsidR="009C2037" w:rsidRPr="009C2037" w:rsidRDefault="009C2037" w:rsidP="009C2037">
      <w:pPr>
        <w:spacing w:after="0" w:line="240" w:lineRule="auto"/>
        <w:jc w:val="left"/>
        <w:textAlignment w:val="baseline"/>
        <w:rPr>
          <w:rFonts w:ascii="Segoe UI" w:eastAsia="Times New Roman" w:hAnsi="Segoe UI" w:cs="Segoe UI"/>
          <w:sz w:val="18"/>
          <w:szCs w:val="18"/>
          <w:lang w:eastAsia="en-GB"/>
        </w:rPr>
      </w:pPr>
      <w:r w:rsidRPr="009C2037">
        <w:rPr>
          <w:rFonts w:ascii="Calibri" w:eastAsia="Times New Roman" w:hAnsi="Calibri" w:cs="Calibri"/>
          <w:sz w:val="24"/>
          <w:szCs w:val="24"/>
          <w:lang w:eastAsia="en-GB"/>
        </w:rPr>
        <w:t>Domain 4 = affective (Q12, 13, 14, 15) </w:t>
      </w:r>
    </w:p>
    <w:p w14:paraId="77471CDE" w14:textId="24387AD2" w:rsidR="0052237C" w:rsidRDefault="0052237C" w:rsidP="0052237C"/>
    <w:p w14:paraId="25CCA302" w14:textId="55C837F5" w:rsidR="0052237C" w:rsidRDefault="0052237C" w:rsidP="0052237C"/>
    <w:p w14:paraId="7D179D26" w14:textId="333DBB91" w:rsidR="0052237C" w:rsidRDefault="0052237C" w:rsidP="0052237C"/>
    <w:p w14:paraId="62516B63" w14:textId="167F7E56" w:rsidR="0052237C" w:rsidRDefault="0052237C" w:rsidP="0052237C"/>
    <w:p w14:paraId="341E6E67" w14:textId="64E49944" w:rsidR="0052237C" w:rsidRDefault="0052237C" w:rsidP="0052237C"/>
    <w:p w14:paraId="30D8BAAB" w14:textId="472658D2" w:rsidR="0052237C" w:rsidRDefault="0052237C" w:rsidP="0052237C"/>
    <w:p w14:paraId="252A44BC" w14:textId="3A9E004B" w:rsidR="0052237C" w:rsidRDefault="0052237C" w:rsidP="0052237C"/>
    <w:p w14:paraId="5A7E0A59" w14:textId="70170E59" w:rsidR="0052237C" w:rsidRDefault="0052237C" w:rsidP="0052237C"/>
    <w:p w14:paraId="3F8E6F02" w14:textId="2F37ABC0" w:rsidR="0052237C" w:rsidRDefault="0052237C" w:rsidP="0052237C"/>
    <w:p w14:paraId="05C4B6BA" w14:textId="6027D9C5" w:rsidR="0052237C" w:rsidRDefault="0052237C" w:rsidP="0052237C"/>
    <w:p w14:paraId="120FB3A6" w14:textId="494F0C8D" w:rsidR="0052237C" w:rsidRPr="0052237C" w:rsidRDefault="0052237C" w:rsidP="0052237C">
      <w:pPr>
        <w:pStyle w:val="Heading1"/>
      </w:pPr>
      <w:bookmarkStart w:id="41" w:name="_Toc52891357"/>
      <w:r>
        <w:lastRenderedPageBreak/>
        <w:t xml:space="preserve">Appendix </w:t>
      </w:r>
      <w:r w:rsidR="00FC1825">
        <w:t>M</w:t>
      </w:r>
      <w:r>
        <w:t xml:space="preserve">: </w:t>
      </w:r>
      <w:r w:rsidR="00A81F62">
        <w:t>Feasibility Questionnaire (for patients who decline/are unable to screen)</w:t>
      </w:r>
      <w:bookmarkEnd w:id="41"/>
    </w:p>
    <w:p w14:paraId="43BBB18B" w14:textId="6F929BD3" w:rsidR="00883C1F" w:rsidRPr="00100502" w:rsidRDefault="00100502" w:rsidP="00883C1F">
      <w:pPr>
        <w:rPr>
          <w:b/>
          <w:bCs/>
          <w:sz w:val="24"/>
          <w:szCs w:val="24"/>
        </w:rPr>
      </w:pPr>
      <w:r w:rsidRPr="00100502">
        <w:rPr>
          <w:b/>
          <w:bCs/>
          <w:sz w:val="24"/>
          <w:szCs w:val="24"/>
        </w:rPr>
        <w:t>Please select your service</w:t>
      </w:r>
    </w:p>
    <w:p w14:paraId="52360CAD" w14:textId="77777777" w:rsidR="00A82075" w:rsidRDefault="00A82075" w:rsidP="000E3DA2">
      <w:pPr>
        <w:spacing w:after="0"/>
        <w:ind w:left="720"/>
      </w:pPr>
      <w:r>
        <w:t>Acne KCH</w:t>
      </w:r>
    </w:p>
    <w:p w14:paraId="24172724" w14:textId="77777777" w:rsidR="00A82075" w:rsidRDefault="00A82075" w:rsidP="000E3DA2">
      <w:pPr>
        <w:spacing w:after="0"/>
        <w:ind w:left="720"/>
      </w:pPr>
      <w:r>
        <w:t>BPCpreg KCH</w:t>
      </w:r>
    </w:p>
    <w:p w14:paraId="2B3CC238" w14:textId="77777777" w:rsidR="00A82075" w:rsidRDefault="00A82075" w:rsidP="000E3DA2">
      <w:pPr>
        <w:spacing w:after="0"/>
        <w:ind w:left="720"/>
      </w:pPr>
      <w:r>
        <w:t>Cough KCH</w:t>
      </w:r>
    </w:p>
    <w:p w14:paraId="2378058F" w14:textId="77777777" w:rsidR="00A82075" w:rsidRDefault="00A82075" w:rsidP="000E3DA2">
      <w:pPr>
        <w:spacing w:after="0"/>
        <w:ind w:left="720"/>
      </w:pPr>
      <w:r>
        <w:t>Cranioplasty KCH</w:t>
      </w:r>
    </w:p>
    <w:p w14:paraId="3CD0D229" w14:textId="77777777" w:rsidR="00A82075" w:rsidRDefault="00A82075" w:rsidP="000E3DA2">
      <w:pPr>
        <w:spacing w:after="0"/>
        <w:ind w:left="720"/>
      </w:pPr>
      <w:r>
        <w:t>Cystic Fibrosis KCH</w:t>
      </w:r>
    </w:p>
    <w:p w14:paraId="594402AE" w14:textId="77777777" w:rsidR="00A82075" w:rsidRDefault="00A82075" w:rsidP="000E3DA2">
      <w:pPr>
        <w:spacing w:after="0"/>
        <w:ind w:left="720"/>
      </w:pPr>
      <w:r>
        <w:t>Endocarditis Follow up KCH</w:t>
      </w:r>
    </w:p>
    <w:p w14:paraId="084EFA43" w14:textId="77777777" w:rsidR="00A82075" w:rsidRDefault="00A82075" w:rsidP="000E3DA2">
      <w:pPr>
        <w:spacing w:after="0"/>
        <w:ind w:left="720"/>
      </w:pPr>
      <w:r>
        <w:t>Endocarditis IP KCH</w:t>
      </w:r>
    </w:p>
    <w:p w14:paraId="2D2255D3" w14:textId="0DF1B67A" w:rsidR="00A82075" w:rsidRDefault="00A82075" w:rsidP="000E3DA2">
      <w:pPr>
        <w:spacing w:after="0"/>
        <w:ind w:left="720"/>
      </w:pPr>
      <w:r>
        <w:t>Endocarditis OP KCH</w:t>
      </w:r>
    </w:p>
    <w:p w14:paraId="440733E6" w14:textId="77777777" w:rsidR="00A82075" w:rsidRDefault="00A82075" w:rsidP="000E3DA2">
      <w:pPr>
        <w:spacing w:after="0"/>
        <w:ind w:left="720"/>
      </w:pPr>
      <w:r>
        <w:t>Facial Trauma KCH</w:t>
      </w:r>
    </w:p>
    <w:p w14:paraId="491926EE" w14:textId="77777777" w:rsidR="00A82075" w:rsidRDefault="00A82075" w:rsidP="000E3DA2">
      <w:pPr>
        <w:spacing w:after="0"/>
        <w:ind w:left="720"/>
      </w:pPr>
      <w:r>
        <w:t>Hand Therapy KCH</w:t>
      </w:r>
    </w:p>
    <w:p w14:paraId="01DA8618" w14:textId="77777777" w:rsidR="00A82075" w:rsidRPr="00C25CEF" w:rsidRDefault="00A82075" w:rsidP="000E3DA2">
      <w:pPr>
        <w:spacing w:after="0"/>
        <w:ind w:left="720"/>
      </w:pPr>
      <w:r w:rsidRPr="00C25CEF">
        <w:t>Haemato-oncology OP KCH</w:t>
      </w:r>
    </w:p>
    <w:p w14:paraId="1D817095" w14:textId="77777777" w:rsidR="00A82075" w:rsidRPr="00C25CEF" w:rsidRDefault="00A82075" w:rsidP="000E3DA2">
      <w:pPr>
        <w:spacing w:after="0"/>
        <w:ind w:left="720"/>
      </w:pPr>
      <w:r w:rsidRPr="00C25CEF">
        <w:t>Haemato-oncology IP KCH</w:t>
      </w:r>
    </w:p>
    <w:p w14:paraId="7903EFC1" w14:textId="77777777" w:rsidR="00A82075" w:rsidRPr="00C25CEF" w:rsidRDefault="00A82075" w:rsidP="000E3DA2">
      <w:pPr>
        <w:spacing w:after="0"/>
        <w:ind w:left="720"/>
      </w:pPr>
      <w:r w:rsidRPr="00C25CEF">
        <w:t>Headache KCH</w:t>
      </w:r>
    </w:p>
    <w:p w14:paraId="6F94B035" w14:textId="77777777" w:rsidR="00A82075" w:rsidRDefault="00A82075" w:rsidP="000E3DA2">
      <w:pPr>
        <w:spacing w:after="0"/>
        <w:ind w:left="720"/>
      </w:pPr>
      <w:r>
        <w:t>Hepatitis B KCH</w:t>
      </w:r>
    </w:p>
    <w:p w14:paraId="3BEF5CB4" w14:textId="77777777" w:rsidR="00A82075" w:rsidRDefault="00A82075" w:rsidP="000E3DA2">
      <w:pPr>
        <w:spacing w:after="0"/>
        <w:ind w:left="720"/>
      </w:pPr>
      <w:r>
        <w:t>Limb Reconstruction KCH</w:t>
      </w:r>
    </w:p>
    <w:p w14:paraId="48425411" w14:textId="77777777" w:rsidR="00A82075" w:rsidRDefault="00A82075" w:rsidP="000E3DA2">
      <w:pPr>
        <w:spacing w:after="0"/>
        <w:ind w:left="720"/>
      </w:pPr>
      <w:r>
        <w:t>Liver Transition KCH</w:t>
      </w:r>
    </w:p>
    <w:p w14:paraId="19ECC11A" w14:textId="77777777" w:rsidR="00A82075" w:rsidRDefault="00A82075" w:rsidP="000E3DA2">
      <w:pPr>
        <w:spacing w:after="0"/>
        <w:ind w:left="720"/>
      </w:pPr>
      <w:r>
        <w:t>MS KCH</w:t>
      </w:r>
    </w:p>
    <w:p w14:paraId="0B25108A" w14:textId="2496F9DF" w:rsidR="00A82075" w:rsidRDefault="00A82075" w:rsidP="000E3DA2">
      <w:pPr>
        <w:spacing w:after="0"/>
        <w:ind w:left="720"/>
      </w:pPr>
      <w:r>
        <w:t>O</w:t>
      </w:r>
      <w:r w:rsidR="00651F8F">
        <w:t>rofacial P</w:t>
      </w:r>
      <w:r w:rsidR="0037063E">
        <w:t>ain (O</w:t>
      </w:r>
      <w:r>
        <w:t>FP</w:t>
      </w:r>
      <w:r w:rsidR="0037063E">
        <w:t>)</w:t>
      </w:r>
      <w:r>
        <w:t xml:space="preserve"> KCH</w:t>
      </w:r>
    </w:p>
    <w:p w14:paraId="7820D901" w14:textId="77777777" w:rsidR="00A82075" w:rsidRDefault="00A82075" w:rsidP="000E3DA2">
      <w:pPr>
        <w:spacing w:after="0"/>
        <w:ind w:left="720"/>
      </w:pPr>
      <w:r>
        <w:t>Paediatric Hepatitis KCH</w:t>
      </w:r>
    </w:p>
    <w:p w14:paraId="59F76DBB" w14:textId="77777777" w:rsidR="00A82075" w:rsidRDefault="00A82075" w:rsidP="000E3DA2">
      <w:pPr>
        <w:spacing w:after="0"/>
        <w:ind w:left="720"/>
      </w:pPr>
      <w:r>
        <w:t>Parkinson’s KCH</w:t>
      </w:r>
    </w:p>
    <w:p w14:paraId="2EB814A0" w14:textId="77777777" w:rsidR="00A82075" w:rsidRDefault="00A82075" w:rsidP="000E3DA2">
      <w:pPr>
        <w:spacing w:after="0"/>
        <w:ind w:left="720"/>
      </w:pPr>
      <w:r>
        <w:t>Psoriasis KCH</w:t>
      </w:r>
    </w:p>
    <w:p w14:paraId="6DDD2B2C" w14:textId="77777777" w:rsidR="00A82075" w:rsidRDefault="00A82075" w:rsidP="000E3DA2">
      <w:pPr>
        <w:spacing w:after="0"/>
        <w:ind w:left="720"/>
      </w:pPr>
      <w:r>
        <w:t>Rheumatology KCH</w:t>
      </w:r>
    </w:p>
    <w:p w14:paraId="75B2D199" w14:textId="77777777" w:rsidR="00A82075" w:rsidRDefault="00A82075" w:rsidP="000E3DA2">
      <w:pPr>
        <w:spacing w:after="0"/>
        <w:ind w:left="720"/>
      </w:pPr>
      <w:r>
        <w:t>Special dentistry KCH</w:t>
      </w:r>
    </w:p>
    <w:p w14:paraId="291642F9" w14:textId="77777777" w:rsidR="00A82075" w:rsidRDefault="00A82075" w:rsidP="000E3DA2">
      <w:pPr>
        <w:spacing w:after="0"/>
        <w:ind w:left="720"/>
      </w:pPr>
      <w:r>
        <w:t>Stroke OP HASU KCH</w:t>
      </w:r>
    </w:p>
    <w:p w14:paraId="5AA50D1A" w14:textId="77777777" w:rsidR="00A82075" w:rsidRDefault="00A82075" w:rsidP="000E3DA2">
      <w:pPr>
        <w:spacing w:after="0"/>
        <w:ind w:left="720"/>
      </w:pPr>
      <w:r>
        <w:t>Stroke OP SU KCH</w:t>
      </w:r>
    </w:p>
    <w:p w14:paraId="29FE88EB" w14:textId="77777777" w:rsidR="00A82075" w:rsidRDefault="00A82075" w:rsidP="000E3DA2">
      <w:pPr>
        <w:spacing w:after="0"/>
        <w:ind w:left="720"/>
      </w:pPr>
      <w:r>
        <w:t>TMJ Pain KCH</w:t>
      </w:r>
    </w:p>
    <w:p w14:paraId="28F4894C" w14:textId="79AAFA47" w:rsidR="00100502" w:rsidRDefault="00A82075" w:rsidP="000E3DA2">
      <w:pPr>
        <w:spacing w:after="0"/>
        <w:ind w:left="720"/>
      </w:pPr>
      <w:r>
        <w:t>Vulva KCH</w:t>
      </w:r>
    </w:p>
    <w:p w14:paraId="12793DBB" w14:textId="5041DB24" w:rsidR="00100502" w:rsidRDefault="00100502" w:rsidP="00883C1F"/>
    <w:p w14:paraId="0980D45D" w14:textId="0E6D153D" w:rsidR="00100502" w:rsidRPr="00100502" w:rsidRDefault="00100502" w:rsidP="00883C1F">
      <w:pPr>
        <w:rPr>
          <w:b/>
          <w:bCs/>
          <w:sz w:val="24"/>
          <w:szCs w:val="24"/>
        </w:rPr>
      </w:pPr>
      <w:r w:rsidRPr="00100502">
        <w:rPr>
          <w:b/>
          <w:bCs/>
          <w:sz w:val="24"/>
          <w:szCs w:val="24"/>
        </w:rPr>
        <w:t>Why didn’t the patient complete the IMPARTS questionnaire?</w:t>
      </w:r>
    </w:p>
    <w:p w14:paraId="09D473D8" w14:textId="7FA4800A" w:rsidR="00100502" w:rsidRDefault="00A07467" w:rsidP="000E3DA2">
      <w:pPr>
        <w:spacing w:after="120"/>
      </w:pPr>
      <w:sdt>
        <w:sdtPr>
          <w:id w:val="-1668315199"/>
          <w14:checkbox>
            <w14:checked w14:val="0"/>
            <w14:checkedState w14:val="2612" w14:font="MS Gothic"/>
            <w14:uncheckedState w14:val="2610" w14:font="MS Gothic"/>
          </w14:checkbox>
        </w:sdtPr>
        <w:sdtEndPr/>
        <w:sdtContent>
          <w:r w:rsidR="00100502">
            <w:rPr>
              <w:rFonts w:ascii="MS Gothic" w:eastAsia="MS Gothic" w:hAnsi="MS Gothic" w:hint="eastAsia"/>
            </w:rPr>
            <w:t>☐</w:t>
          </w:r>
        </w:sdtContent>
      </w:sdt>
      <w:r w:rsidR="00100502">
        <w:t xml:space="preserve"> The patient declined to complete the questionnaire</w:t>
      </w:r>
    </w:p>
    <w:p w14:paraId="2CA17828" w14:textId="4B4F9246" w:rsidR="00100502" w:rsidRDefault="00A07467" w:rsidP="000E3DA2">
      <w:pPr>
        <w:spacing w:after="120"/>
      </w:pPr>
      <w:sdt>
        <w:sdtPr>
          <w:id w:val="-2060616890"/>
          <w14:checkbox>
            <w14:checked w14:val="0"/>
            <w14:checkedState w14:val="2612" w14:font="MS Gothic"/>
            <w14:uncheckedState w14:val="2610" w14:font="MS Gothic"/>
          </w14:checkbox>
        </w:sdtPr>
        <w:sdtEndPr/>
        <w:sdtContent>
          <w:r w:rsidR="00100502">
            <w:rPr>
              <w:rFonts w:ascii="MS Gothic" w:eastAsia="MS Gothic" w:hAnsi="MS Gothic" w:hint="eastAsia"/>
            </w:rPr>
            <w:t>☐</w:t>
          </w:r>
        </w:sdtContent>
      </w:sdt>
      <w:r w:rsidR="00100502">
        <w:t xml:space="preserve"> There was not enough time before the patient appointment</w:t>
      </w:r>
    </w:p>
    <w:p w14:paraId="276C0E07" w14:textId="4083BD9A" w:rsidR="00100502" w:rsidRDefault="00A07467" w:rsidP="000E3DA2">
      <w:pPr>
        <w:spacing w:after="120"/>
      </w:pPr>
      <w:sdt>
        <w:sdtPr>
          <w:id w:val="-1923714495"/>
          <w14:checkbox>
            <w14:checked w14:val="0"/>
            <w14:checkedState w14:val="2612" w14:font="MS Gothic"/>
            <w14:uncheckedState w14:val="2610" w14:font="MS Gothic"/>
          </w14:checkbox>
        </w:sdtPr>
        <w:sdtEndPr/>
        <w:sdtContent>
          <w:r w:rsidR="00100502">
            <w:rPr>
              <w:rFonts w:ascii="MS Gothic" w:eastAsia="MS Gothic" w:hAnsi="MS Gothic" w:hint="eastAsia"/>
            </w:rPr>
            <w:t>☐</w:t>
          </w:r>
        </w:sdtContent>
      </w:sdt>
      <w:r w:rsidR="00100502">
        <w:t xml:space="preserve"> The clinic was understaffed</w:t>
      </w:r>
    </w:p>
    <w:p w14:paraId="78980803" w14:textId="107BD361" w:rsidR="00100502" w:rsidRDefault="00A07467" w:rsidP="000E3DA2">
      <w:pPr>
        <w:spacing w:after="120"/>
      </w:pPr>
      <w:sdt>
        <w:sdtPr>
          <w:id w:val="840593809"/>
          <w14:checkbox>
            <w14:checked w14:val="0"/>
            <w14:checkedState w14:val="2612" w14:font="MS Gothic"/>
            <w14:uncheckedState w14:val="2610" w14:font="MS Gothic"/>
          </w14:checkbox>
        </w:sdtPr>
        <w:sdtEndPr/>
        <w:sdtContent>
          <w:r w:rsidR="00100502">
            <w:rPr>
              <w:rFonts w:ascii="MS Gothic" w:eastAsia="MS Gothic" w:hAnsi="MS Gothic" w:hint="eastAsia"/>
            </w:rPr>
            <w:t>☐</w:t>
          </w:r>
        </w:sdtContent>
      </w:sdt>
      <w:r w:rsidR="00100502">
        <w:t xml:space="preserve"> There were not enough iPads available</w:t>
      </w:r>
    </w:p>
    <w:p w14:paraId="0CEA2237" w14:textId="5A849206" w:rsidR="00100502" w:rsidRDefault="00A07467" w:rsidP="000E3DA2">
      <w:pPr>
        <w:spacing w:after="120"/>
      </w:pPr>
      <w:sdt>
        <w:sdtPr>
          <w:id w:val="-221212138"/>
          <w14:checkbox>
            <w14:checked w14:val="0"/>
            <w14:checkedState w14:val="2612" w14:font="MS Gothic"/>
            <w14:uncheckedState w14:val="2610" w14:font="MS Gothic"/>
          </w14:checkbox>
        </w:sdtPr>
        <w:sdtEndPr/>
        <w:sdtContent>
          <w:r w:rsidR="00100502">
            <w:rPr>
              <w:rFonts w:ascii="MS Gothic" w:eastAsia="MS Gothic" w:hAnsi="MS Gothic" w:hint="eastAsia"/>
            </w:rPr>
            <w:t>☐</w:t>
          </w:r>
        </w:sdtContent>
      </w:sdt>
      <w:r w:rsidR="00100502">
        <w:t xml:space="preserve"> There were Wi-Fi problems</w:t>
      </w:r>
    </w:p>
    <w:p w14:paraId="4C60D7ED" w14:textId="7A1ED38C" w:rsidR="00100502" w:rsidRDefault="00A07467" w:rsidP="000E3DA2">
      <w:pPr>
        <w:spacing w:after="120"/>
      </w:pPr>
      <w:sdt>
        <w:sdtPr>
          <w:id w:val="1439022168"/>
          <w14:checkbox>
            <w14:checked w14:val="0"/>
            <w14:checkedState w14:val="2612" w14:font="MS Gothic"/>
            <w14:uncheckedState w14:val="2610" w14:font="MS Gothic"/>
          </w14:checkbox>
        </w:sdtPr>
        <w:sdtEndPr/>
        <w:sdtContent>
          <w:r w:rsidR="00100502">
            <w:rPr>
              <w:rFonts w:ascii="MS Gothic" w:eastAsia="MS Gothic" w:hAnsi="MS Gothic" w:hint="eastAsia"/>
            </w:rPr>
            <w:t>☐</w:t>
          </w:r>
        </w:sdtContent>
      </w:sdt>
      <w:r w:rsidR="00100502">
        <w:t xml:space="preserve"> The patient did not speak sufficient English to complete the questionnaire</w:t>
      </w:r>
    </w:p>
    <w:p w14:paraId="5BD3FE1A" w14:textId="530E14EE" w:rsidR="00100502" w:rsidRDefault="00A07467" w:rsidP="000E3DA2">
      <w:pPr>
        <w:spacing w:after="120"/>
      </w:pPr>
      <w:sdt>
        <w:sdtPr>
          <w:id w:val="390931278"/>
          <w14:checkbox>
            <w14:checked w14:val="0"/>
            <w14:checkedState w14:val="2612" w14:font="MS Gothic"/>
            <w14:uncheckedState w14:val="2610" w14:font="MS Gothic"/>
          </w14:checkbox>
        </w:sdtPr>
        <w:sdtEndPr/>
        <w:sdtContent>
          <w:r w:rsidR="00100502">
            <w:rPr>
              <w:rFonts w:ascii="MS Gothic" w:eastAsia="MS Gothic" w:hAnsi="MS Gothic" w:hint="eastAsia"/>
            </w:rPr>
            <w:t>☐</w:t>
          </w:r>
        </w:sdtContent>
      </w:sdt>
      <w:r w:rsidR="00100502">
        <w:t xml:space="preserve"> The patient had learning difficulties</w:t>
      </w:r>
    </w:p>
    <w:p w14:paraId="0C0ECC29" w14:textId="5FFD956B" w:rsidR="00100502" w:rsidRDefault="00A07467" w:rsidP="000E3DA2">
      <w:pPr>
        <w:spacing w:after="120"/>
      </w:pPr>
      <w:sdt>
        <w:sdtPr>
          <w:id w:val="-1131779798"/>
          <w14:checkbox>
            <w14:checked w14:val="0"/>
            <w14:checkedState w14:val="2612" w14:font="MS Gothic"/>
            <w14:uncheckedState w14:val="2610" w14:font="MS Gothic"/>
          </w14:checkbox>
        </w:sdtPr>
        <w:sdtEndPr/>
        <w:sdtContent>
          <w:r w:rsidR="00100502">
            <w:rPr>
              <w:rFonts w:ascii="MS Gothic" w:eastAsia="MS Gothic" w:hAnsi="MS Gothic" w:hint="eastAsia"/>
            </w:rPr>
            <w:t>☐</w:t>
          </w:r>
        </w:sdtContent>
      </w:sdt>
      <w:r w:rsidR="00100502">
        <w:t xml:space="preserve"> Other</w:t>
      </w:r>
    </w:p>
    <w:p w14:paraId="09BA22DB" w14:textId="75839453" w:rsidR="007457E8" w:rsidRDefault="007457E8">
      <w:pPr>
        <w:jc w:val="left"/>
      </w:pPr>
      <w:r>
        <w:br w:type="page"/>
      </w:r>
    </w:p>
    <w:p w14:paraId="6A80751C" w14:textId="43EF8142" w:rsidR="007457E8" w:rsidRPr="007457E8" w:rsidRDefault="002E202F" w:rsidP="002E202F">
      <w:pPr>
        <w:pStyle w:val="Heading1"/>
      </w:pPr>
      <w:bookmarkStart w:id="42" w:name="_Toc52891358"/>
      <w:r w:rsidRPr="002E202F">
        <w:lastRenderedPageBreak/>
        <w:t>Appendix L</w:t>
      </w:r>
      <w:r w:rsidR="007457E8" w:rsidRPr="002E202F">
        <w:t>: Guidance for patients screening posit</w:t>
      </w:r>
      <w:r w:rsidR="00167CAD">
        <w:t>ive for suicidal thoughts who do</w:t>
      </w:r>
      <w:r w:rsidR="007457E8" w:rsidRPr="002E202F">
        <w:t xml:space="preserve"> not attend (DNA) their appointment</w:t>
      </w:r>
      <w:bookmarkEnd w:id="42"/>
      <w:r w:rsidR="007457E8" w:rsidRPr="002E202F">
        <w:t> </w:t>
      </w:r>
    </w:p>
    <w:p w14:paraId="3D0997BF" w14:textId="77777777" w:rsidR="007457E8" w:rsidRDefault="007457E8" w:rsidP="007457E8">
      <w:pPr>
        <w:textAlignment w:val="baseline"/>
        <w:rPr>
          <w:rFonts w:eastAsia="Times New Roman" w:cs="Arial"/>
          <w:i/>
          <w:iCs/>
          <w:lang w:eastAsia="en-GB"/>
        </w:rPr>
      </w:pPr>
    </w:p>
    <w:p w14:paraId="5D19B339" w14:textId="5619F645"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i/>
          <w:iCs/>
          <w:lang w:eastAsia="en-GB"/>
        </w:rPr>
        <w:t>Date Issued: 12 August 2020</w:t>
      </w:r>
      <w:r w:rsidRPr="007457E8">
        <w:rPr>
          <w:rFonts w:eastAsia="Times New Roman" w:cs="Arial"/>
          <w:lang w:eastAsia="en-GB"/>
        </w:rPr>
        <w:t> </w:t>
      </w:r>
    </w:p>
    <w:p w14:paraId="3DFD7BCE"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Some patients will complete eIMPARTS screening, responding that they have had thoughts they would be better off dead or hurting themselves in some way, and then not attend their scheduled appointment.  The following guidance is intended to support you to follow up with the patient and/or make the necessary onward referral for support.  </w:t>
      </w:r>
    </w:p>
    <w:p w14:paraId="40836F78" w14:textId="77777777" w:rsidR="007457E8" w:rsidRPr="007457E8" w:rsidRDefault="007457E8" w:rsidP="007457E8">
      <w:pPr>
        <w:textAlignment w:val="baseline"/>
        <w:rPr>
          <w:rFonts w:ascii="Segoe UI" w:eastAsia="Times New Roman" w:hAnsi="Segoe UI" w:cs="Segoe UI"/>
          <w:b/>
          <w:bCs/>
          <w:color w:val="32308D"/>
          <w:sz w:val="18"/>
          <w:szCs w:val="18"/>
          <w:lang w:eastAsia="en-GB"/>
        </w:rPr>
      </w:pPr>
      <w:r w:rsidRPr="007457E8">
        <w:rPr>
          <w:rFonts w:eastAsia="Times New Roman" w:cs="Arial"/>
          <w:b/>
          <w:bCs/>
          <w:color w:val="32308D"/>
          <w:sz w:val="24"/>
          <w:szCs w:val="24"/>
          <w:lang w:eastAsia="en-GB"/>
        </w:rPr>
        <w:t>Seeking Advice about IMPARTS </w:t>
      </w:r>
    </w:p>
    <w:p w14:paraId="0D581C13"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For any queries or problems relating to the screening process, the IMPARTS questionnaire, the iPad, EPR output, or this care pathway protocol, please contact the IMPARTS team; </w:t>
      </w:r>
    </w:p>
    <w:p w14:paraId="0839B157" w14:textId="77777777" w:rsidR="007457E8" w:rsidRPr="007457E8" w:rsidRDefault="007457E8" w:rsidP="008038AC">
      <w:pPr>
        <w:numPr>
          <w:ilvl w:val="0"/>
          <w:numId w:val="25"/>
        </w:numPr>
        <w:ind w:left="0" w:firstLine="0"/>
        <w:textAlignment w:val="baseline"/>
        <w:rPr>
          <w:rFonts w:eastAsia="Times New Roman" w:cs="Arial"/>
          <w:lang w:eastAsia="en-GB"/>
        </w:rPr>
      </w:pPr>
      <w:r w:rsidRPr="007457E8">
        <w:rPr>
          <w:rFonts w:eastAsia="Times New Roman" w:cs="Arial"/>
          <w:lang w:eastAsia="en-GB"/>
        </w:rPr>
        <w:t>For general information email </w:t>
      </w:r>
      <w:hyperlink r:id="rId44" w:tgtFrame="_blank" w:history="1">
        <w:r w:rsidRPr="007457E8">
          <w:rPr>
            <w:rFonts w:eastAsia="Times New Roman" w:cs="Arial"/>
            <w:color w:val="0563C1"/>
            <w:u w:val="single"/>
            <w:lang w:eastAsia="en-GB"/>
          </w:rPr>
          <w:t>IMPARTS@slam.nhs.uk</w:t>
        </w:r>
      </w:hyperlink>
      <w:r w:rsidRPr="007457E8">
        <w:rPr>
          <w:rFonts w:eastAsia="Times New Roman" w:cs="Arial"/>
          <w:lang w:eastAsia="en-GB"/>
        </w:rPr>
        <w:t> or; </w:t>
      </w:r>
    </w:p>
    <w:p w14:paraId="2854FF12" w14:textId="77777777" w:rsidR="007457E8" w:rsidRPr="007457E8" w:rsidRDefault="007457E8" w:rsidP="008038AC">
      <w:pPr>
        <w:numPr>
          <w:ilvl w:val="0"/>
          <w:numId w:val="26"/>
        </w:numPr>
        <w:ind w:left="0" w:firstLine="0"/>
        <w:textAlignment w:val="baseline"/>
        <w:rPr>
          <w:rFonts w:eastAsia="Times New Roman" w:cs="Arial"/>
          <w:lang w:eastAsia="en-GB"/>
        </w:rPr>
      </w:pPr>
      <w:r w:rsidRPr="007457E8">
        <w:rPr>
          <w:rFonts w:eastAsia="Times New Roman" w:cs="Arial"/>
          <w:lang w:eastAsia="en-GB"/>
        </w:rPr>
        <w:t>If confidential patient information is included, please email: </w:t>
      </w:r>
      <w:hyperlink r:id="rId45" w:tgtFrame="_blank" w:history="1">
        <w:r w:rsidRPr="007457E8">
          <w:rPr>
            <w:rFonts w:eastAsia="Times New Roman" w:cs="Arial"/>
            <w:color w:val="0563C1"/>
            <w:u w:val="single"/>
            <w:lang w:eastAsia="en-GB"/>
          </w:rPr>
          <w:t>slm-tr.imparts@nhs.net</w:t>
        </w:r>
      </w:hyperlink>
      <w:r w:rsidRPr="007457E8">
        <w:rPr>
          <w:rFonts w:eastAsia="Times New Roman" w:cs="Arial"/>
          <w:lang w:eastAsia="en-GB"/>
        </w:rPr>
        <w:t>; </w:t>
      </w:r>
    </w:p>
    <w:p w14:paraId="65472A6F" w14:textId="77777777" w:rsidR="007457E8" w:rsidRPr="007457E8" w:rsidRDefault="007457E8" w:rsidP="007457E8">
      <w:pPr>
        <w:textAlignment w:val="baseline"/>
        <w:rPr>
          <w:rFonts w:ascii="Segoe UI" w:eastAsia="Times New Roman" w:hAnsi="Segoe UI" w:cs="Segoe UI"/>
          <w:b/>
          <w:bCs/>
          <w:color w:val="32308D"/>
          <w:sz w:val="18"/>
          <w:szCs w:val="18"/>
          <w:lang w:eastAsia="en-GB"/>
        </w:rPr>
      </w:pPr>
      <w:r w:rsidRPr="007457E8">
        <w:rPr>
          <w:rFonts w:eastAsia="Times New Roman" w:cs="Arial"/>
          <w:b/>
          <w:bCs/>
          <w:color w:val="32308D"/>
          <w:sz w:val="24"/>
          <w:szCs w:val="24"/>
          <w:lang w:eastAsia="en-GB"/>
        </w:rPr>
        <w:t>Suicidal Thoughts </w:t>
      </w:r>
    </w:p>
    <w:p w14:paraId="7633C833"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An alert will appear in EPR if the patient responds “more than half the days” or “nearly every day” to Item 9 of the PHQ-9 “[Have you been bothered by thoughts that you would be better off dead or of hurting yourself in some way”].  You will also receive an email from the IMPARTS system to inform you of the patient’s response.   </w:t>
      </w:r>
    </w:p>
    <w:p w14:paraId="3B94519A"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The patient’s response should be followed up during their scheduled appointment.  If a patient does not attend their scheduled appointment, please follow the guidance below: </w:t>
      </w:r>
    </w:p>
    <w:p w14:paraId="440B4B33" w14:textId="77777777" w:rsidR="007457E8" w:rsidRPr="007457E8" w:rsidRDefault="007457E8" w:rsidP="008038AC">
      <w:pPr>
        <w:numPr>
          <w:ilvl w:val="0"/>
          <w:numId w:val="27"/>
        </w:numPr>
        <w:ind w:left="0" w:firstLine="0"/>
        <w:textAlignment w:val="baseline"/>
        <w:rPr>
          <w:rFonts w:eastAsia="Times New Roman" w:cs="Arial"/>
          <w:lang w:eastAsia="en-GB"/>
        </w:rPr>
      </w:pPr>
      <w:r w:rsidRPr="007457E8">
        <w:rPr>
          <w:rFonts w:eastAsia="Times New Roman" w:cs="Arial"/>
          <w:lang w:eastAsia="en-GB"/>
        </w:rPr>
        <w:t>Attempt to telephone the patient once and leave a message on their voicemail if it is available.  In the voicemail message state, the reason for your call and that you are concerned that they have not answered their phone.  Explain that you intend to share your concerns with their GP and the clinical team if you are unable to reach them.  Provide your details so that the patient can phone back if they receive the message.  Explain that you will call them back in approximately 20 minutes.  </w:t>
      </w:r>
    </w:p>
    <w:p w14:paraId="0050BD98" w14:textId="77777777" w:rsidR="007457E8" w:rsidRPr="007457E8" w:rsidRDefault="007457E8" w:rsidP="008038AC">
      <w:pPr>
        <w:numPr>
          <w:ilvl w:val="0"/>
          <w:numId w:val="28"/>
        </w:numPr>
        <w:ind w:left="0" w:firstLine="0"/>
        <w:textAlignment w:val="baseline"/>
        <w:rPr>
          <w:rFonts w:eastAsia="Times New Roman" w:cs="Arial"/>
          <w:lang w:eastAsia="en-GB"/>
        </w:rPr>
      </w:pPr>
      <w:r w:rsidRPr="007457E8">
        <w:rPr>
          <w:rFonts w:eastAsia="Times New Roman" w:cs="Arial"/>
          <w:lang w:eastAsia="en-GB"/>
        </w:rPr>
        <w:t>Phone again in 20 minutes.  If there is still no answer leave another message informing them that you now intend to share your concerns with their GP and clinical team. </w:t>
      </w:r>
    </w:p>
    <w:p w14:paraId="3486306F" w14:textId="77777777" w:rsidR="007457E8" w:rsidRPr="007457E8" w:rsidRDefault="007457E8" w:rsidP="008038AC">
      <w:pPr>
        <w:numPr>
          <w:ilvl w:val="0"/>
          <w:numId w:val="29"/>
        </w:numPr>
        <w:ind w:left="0" w:firstLine="0"/>
        <w:textAlignment w:val="baseline"/>
        <w:rPr>
          <w:rFonts w:eastAsia="Times New Roman" w:cs="Arial"/>
          <w:lang w:eastAsia="en-GB"/>
        </w:rPr>
      </w:pPr>
      <w:r w:rsidRPr="007457E8">
        <w:rPr>
          <w:rFonts w:eastAsia="Times New Roman" w:cs="Arial"/>
          <w:lang w:eastAsia="en-GB"/>
        </w:rPr>
        <w:t>If after two attempts, you do not manage to speak to the patient, call the patient’s GP to inform them.  If their regular doctor is not available to speak to you, ask to speak to the duty doctor.  Explain that you were due to see a patient who screened positive for suicidal thoughts but that the patient has not attended their scheduled appointment. </w:t>
      </w:r>
    </w:p>
    <w:p w14:paraId="1AFCDF5B" w14:textId="77777777" w:rsidR="007457E8" w:rsidRPr="007457E8" w:rsidRDefault="007457E8" w:rsidP="008038AC">
      <w:pPr>
        <w:numPr>
          <w:ilvl w:val="0"/>
          <w:numId w:val="30"/>
        </w:numPr>
        <w:ind w:left="0" w:firstLine="0"/>
        <w:textAlignment w:val="baseline"/>
        <w:rPr>
          <w:rFonts w:eastAsia="Times New Roman" w:cs="Arial"/>
          <w:lang w:eastAsia="en-GB"/>
        </w:rPr>
      </w:pPr>
      <w:r w:rsidRPr="007457E8">
        <w:rPr>
          <w:rFonts w:eastAsia="Times New Roman" w:cs="Arial"/>
          <w:lang w:eastAsia="en-GB"/>
        </w:rPr>
        <w:t>Follow up with written documentation to the patient’s GP, ideally using their nhs.net email to ensure it is secure and received.  Provide the patient’s GP with their total PHQ9, GAD7 scores, along with details of their response to the risk question (PHQ9 question 9).  You can find a template email below. </w:t>
      </w:r>
    </w:p>
    <w:p w14:paraId="72115D6E" w14:textId="77777777" w:rsidR="007457E8" w:rsidRPr="007457E8" w:rsidRDefault="007457E8" w:rsidP="008038AC">
      <w:pPr>
        <w:numPr>
          <w:ilvl w:val="0"/>
          <w:numId w:val="31"/>
        </w:numPr>
        <w:ind w:left="0" w:firstLine="0"/>
        <w:textAlignment w:val="baseline"/>
        <w:rPr>
          <w:rFonts w:eastAsia="Times New Roman" w:cs="Arial"/>
          <w:lang w:eastAsia="en-GB"/>
        </w:rPr>
      </w:pPr>
      <w:r w:rsidRPr="007457E8">
        <w:rPr>
          <w:rFonts w:eastAsia="Times New Roman" w:cs="Arial"/>
          <w:lang w:eastAsia="en-GB"/>
        </w:rPr>
        <w:t>Alert the patient’s consultant and other members of the MDT. </w:t>
      </w:r>
    </w:p>
    <w:p w14:paraId="151280E8" w14:textId="37FA3442" w:rsidR="007457E8" w:rsidRPr="007457E8" w:rsidRDefault="007457E8" w:rsidP="007457E8">
      <w:pPr>
        <w:textAlignment w:val="baseline"/>
        <w:rPr>
          <w:rFonts w:ascii="Segoe UI" w:eastAsia="Times New Roman" w:hAnsi="Segoe UI" w:cs="Segoe UI"/>
          <w:b/>
          <w:bCs/>
          <w:color w:val="32308D"/>
          <w:sz w:val="18"/>
          <w:szCs w:val="18"/>
          <w:lang w:eastAsia="en-GB"/>
        </w:rPr>
      </w:pPr>
      <w:r w:rsidRPr="007457E8">
        <w:rPr>
          <w:rFonts w:eastAsia="Times New Roman" w:cs="Arial"/>
          <w:b/>
          <w:bCs/>
          <w:color w:val="32308D"/>
          <w:sz w:val="24"/>
          <w:szCs w:val="24"/>
          <w:lang w:eastAsia="en-GB"/>
        </w:rPr>
        <w:t>Template email to GP: </w:t>
      </w:r>
    </w:p>
    <w:p w14:paraId="01E80D91"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Dear &lt;&lt;NAME&gt;&gt;,  </w:t>
      </w:r>
    </w:p>
    <w:p w14:paraId="3E5D1984"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b/>
          <w:bCs/>
          <w:lang w:eastAsia="en-GB"/>
        </w:rPr>
        <w:t>RE: &lt;&lt;PATIENT NAME&gt;&gt;, DOB: &lt;&lt;DD.MM.YYYY&gt;&gt;, NHS NUMBER: &lt;XXXXXXXXXX&gt;&gt;, ADDRESS: &lt;&lt;XXXXXXX&gt;&gt;</w:t>
      </w:r>
      <w:r w:rsidRPr="007457E8">
        <w:rPr>
          <w:rFonts w:eastAsia="Times New Roman" w:cs="Arial"/>
          <w:lang w:eastAsia="en-GB"/>
        </w:rPr>
        <w:t> </w:t>
      </w:r>
    </w:p>
    <w:p w14:paraId="14A8AC62"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lastRenderedPageBreak/>
        <w:t>Following my telephone call with &lt;&lt;NAME&gt;&gt; at &lt;&lt;HH:MM&gt;&gt;, the above named patient was due to attend an appointment on &lt;&lt;DD.MM.YYYY&gt;&gt; at &lt;&lt;HH:MM&gt;&gt; in the &lt;&lt;CLINIC NAME&gt;&gt;.  The patient did not attend their scheduled appointment and we are concerned that they may be at risk of suicide or self-harm.   </w:t>
      </w:r>
    </w:p>
    <w:p w14:paraId="25E9E466"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In advance of appointments, patients are asked to complete questionnaires including the PHQ9 and GAD7.  The patient completed these questionnaires on &lt;&lt;DD.MM.YYYY&gt;&gt; and the patient results indicated the following when asked if they had had thoughts of being better off dead, or of hurting themselves (PHQ9, question 9) over the last two weeks:  </w:t>
      </w:r>
    </w:p>
    <w:p w14:paraId="18EBEAC2"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&lt;&lt;DELETE AS APPROPRIATE Not at all/ Several days/ More than half the days / Nearly every day&gt;&gt; </w:t>
      </w:r>
    </w:p>
    <w:p w14:paraId="2D99D5D1"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The patient’s overall scores were: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3255"/>
      </w:tblGrid>
      <w:tr w:rsidR="007457E8" w:rsidRPr="007457E8" w14:paraId="7EA6B8E0" w14:textId="77777777" w:rsidTr="007457E8">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1AC7564" w14:textId="77777777" w:rsidR="007457E8" w:rsidRPr="007457E8" w:rsidRDefault="007457E8" w:rsidP="007457E8">
            <w:pPr>
              <w:textAlignment w:val="baseline"/>
              <w:rPr>
                <w:rFonts w:ascii="Times New Roman" w:eastAsia="Times New Roman" w:hAnsi="Times New Roman" w:cs="Times New Roman"/>
                <w:sz w:val="24"/>
                <w:szCs w:val="24"/>
                <w:lang w:eastAsia="en-GB"/>
              </w:rPr>
            </w:pPr>
            <w:r w:rsidRPr="007457E8">
              <w:rPr>
                <w:rFonts w:eastAsia="Times New Roman" w:cs="Arial"/>
                <w:lang w:eastAsia="en-GB"/>
              </w:rPr>
              <w:t>PHQ9 </w:t>
            </w:r>
          </w:p>
        </w:tc>
        <w:tc>
          <w:tcPr>
            <w:tcW w:w="3255" w:type="dxa"/>
            <w:tcBorders>
              <w:top w:val="single" w:sz="6" w:space="0" w:color="auto"/>
              <w:left w:val="nil"/>
              <w:bottom w:val="single" w:sz="6" w:space="0" w:color="auto"/>
              <w:right w:val="single" w:sz="6" w:space="0" w:color="auto"/>
            </w:tcBorders>
            <w:shd w:val="clear" w:color="auto" w:fill="auto"/>
            <w:hideMark/>
          </w:tcPr>
          <w:p w14:paraId="50203539" w14:textId="77777777" w:rsidR="007457E8" w:rsidRPr="007457E8" w:rsidRDefault="007457E8" w:rsidP="007457E8">
            <w:pPr>
              <w:textAlignment w:val="baseline"/>
              <w:rPr>
                <w:rFonts w:ascii="Times New Roman" w:eastAsia="Times New Roman" w:hAnsi="Times New Roman" w:cs="Times New Roman"/>
                <w:sz w:val="24"/>
                <w:szCs w:val="24"/>
                <w:lang w:eastAsia="en-GB"/>
              </w:rPr>
            </w:pPr>
            <w:r w:rsidRPr="007457E8">
              <w:rPr>
                <w:rFonts w:eastAsia="Times New Roman" w:cs="Arial"/>
                <w:lang w:eastAsia="en-GB"/>
              </w:rPr>
              <w:t> </w:t>
            </w:r>
          </w:p>
        </w:tc>
      </w:tr>
      <w:tr w:rsidR="007457E8" w:rsidRPr="007457E8" w14:paraId="148487F5" w14:textId="77777777" w:rsidTr="007457E8">
        <w:tc>
          <w:tcPr>
            <w:tcW w:w="1260" w:type="dxa"/>
            <w:tcBorders>
              <w:top w:val="nil"/>
              <w:left w:val="single" w:sz="6" w:space="0" w:color="auto"/>
              <w:bottom w:val="single" w:sz="6" w:space="0" w:color="auto"/>
              <w:right w:val="single" w:sz="6" w:space="0" w:color="auto"/>
            </w:tcBorders>
            <w:shd w:val="clear" w:color="auto" w:fill="auto"/>
            <w:hideMark/>
          </w:tcPr>
          <w:p w14:paraId="5D0F732B" w14:textId="77777777" w:rsidR="007457E8" w:rsidRPr="007457E8" w:rsidRDefault="007457E8" w:rsidP="007457E8">
            <w:pPr>
              <w:textAlignment w:val="baseline"/>
              <w:rPr>
                <w:rFonts w:ascii="Times New Roman" w:eastAsia="Times New Roman" w:hAnsi="Times New Roman" w:cs="Times New Roman"/>
                <w:sz w:val="24"/>
                <w:szCs w:val="24"/>
                <w:lang w:eastAsia="en-GB"/>
              </w:rPr>
            </w:pPr>
            <w:r w:rsidRPr="007457E8">
              <w:rPr>
                <w:rFonts w:eastAsia="Times New Roman" w:cs="Arial"/>
                <w:lang w:eastAsia="en-GB"/>
              </w:rPr>
              <w:t>GAD7 </w:t>
            </w:r>
          </w:p>
        </w:tc>
        <w:tc>
          <w:tcPr>
            <w:tcW w:w="3255" w:type="dxa"/>
            <w:tcBorders>
              <w:top w:val="nil"/>
              <w:left w:val="nil"/>
              <w:bottom w:val="single" w:sz="6" w:space="0" w:color="auto"/>
              <w:right w:val="single" w:sz="6" w:space="0" w:color="auto"/>
            </w:tcBorders>
            <w:shd w:val="clear" w:color="auto" w:fill="auto"/>
            <w:hideMark/>
          </w:tcPr>
          <w:p w14:paraId="34C213F6" w14:textId="77777777" w:rsidR="007457E8" w:rsidRPr="007457E8" w:rsidRDefault="007457E8" w:rsidP="007457E8">
            <w:pPr>
              <w:textAlignment w:val="baseline"/>
              <w:rPr>
                <w:rFonts w:ascii="Times New Roman" w:eastAsia="Times New Roman" w:hAnsi="Times New Roman" w:cs="Times New Roman"/>
                <w:sz w:val="24"/>
                <w:szCs w:val="24"/>
                <w:lang w:eastAsia="en-GB"/>
              </w:rPr>
            </w:pPr>
            <w:r w:rsidRPr="007457E8">
              <w:rPr>
                <w:rFonts w:eastAsia="Times New Roman" w:cs="Arial"/>
                <w:lang w:eastAsia="en-GB"/>
              </w:rPr>
              <w:t> </w:t>
            </w:r>
          </w:p>
        </w:tc>
      </w:tr>
    </w:tbl>
    <w:p w14:paraId="3B606F56"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 </w:t>
      </w:r>
    </w:p>
    <w:p w14:paraId="7D9C0BF5"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&lt;&lt;INCLUDE ANY ADDITIONAL INFORMATION NEEDED&gt;&gt; </w:t>
      </w:r>
    </w:p>
    <w:p w14:paraId="6683AE69"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We have attempted to contact the patient, but with no success.  Please could you follow up with this patient and make the necessary arrangements for further assessment and support.  </w:t>
      </w:r>
    </w:p>
    <w:p w14:paraId="64C6EE73" w14:textId="77777777" w:rsidR="007457E8" w:rsidRPr="007457E8" w:rsidRDefault="007457E8" w:rsidP="007457E8">
      <w:pPr>
        <w:textAlignment w:val="baseline"/>
        <w:rPr>
          <w:rFonts w:ascii="Segoe UI" w:eastAsia="Times New Roman" w:hAnsi="Segoe UI" w:cs="Segoe UI"/>
          <w:sz w:val="18"/>
          <w:szCs w:val="18"/>
          <w:lang w:eastAsia="en-GB"/>
        </w:rPr>
      </w:pPr>
      <w:r w:rsidRPr="007457E8">
        <w:rPr>
          <w:rFonts w:eastAsia="Times New Roman" w:cs="Arial"/>
          <w:lang w:eastAsia="en-GB"/>
        </w:rPr>
        <w:t> </w:t>
      </w:r>
    </w:p>
    <w:p w14:paraId="53DE327B" w14:textId="77777777" w:rsidR="00100502" w:rsidRPr="00883C1F" w:rsidRDefault="00100502" w:rsidP="007457E8">
      <w:pPr>
        <w:spacing w:after="120"/>
      </w:pPr>
    </w:p>
    <w:sectPr w:rsidR="00100502" w:rsidRPr="00883C1F" w:rsidSect="00F1245D">
      <w:footerReference w:type="default" r:id="rId46"/>
      <w:headerReference w:type="first" r:id="rId47"/>
      <w:footerReference w:type="first" r:id="rId48"/>
      <w:pgSz w:w="11906" w:h="16838"/>
      <w:pgMar w:top="993"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Ebelthite, Candice" w:date="2020-06-26T17:02:00Z" w:initials="EC">
    <w:p w14:paraId="1B8BC952" w14:textId="3BFC32AC" w:rsidR="000D3CF0" w:rsidRDefault="000D3CF0">
      <w:pPr>
        <w:pStyle w:val="CommentText"/>
      </w:pPr>
      <w:r>
        <w:rPr>
          <w:rStyle w:val="CommentReference"/>
        </w:rPr>
        <w:annotationRef/>
      </w:r>
      <w:r>
        <w:t>Do you only have one allocated iPad?</w:t>
      </w:r>
    </w:p>
  </w:comment>
  <w:comment w:id="4" w:author="tara renton" w:date="2020-07-24T12:38:00Z" w:initials="tr">
    <w:p w14:paraId="32E81BFB" w14:textId="77777777" w:rsidR="000D3CF0" w:rsidRDefault="000D3CF0">
      <w:pPr>
        <w:pStyle w:val="CommentText"/>
      </w:pPr>
      <w:r>
        <w:rPr>
          <w:rStyle w:val="CommentReference"/>
        </w:rPr>
        <w:annotationRef/>
      </w:r>
      <w:r>
        <w:t>We have 4 ipads generally all working</w:t>
      </w:r>
    </w:p>
    <w:p w14:paraId="4EE8F915" w14:textId="24507E77" w:rsidR="000D3CF0" w:rsidRDefault="000D3CF0">
      <w:pPr>
        <w:pStyle w:val="CommentText"/>
      </w:pPr>
      <w:r>
        <w:t>I will need Lina our lead dental nurse to confirm ipad details if she is not still redeployed</w:t>
      </w:r>
    </w:p>
  </w:comment>
  <w:comment w:id="5" w:author="Ebelthite, Candice" w:date="2020-06-26T17:02:00Z" w:initials="EC">
    <w:p w14:paraId="106F3DF7" w14:textId="77777777" w:rsidR="000D3CF0" w:rsidRDefault="000D3CF0" w:rsidP="000D3CF0">
      <w:pPr>
        <w:pStyle w:val="CommentText"/>
      </w:pPr>
      <w:r>
        <w:rPr>
          <w:rStyle w:val="CommentReference"/>
        </w:rPr>
        <w:annotationRef/>
      </w:r>
      <w:r>
        <w:t>Do you only have one allocated iPad?</w:t>
      </w:r>
    </w:p>
  </w:comment>
  <w:comment w:id="6" w:author="tara renton" w:date="2020-07-24T12:38:00Z" w:initials="tr">
    <w:p w14:paraId="16A8EB4C" w14:textId="77777777" w:rsidR="000D3CF0" w:rsidRDefault="000D3CF0" w:rsidP="000D3CF0">
      <w:pPr>
        <w:pStyle w:val="CommentText"/>
      </w:pPr>
      <w:r>
        <w:rPr>
          <w:rStyle w:val="CommentReference"/>
        </w:rPr>
        <w:annotationRef/>
      </w:r>
      <w:r>
        <w:t>We have 4 ipads generally all working</w:t>
      </w:r>
    </w:p>
    <w:p w14:paraId="69578FC9" w14:textId="77777777" w:rsidR="000D3CF0" w:rsidRDefault="000D3CF0" w:rsidP="000D3CF0">
      <w:pPr>
        <w:pStyle w:val="CommentText"/>
      </w:pPr>
      <w:r>
        <w:t>I will need Lina our lead dental nurse to confirm ipad details if she is not still redeployed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8BC952" w15:done="0"/>
  <w15:commentEx w15:paraId="4EE8F915" w15:paraIdParent="1B8BC952" w15:done="0"/>
  <w15:commentEx w15:paraId="106F3DF7" w15:done="0"/>
  <w15:commentEx w15:paraId="69578FC9" w15:paraIdParent="106F3D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554A3" w16cex:dateUtc="2020-07-24T11:37:00Z"/>
  <w16cex:commentExtensible w16cex:durableId="22C554B2" w16cex:dateUtc="2020-07-24T11:38:00Z"/>
  <w16cex:commentExtensible w16cex:durableId="22C554E7" w16cex:dateUtc="2020-07-24T11: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4BB31" w14:textId="77777777" w:rsidR="00FC1825" w:rsidRDefault="00FC1825" w:rsidP="00802D18">
      <w:pPr>
        <w:spacing w:after="0" w:line="240" w:lineRule="auto"/>
      </w:pPr>
      <w:r>
        <w:separator/>
      </w:r>
    </w:p>
  </w:endnote>
  <w:endnote w:type="continuationSeparator" w:id="0">
    <w:p w14:paraId="088938FC" w14:textId="77777777" w:rsidR="00FC1825" w:rsidRDefault="00FC1825" w:rsidP="00802D18">
      <w:pPr>
        <w:spacing w:after="0" w:line="240" w:lineRule="auto"/>
      </w:pPr>
      <w:r>
        <w:continuationSeparator/>
      </w:r>
    </w:p>
  </w:endnote>
  <w:endnote w:type="continuationNotice" w:id="1">
    <w:p w14:paraId="43E2ADB2" w14:textId="77777777" w:rsidR="00FC1825" w:rsidRDefault="00FC18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w Cen MT">
    <w:panose1 w:val="020B06020201040206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95426"/>
      <w:docPartObj>
        <w:docPartGallery w:val="Page Numbers (Bottom of Page)"/>
        <w:docPartUnique/>
      </w:docPartObj>
    </w:sdtPr>
    <w:sdtEndPr>
      <w:rPr>
        <w:noProof/>
        <w:sz w:val="18"/>
        <w:szCs w:val="18"/>
      </w:rPr>
    </w:sdtEndPr>
    <w:sdtContent>
      <w:p w14:paraId="14EE04BA" w14:textId="29D2F1BC" w:rsidR="00FC1825" w:rsidRPr="009D7ADE" w:rsidRDefault="00FC1825" w:rsidP="009D7ADE">
        <w:pPr>
          <w:pStyle w:val="Footer"/>
          <w:jc w:val="right"/>
          <w:rPr>
            <w:sz w:val="18"/>
            <w:szCs w:val="18"/>
          </w:rPr>
        </w:pPr>
        <w:r w:rsidRPr="00100502">
          <w:rPr>
            <w:sz w:val="18"/>
            <w:szCs w:val="18"/>
          </w:rPr>
          <w:fldChar w:fldCharType="begin"/>
        </w:r>
        <w:r w:rsidRPr="00100502">
          <w:rPr>
            <w:sz w:val="18"/>
            <w:szCs w:val="18"/>
          </w:rPr>
          <w:instrText xml:space="preserve"> PAGE   \* MERGEFORMAT </w:instrText>
        </w:r>
        <w:r w:rsidRPr="00100502">
          <w:rPr>
            <w:sz w:val="18"/>
            <w:szCs w:val="18"/>
          </w:rPr>
          <w:fldChar w:fldCharType="separate"/>
        </w:r>
        <w:r w:rsidR="00A07467">
          <w:rPr>
            <w:noProof/>
            <w:sz w:val="18"/>
            <w:szCs w:val="18"/>
          </w:rPr>
          <w:t>35</w:t>
        </w:r>
        <w:r w:rsidRPr="00100502">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8132996"/>
      <w:docPartObj>
        <w:docPartGallery w:val="Page Numbers (Bottom of Page)"/>
        <w:docPartUnique/>
      </w:docPartObj>
    </w:sdtPr>
    <w:sdtEndPr>
      <w:rPr>
        <w:noProof/>
        <w:sz w:val="18"/>
        <w:szCs w:val="18"/>
      </w:rPr>
    </w:sdtEndPr>
    <w:sdtContent>
      <w:p w14:paraId="78E2C9C4" w14:textId="1D547464" w:rsidR="00FC1825" w:rsidRPr="00802D18" w:rsidRDefault="00FC1825">
        <w:pPr>
          <w:pStyle w:val="Footer"/>
          <w:jc w:val="right"/>
          <w:rPr>
            <w:sz w:val="18"/>
            <w:szCs w:val="18"/>
          </w:rPr>
        </w:pPr>
        <w:r w:rsidRPr="00802D18">
          <w:rPr>
            <w:sz w:val="18"/>
            <w:szCs w:val="18"/>
          </w:rPr>
          <w:fldChar w:fldCharType="begin"/>
        </w:r>
        <w:r w:rsidRPr="00802D18">
          <w:rPr>
            <w:sz w:val="18"/>
            <w:szCs w:val="18"/>
          </w:rPr>
          <w:instrText xml:space="preserve"> PAGE   \* MERGEFORMAT </w:instrText>
        </w:r>
        <w:r w:rsidRPr="00802D18">
          <w:rPr>
            <w:sz w:val="18"/>
            <w:szCs w:val="18"/>
          </w:rPr>
          <w:fldChar w:fldCharType="separate"/>
        </w:r>
        <w:r w:rsidR="00A07467">
          <w:rPr>
            <w:noProof/>
            <w:sz w:val="18"/>
            <w:szCs w:val="18"/>
          </w:rPr>
          <w:t>1</w:t>
        </w:r>
        <w:r w:rsidRPr="00802D18">
          <w:rPr>
            <w:noProof/>
            <w:sz w:val="18"/>
            <w:szCs w:val="18"/>
          </w:rPr>
          <w:fldChar w:fldCharType="end"/>
        </w:r>
      </w:p>
    </w:sdtContent>
  </w:sdt>
  <w:p w14:paraId="5A0C6C62" w14:textId="77777777" w:rsidR="00FC1825" w:rsidRDefault="00FC1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D630A" w14:textId="77777777" w:rsidR="00FC1825" w:rsidRDefault="00FC1825" w:rsidP="00802D18">
      <w:pPr>
        <w:spacing w:after="0" w:line="240" w:lineRule="auto"/>
      </w:pPr>
      <w:r>
        <w:separator/>
      </w:r>
    </w:p>
  </w:footnote>
  <w:footnote w:type="continuationSeparator" w:id="0">
    <w:p w14:paraId="1FC23010" w14:textId="77777777" w:rsidR="00FC1825" w:rsidRDefault="00FC1825" w:rsidP="00802D18">
      <w:pPr>
        <w:spacing w:after="0" w:line="240" w:lineRule="auto"/>
      </w:pPr>
      <w:r>
        <w:continuationSeparator/>
      </w:r>
    </w:p>
  </w:footnote>
  <w:footnote w:type="continuationNotice" w:id="1">
    <w:p w14:paraId="4CEC2E21" w14:textId="77777777" w:rsidR="00FC1825" w:rsidRDefault="00FC18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2B757" w14:textId="27FAA44B" w:rsidR="00FC1825" w:rsidRDefault="00FC1825">
    <w:pPr>
      <w:pStyle w:val="Header"/>
    </w:pPr>
    <w:r>
      <w:rPr>
        <w:noProof/>
        <w:lang w:eastAsia="en-GB"/>
      </w:rPr>
      <w:drawing>
        <wp:anchor distT="0" distB="0" distL="114300" distR="114300" simplePos="0" relativeHeight="251658240" behindDoc="0" locked="0" layoutInCell="1" allowOverlap="1" wp14:anchorId="2F521CC2" wp14:editId="5434C142">
          <wp:simplePos x="0" y="0"/>
          <wp:positionH relativeFrom="margin">
            <wp:align>center</wp:align>
          </wp:positionH>
          <wp:positionV relativeFrom="paragraph">
            <wp:posOffset>-1905</wp:posOffset>
          </wp:positionV>
          <wp:extent cx="6736715" cy="890270"/>
          <wp:effectExtent l="0" t="0" r="698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6715" cy="8902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1497571"/>
    <w:multiLevelType w:val="hybridMultilevel"/>
    <w:tmpl w:val="B36A679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F1085C"/>
    <w:multiLevelType w:val="multilevel"/>
    <w:tmpl w:val="C928AE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312080"/>
    <w:multiLevelType w:val="hybridMultilevel"/>
    <w:tmpl w:val="4746C77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8519E5"/>
    <w:multiLevelType w:val="hybridMultilevel"/>
    <w:tmpl w:val="5C3CC11A"/>
    <w:lvl w:ilvl="0" w:tplc="9200979C">
      <w:start w:val="1"/>
      <w:numFmt w:val="decimal"/>
      <w:lvlText w:val="%1."/>
      <w:lvlJc w:val="left"/>
      <w:pPr>
        <w:tabs>
          <w:tab w:val="num" w:pos="720"/>
        </w:tabs>
        <w:ind w:left="720" w:hanging="360"/>
      </w:pPr>
    </w:lvl>
    <w:lvl w:ilvl="1" w:tplc="C60C611E" w:tentative="1">
      <w:start w:val="1"/>
      <w:numFmt w:val="decimal"/>
      <w:lvlText w:val="%2."/>
      <w:lvlJc w:val="left"/>
      <w:pPr>
        <w:tabs>
          <w:tab w:val="num" w:pos="1440"/>
        </w:tabs>
        <w:ind w:left="1440" w:hanging="360"/>
      </w:pPr>
    </w:lvl>
    <w:lvl w:ilvl="2" w:tplc="19AC2438" w:tentative="1">
      <w:start w:val="1"/>
      <w:numFmt w:val="decimal"/>
      <w:lvlText w:val="%3."/>
      <w:lvlJc w:val="left"/>
      <w:pPr>
        <w:tabs>
          <w:tab w:val="num" w:pos="2160"/>
        </w:tabs>
        <w:ind w:left="2160" w:hanging="360"/>
      </w:pPr>
    </w:lvl>
    <w:lvl w:ilvl="3" w:tplc="0206F1CE" w:tentative="1">
      <w:start w:val="1"/>
      <w:numFmt w:val="decimal"/>
      <w:lvlText w:val="%4."/>
      <w:lvlJc w:val="left"/>
      <w:pPr>
        <w:tabs>
          <w:tab w:val="num" w:pos="2880"/>
        </w:tabs>
        <w:ind w:left="2880" w:hanging="360"/>
      </w:pPr>
    </w:lvl>
    <w:lvl w:ilvl="4" w:tplc="18860D6C" w:tentative="1">
      <w:start w:val="1"/>
      <w:numFmt w:val="decimal"/>
      <w:lvlText w:val="%5."/>
      <w:lvlJc w:val="left"/>
      <w:pPr>
        <w:tabs>
          <w:tab w:val="num" w:pos="3600"/>
        </w:tabs>
        <w:ind w:left="3600" w:hanging="360"/>
      </w:pPr>
    </w:lvl>
    <w:lvl w:ilvl="5" w:tplc="47726D62" w:tentative="1">
      <w:start w:val="1"/>
      <w:numFmt w:val="decimal"/>
      <w:lvlText w:val="%6."/>
      <w:lvlJc w:val="left"/>
      <w:pPr>
        <w:tabs>
          <w:tab w:val="num" w:pos="4320"/>
        </w:tabs>
        <w:ind w:left="4320" w:hanging="360"/>
      </w:pPr>
    </w:lvl>
    <w:lvl w:ilvl="6" w:tplc="E5FC7356" w:tentative="1">
      <w:start w:val="1"/>
      <w:numFmt w:val="decimal"/>
      <w:lvlText w:val="%7."/>
      <w:lvlJc w:val="left"/>
      <w:pPr>
        <w:tabs>
          <w:tab w:val="num" w:pos="5040"/>
        </w:tabs>
        <w:ind w:left="5040" w:hanging="360"/>
      </w:pPr>
    </w:lvl>
    <w:lvl w:ilvl="7" w:tplc="28CEEF38" w:tentative="1">
      <w:start w:val="1"/>
      <w:numFmt w:val="decimal"/>
      <w:lvlText w:val="%8."/>
      <w:lvlJc w:val="left"/>
      <w:pPr>
        <w:tabs>
          <w:tab w:val="num" w:pos="5760"/>
        </w:tabs>
        <w:ind w:left="5760" w:hanging="360"/>
      </w:pPr>
    </w:lvl>
    <w:lvl w:ilvl="8" w:tplc="D940E5DC" w:tentative="1">
      <w:start w:val="1"/>
      <w:numFmt w:val="decimal"/>
      <w:lvlText w:val="%9."/>
      <w:lvlJc w:val="left"/>
      <w:pPr>
        <w:tabs>
          <w:tab w:val="num" w:pos="6480"/>
        </w:tabs>
        <w:ind w:left="6480" w:hanging="360"/>
      </w:pPr>
    </w:lvl>
  </w:abstractNum>
  <w:abstractNum w:abstractNumId="5" w15:restartNumberingAfterBreak="0">
    <w:nsid w:val="20EF2B37"/>
    <w:multiLevelType w:val="hybridMultilevel"/>
    <w:tmpl w:val="1FE4C9D2"/>
    <w:lvl w:ilvl="0" w:tplc="08090001">
      <w:start w:val="1"/>
      <w:numFmt w:val="bullet"/>
      <w:lvlText w:val=""/>
      <w:lvlJc w:val="left"/>
      <w:pPr>
        <w:ind w:left="360" w:hanging="360"/>
      </w:pPr>
      <w:rPr>
        <w:rFonts w:ascii="Symbol" w:hAnsi="Symbol" w:hint="default"/>
      </w:rPr>
    </w:lvl>
    <w:lvl w:ilvl="1" w:tplc="078E480E">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F636DF"/>
    <w:multiLevelType w:val="hybridMultilevel"/>
    <w:tmpl w:val="DD8A91D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6F03B8"/>
    <w:multiLevelType w:val="multilevel"/>
    <w:tmpl w:val="B40C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23117"/>
    <w:multiLevelType w:val="hybridMultilevel"/>
    <w:tmpl w:val="D49C1CA2"/>
    <w:lvl w:ilvl="0" w:tplc="71460980">
      <w:start w:val="4"/>
      <w:numFmt w:val="decimal"/>
      <w:lvlText w:val="%1."/>
      <w:lvlJc w:val="left"/>
      <w:pPr>
        <w:tabs>
          <w:tab w:val="num" w:pos="720"/>
        </w:tabs>
        <w:ind w:left="720" w:hanging="360"/>
      </w:pPr>
    </w:lvl>
    <w:lvl w:ilvl="1" w:tplc="AF981156" w:tentative="1">
      <w:start w:val="1"/>
      <w:numFmt w:val="decimal"/>
      <w:lvlText w:val="%2."/>
      <w:lvlJc w:val="left"/>
      <w:pPr>
        <w:tabs>
          <w:tab w:val="num" w:pos="1440"/>
        </w:tabs>
        <w:ind w:left="1440" w:hanging="360"/>
      </w:pPr>
    </w:lvl>
    <w:lvl w:ilvl="2" w:tplc="6C7A273A" w:tentative="1">
      <w:start w:val="1"/>
      <w:numFmt w:val="decimal"/>
      <w:lvlText w:val="%3."/>
      <w:lvlJc w:val="left"/>
      <w:pPr>
        <w:tabs>
          <w:tab w:val="num" w:pos="2160"/>
        </w:tabs>
        <w:ind w:left="2160" w:hanging="360"/>
      </w:pPr>
    </w:lvl>
    <w:lvl w:ilvl="3" w:tplc="5B98348C" w:tentative="1">
      <w:start w:val="1"/>
      <w:numFmt w:val="decimal"/>
      <w:lvlText w:val="%4."/>
      <w:lvlJc w:val="left"/>
      <w:pPr>
        <w:tabs>
          <w:tab w:val="num" w:pos="2880"/>
        </w:tabs>
        <w:ind w:left="2880" w:hanging="360"/>
      </w:pPr>
    </w:lvl>
    <w:lvl w:ilvl="4" w:tplc="5C385B98" w:tentative="1">
      <w:start w:val="1"/>
      <w:numFmt w:val="decimal"/>
      <w:lvlText w:val="%5."/>
      <w:lvlJc w:val="left"/>
      <w:pPr>
        <w:tabs>
          <w:tab w:val="num" w:pos="3600"/>
        </w:tabs>
        <w:ind w:left="3600" w:hanging="360"/>
      </w:pPr>
    </w:lvl>
    <w:lvl w:ilvl="5" w:tplc="47527DB8" w:tentative="1">
      <w:start w:val="1"/>
      <w:numFmt w:val="decimal"/>
      <w:lvlText w:val="%6."/>
      <w:lvlJc w:val="left"/>
      <w:pPr>
        <w:tabs>
          <w:tab w:val="num" w:pos="4320"/>
        </w:tabs>
        <w:ind w:left="4320" w:hanging="360"/>
      </w:pPr>
    </w:lvl>
    <w:lvl w:ilvl="6" w:tplc="9BA44B48" w:tentative="1">
      <w:start w:val="1"/>
      <w:numFmt w:val="decimal"/>
      <w:lvlText w:val="%7."/>
      <w:lvlJc w:val="left"/>
      <w:pPr>
        <w:tabs>
          <w:tab w:val="num" w:pos="5040"/>
        </w:tabs>
        <w:ind w:left="5040" w:hanging="360"/>
      </w:pPr>
    </w:lvl>
    <w:lvl w:ilvl="7" w:tplc="8124E070" w:tentative="1">
      <w:start w:val="1"/>
      <w:numFmt w:val="decimal"/>
      <w:lvlText w:val="%8."/>
      <w:lvlJc w:val="left"/>
      <w:pPr>
        <w:tabs>
          <w:tab w:val="num" w:pos="5760"/>
        </w:tabs>
        <w:ind w:left="5760" w:hanging="360"/>
      </w:pPr>
    </w:lvl>
    <w:lvl w:ilvl="8" w:tplc="B12C95FC" w:tentative="1">
      <w:start w:val="1"/>
      <w:numFmt w:val="decimal"/>
      <w:lvlText w:val="%9."/>
      <w:lvlJc w:val="left"/>
      <w:pPr>
        <w:tabs>
          <w:tab w:val="num" w:pos="6480"/>
        </w:tabs>
        <w:ind w:left="6480" w:hanging="360"/>
      </w:pPr>
    </w:lvl>
  </w:abstractNum>
  <w:abstractNum w:abstractNumId="9" w15:restartNumberingAfterBreak="0">
    <w:nsid w:val="2F6C7BDD"/>
    <w:multiLevelType w:val="multilevel"/>
    <w:tmpl w:val="302201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A81936"/>
    <w:multiLevelType w:val="hybridMultilevel"/>
    <w:tmpl w:val="C510A85A"/>
    <w:lvl w:ilvl="0" w:tplc="EB2484B2">
      <w:start w:val="4"/>
      <w:numFmt w:val="decimal"/>
      <w:lvlText w:val="%1."/>
      <w:lvlJc w:val="left"/>
      <w:pPr>
        <w:tabs>
          <w:tab w:val="num" w:pos="720"/>
        </w:tabs>
        <w:ind w:left="720" w:hanging="360"/>
      </w:pPr>
    </w:lvl>
    <w:lvl w:ilvl="1" w:tplc="455AE880" w:tentative="1">
      <w:start w:val="1"/>
      <w:numFmt w:val="decimal"/>
      <w:lvlText w:val="%2."/>
      <w:lvlJc w:val="left"/>
      <w:pPr>
        <w:tabs>
          <w:tab w:val="num" w:pos="1440"/>
        </w:tabs>
        <w:ind w:left="1440" w:hanging="360"/>
      </w:pPr>
    </w:lvl>
    <w:lvl w:ilvl="2" w:tplc="FEF22C24" w:tentative="1">
      <w:start w:val="1"/>
      <w:numFmt w:val="decimal"/>
      <w:lvlText w:val="%3."/>
      <w:lvlJc w:val="left"/>
      <w:pPr>
        <w:tabs>
          <w:tab w:val="num" w:pos="2160"/>
        </w:tabs>
        <w:ind w:left="2160" w:hanging="360"/>
      </w:pPr>
    </w:lvl>
    <w:lvl w:ilvl="3" w:tplc="CC1E4F5A" w:tentative="1">
      <w:start w:val="1"/>
      <w:numFmt w:val="decimal"/>
      <w:lvlText w:val="%4."/>
      <w:lvlJc w:val="left"/>
      <w:pPr>
        <w:tabs>
          <w:tab w:val="num" w:pos="2880"/>
        </w:tabs>
        <w:ind w:left="2880" w:hanging="360"/>
      </w:pPr>
    </w:lvl>
    <w:lvl w:ilvl="4" w:tplc="ACD88CA4" w:tentative="1">
      <w:start w:val="1"/>
      <w:numFmt w:val="decimal"/>
      <w:lvlText w:val="%5."/>
      <w:lvlJc w:val="left"/>
      <w:pPr>
        <w:tabs>
          <w:tab w:val="num" w:pos="3600"/>
        </w:tabs>
        <w:ind w:left="3600" w:hanging="360"/>
      </w:pPr>
    </w:lvl>
    <w:lvl w:ilvl="5" w:tplc="E8720314" w:tentative="1">
      <w:start w:val="1"/>
      <w:numFmt w:val="decimal"/>
      <w:lvlText w:val="%6."/>
      <w:lvlJc w:val="left"/>
      <w:pPr>
        <w:tabs>
          <w:tab w:val="num" w:pos="4320"/>
        </w:tabs>
        <w:ind w:left="4320" w:hanging="360"/>
      </w:pPr>
    </w:lvl>
    <w:lvl w:ilvl="6" w:tplc="85B01F7E" w:tentative="1">
      <w:start w:val="1"/>
      <w:numFmt w:val="decimal"/>
      <w:lvlText w:val="%7."/>
      <w:lvlJc w:val="left"/>
      <w:pPr>
        <w:tabs>
          <w:tab w:val="num" w:pos="5040"/>
        </w:tabs>
        <w:ind w:left="5040" w:hanging="360"/>
      </w:pPr>
    </w:lvl>
    <w:lvl w:ilvl="7" w:tplc="6B622DBC" w:tentative="1">
      <w:start w:val="1"/>
      <w:numFmt w:val="decimal"/>
      <w:lvlText w:val="%8."/>
      <w:lvlJc w:val="left"/>
      <w:pPr>
        <w:tabs>
          <w:tab w:val="num" w:pos="5760"/>
        </w:tabs>
        <w:ind w:left="5760" w:hanging="360"/>
      </w:pPr>
    </w:lvl>
    <w:lvl w:ilvl="8" w:tplc="D604D8F6" w:tentative="1">
      <w:start w:val="1"/>
      <w:numFmt w:val="decimal"/>
      <w:lvlText w:val="%9."/>
      <w:lvlJc w:val="left"/>
      <w:pPr>
        <w:tabs>
          <w:tab w:val="num" w:pos="6480"/>
        </w:tabs>
        <w:ind w:left="6480" w:hanging="360"/>
      </w:pPr>
    </w:lvl>
  </w:abstractNum>
  <w:abstractNum w:abstractNumId="11" w15:restartNumberingAfterBreak="0">
    <w:nsid w:val="37225E21"/>
    <w:multiLevelType w:val="hybridMultilevel"/>
    <w:tmpl w:val="BDD8A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B677AA"/>
    <w:multiLevelType w:val="hybridMultilevel"/>
    <w:tmpl w:val="56240722"/>
    <w:lvl w:ilvl="0" w:tplc="46C0835C">
      <w:start w:val="1"/>
      <w:numFmt w:val="decimal"/>
      <w:lvlText w:val="%1."/>
      <w:lvlJc w:val="left"/>
      <w:pPr>
        <w:tabs>
          <w:tab w:val="num" w:pos="360"/>
        </w:tabs>
        <w:ind w:left="360" w:hanging="360"/>
      </w:pPr>
      <w:rPr>
        <w:rFonts w:hint="default"/>
        <w:b w:val="0"/>
      </w:rPr>
    </w:lvl>
    <w:lvl w:ilvl="1" w:tplc="C19AA20A">
      <w:start w:val="1"/>
      <w:numFmt w:val="decimal"/>
      <w:lvlText w:val="%2)"/>
      <w:lvlJc w:val="left"/>
      <w:pPr>
        <w:ind w:left="1080" w:hanging="360"/>
      </w:pPr>
      <w:rPr>
        <w:rFonts w:hint="default"/>
      </w:rPr>
    </w:lvl>
    <w:lvl w:ilvl="2" w:tplc="F15AC062">
      <w:start w:val="1"/>
      <w:numFmt w:val="decimal"/>
      <w:lvlText w:val="%3."/>
      <w:lvlJc w:val="left"/>
      <w:pPr>
        <w:tabs>
          <w:tab w:val="num" w:pos="1800"/>
        </w:tabs>
        <w:ind w:left="1800" w:hanging="360"/>
      </w:pPr>
      <w:rPr>
        <w:rFonts w:hint="default"/>
      </w:rPr>
    </w:lvl>
    <w:lvl w:ilvl="3" w:tplc="08306202">
      <w:start w:val="1"/>
      <w:numFmt w:val="decimal"/>
      <w:lvlText w:val="%4."/>
      <w:lvlJc w:val="left"/>
      <w:pPr>
        <w:tabs>
          <w:tab w:val="num" w:pos="2520"/>
        </w:tabs>
        <w:ind w:left="2520" w:hanging="360"/>
      </w:pPr>
      <w:rPr>
        <w:rFonts w:hint="default"/>
      </w:rPr>
    </w:lvl>
    <w:lvl w:ilvl="4" w:tplc="5A3AEDD6">
      <w:start w:val="1"/>
      <w:numFmt w:val="decimal"/>
      <w:lvlText w:val="%5."/>
      <w:lvlJc w:val="left"/>
      <w:pPr>
        <w:tabs>
          <w:tab w:val="num" w:pos="3240"/>
        </w:tabs>
        <w:ind w:left="3240" w:hanging="360"/>
      </w:pPr>
      <w:rPr>
        <w:rFonts w:hint="default"/>
      </w:rPr>
    </w:lvl>
    <w:lvl w:ilvl="5" w:tplc="C9404790">
      <w:start w:val="1"/>
      <w:numFmt w:val="decimal"/>
      <w:lvlText w:val="%6."/>
      <w:lvlJc w:val="left"/>
      <w:pPr>
        <w:tabs>
          <w:tab w:val="num" w:pos="3960"/>
        </w:tabs>
        <w:ind w:left="3960" w:hanging="360"/>
      </w:pPr>
      <w:rPr>
        <w:rFonts w:hint="default"/>
      </w:rPr>
    </w:lvl>
    <w:lvl w:ilvl="6" w:tplc="D0DC3DF8">
      <w:start w:val="1"/>
      <w:numFmt w:val="decimal"/>
      <w:lvlText w:val="%7."/>
      <w:lvlJc w:val="left"/>
      <w:pPr>
        <w:tabs>
          <w:tab w:val="num" w:pos="4680"/>
        </w:tabs>
        <w:ind w:left="4680" w:hanging="360"/>
      </w:pPr>
      <w:rPr>
        <w:rFonts w:hint="default"/>
      </w:rPr>
    </w:lvl>
    <w:lvl w:ilvl="7" w:tplc="C3981B30">
      <w:start w:val="1"/>
      <w:numFmt w:val="decimal"/>
      <w:lvlText w:val="%8."/>
      <w:lvlJc w:val="left"/>
      <w:pPr>
        <w:tabs>
          <w:tab w:val="num" w:pos="5400"/>
        </w:tabs>
        <w:ind w:left="5400" w:hanging="360"/>
      </w:pPr>
      <w:rPr>
        <w:rFonts w:hint="default"/>
      </w:rPr>
    </w:lvl>
    <w:lvl w:ilvl="8" w:tplc="894824FE">
      <w:start w:val="1"/>
      <w:numFmt w:val="decimal"/>
      <w:lvlText w:val="%9."/>
      <w:lvlJc w:val="left"/>
      <w:pPr>
        <w:tabs>
          <w:tab w:val="num" w:pos="6120"/>
        </w:tabs>
        <w:ind w:left="6120" w:hanging="360"/>
      </w:pPr>
      <w:rPr>
        <w:rFonts w:hint="default"/>
      </w:rPr>
    </w:lvl>
  </w:abstractNum>
  <w:abstractNum w:abstractNumId="13" w15:restartNumberingAfterBreak="0">
    <w:nsid w:val="3A947B20"/>
    <w:multiLevelType w:val="hybridMultilevel"/>
    <w:tmpl w:val="A3A6A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3E7984"/>
    <w:multiLevelType w:val="multilevel"/>
    <w:tmpl w:val="30302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DF0BCF"/>
    <w:multiLevelType w:val="hybridMultilevel"/>
    <w:tmpl w:val="35A2E6D2"/>
    <w:lvl w:ilvl="0" w:tplc="9AB83278">
      <w:start w:val="1"/>
      <w:numFmt w:val="decimal"/>
      <w:lvlText w:val="%1."/>
      <w:lvlJc w:val="left"/>
      <w:pPr>
        <w:tabs>
          <w:tab w:val="num" w:pos="360"/>
        </w:tabs>
        <w:ind w:left="360" w:hanging="360"/>
      </w:pPr>
      <w:rPr>
        <w:rFonts w:hint="default"/>
      </w:rPr>
    </w:lvl>
    <w:lvl w:ilvl="1" w:tplc="7B26E5C2">
      <w:start w:val="1"/>
      <w:numFmt w:val="decimal"/>
      <w:lvlText w:val="%2)"/>
      <w:lvlJc w:val="left"/>
      <w:pPr>
        <w:ind w:left="1080" w:hanging="360"/>
      </w:pPr>
      <w:rPr>
        <w:rFonts w:hint="default"/>
      </w:rPr>
    </w:lvl>
    <w:lvl w:ilvl="2" w:tplc="D814F1BC">
      <w:start w:val="1"/>
      <w:numFmt w:val="decimal"/>
      <w:lvlText w:val="%3."/>
      <w:lvlJc w:val="left"/>
      <w:pPr>
        <w:tabs>
          <w:tab w:val="num" w:pos="1800"/>
        </w:tabs>
        <w:ind w:left="1800" w:hanging="360"/>
      </w:pPr>
      <w:rPr>
        <w:rFonts w:hint="default"/>
      </w:rPr>
    </w:lvl>
    <w:lvl w:ilvl="3" w:tplc="5D8C1C80">
      <w:start w:val="1"/>
      <w:numFmt w:val="decimal"/>
      <w:lvlText w:val="%4."/>
      <w:lvlJc w:val="left"/>
      <w:pPr>
        <w:tabs>
          <w:tab w:val="num" w:pos="2520"/>
        </w:tabs>
        <w:ind w:left="2520" w:hanging="360"/>
      </w:pPr>
      <w:rPr>
        <w:rFonts w:hint="default"/>
      </w:rPr>
    </w:lvl>
    <w:lvl w:ilvl="4" w:tplc="DF78B822">
      <w:start w:val="1"/>
      <w:numFmt w:val="decimal"/>
      <w:lvlText w:val="%5."/>
      <w:lvlJc w:val="left"/>
      <w:pPr>
        <w:tabs>
          <w:tab w:val="num" w:pos="3240"/>
        </w:tabs>
        <w:ind w:left="3240" w:hanging="360"/>
      </w:pPr>
      <w:rPr>
        <w:rFonts w:hint="default"/>
      </w:rPr>
    </w:lvl>
    <w:lvl w:ilvl="5" w:tplc="684CC094">
      <w:start w:val="1"/>
      <w:numFmt w:val="decimal"/>
      <w:lvlText w:val="%6."/>
      <w:lvlJc w:val="left"/>
      <w:pPr>
        <w:tabs>
          <w:tab w:val="num" w:pos="3960"/>
        </w:tabs>
        <w:ind w:left="3960" w:hanging="360"/>
      </w:pPr>
      <w:rPr>
        <w:rFonts w:hint="default"/>
      </w:rPr>
    </w:lvl>
    <w:lvl w:ilvl="6" w:tplc="9A0439E8">
      <w:start w:val="1"/>
      <w:numFmt w:val="decimal"/>
      <w:lvlText w:val="%7."/>
      <w:lvlJc w:val="left"/>
      <w:pPr>
        <w:tabs>
          <w:tab w:val="num" w:pos="4680"/>
        </w:tabs>
        <w:ind w:left="4680" w:hanging="360"/>
      </w:pPr>
      <w:rPr>
        <w:rFonts w:hint="default"/>
      </w:rPr>
    </w:lvl>
    <w:lvl w:ilvl="7" w:tplc="09C6604E">
      <w:start w:val="1"/>
      <w:numFmt w:val="decimal"/>
      <w:lvlText w:val="%8."/>
      <w:lvlJc w:val="left"/>
      <w:pPr>
        <w:tabs>
          <w:tab w:val="num" w:pos="5400"/>
        </w:tabs>
        <w:ind w:left="5400" w:hanging="360"/>
      </w:pPr>
      <w:rPr>
        <w:rFonts w:hint="default"/>
      </w:rPr>
    </w:lvl>
    <w:lvl w:ilvl="8" w:tplc="0478E4A6">
      <w:start w:val="1"/>
      <w:numFmt w:val="decimal"/>
      <w:lvlText w:val="%9."/>
      <w:lvlJc w:val="left"/>
      <w:pPr>
        <w:tabs>
          <w:tab w:val="num" w:pos="6120"/>
        </w:tabs>
        <w:ind w:left="6120" w:hanging="360"/>
      </w:pPr>
      <w:rPr>
        <w:rFonts w:hint="default"/>
      </w:rPr>
    </w:lvl>
  </w:abstractNum>
  <w:abstractNum w:abstractNumId="16" w15:restartNumberingAfterBreak="0">
    <w:nsid w:val="3F205D81"/>
    <w:multiLevelType w:val="multilevel"/>
    <w:tmpl w:val="C10EBC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3D5589"/>
    <w:multiLevelType w:val="hybridMultilevel"/>
    <w:tmpl w:val="43907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DC29FF"/>
    <w:multiLevelType w:val="hybridMultilevel"/>
    <w:tmpl w:val="967ED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684B6A"/>
    <w:multiLevelType w:val="hybridMultilevel"/>
    <w:tmpl w:val="348C56F6"/>
    <w:lvl w:ilvl="0" w:tplc="1074790E">
      <w:start w:val="3"/>
      <w:numFmt w:val="decimal"/>
      <w:lvlText w:val="%1."/>
      <w:lvlJc w:val="left"/>
      <w:pPr>
        <w:tabs>
          <w:tab w:val="num" w:pos="720"/>
        </w:tabs>
        <w:ind w:left="720" w:hanging="360"/>
      </w:pPr>
    </w:lvl>
    <w:lvl w:ilvl="1" w:tplc="AFB2D3EC">
      <w:start w:val="1"/>
      <w:numFmt w:val="decimal"/>
      <w:lvlText w:val="%2)"/>
      <w:lvlJc w:val="left"/>
      <w:pPr>
        <w:ind w:left="1440" w:hanging="360"/>
      </w:pPr>
      <w:rPr>
        <w:rFonts w:hint="default"/>
      </w:rPr>
    </w:lvl>
    <w:lvl w:ilvl="2" w:tplc="B3846AE4" w:tentative="1">
      <w:start w:val="1"/>
      <w:numFmt w:val="decimal"/>
      <w:lvlText w:val="%3."/>
      <w:lvlJc w:val="left"/>
      <w:pPr>
        <w:tabs>
          <w:tab w:val="num" w:pos="2160"/>
        </w:tabs>
        <w:ind w:left="2160" w:hanging="360"/>
      </w:pPr>
    </w:lvl>
    <w:lvl w:ilvl="3" w:tplc="39062D80" w:tentative="1">
      <w:start w:val="1"/>
      <w:numFmt w:val="decimal"/>
      <w:lvlText w:val="%4."/>
      <w:lvlJc w:val="left"/>
      <w:pPr>
        <w:tabs>
          <w:tab w:val="num" w:pos="2880"/>
        </w:tabs>
        <w:ind w:left="2880" w:hanging="360"/>
      </w:pPr>
    </w:lvl>
    <w:lvl w:ilvl="4" w:tplc="0FAEF548" w:tentative="1">
      <w:start w:val="1"/>
      <w:numFmt w:val="decimal"/>
      <w:lvlText w:val="%5."/>
      <w:lvlJc w:val="left"/>
      <w:pPr>
        <w:tabs>
          <w:tab w:val="num" w:pos="3600"/>
        </w:tabs>
        <w:ind w:left="3600" w:hanging="360"/>
      </w:pPr>
    </w:lvl>
    <w:lvl w:ilvl="5" w:tplc="8962F4F0" w:tentative="1">
      <w:start w:val="1"/>
      <w:numFmt w:val="decimal"/>
      <w:lvlText w:val="%6."/>
      <w:lvlJc w:val="left"/>
      <w:pPr>
        <w:tabs>
          <w:tab w:val="num" w:pos="4320"/>
        </w:tabs>
        <w:ind w:left="4320" w:hanging="360"/>
      </w:pPr>
    </w:lvl>
    <w:lvl w:ilvl="6" w:tplc="53C2D108" w:tentative="1">
      <w:start w:val="1"/>
      <w:numFmt w:val="decimal"/>
      <w:lvlText w:val="%7."/>
      <w:lvlJc w:val="left"/>
      <w:pPr>
        <w:tabs>
          <w:tab w:val="num" w:pos="5040"/>
        </w:tabs>
        <w:ind w:left="5040" w:hanging="360"/>
      </w:pPr>
    </w:lvl>
    <w:lvl w:ilvl="7" w:tplc="9CEA6282" w:tentative="1">
      <w:start w:val="1"/>
      <w:numFmt w:val="decimal"/>
      <w:lvlText w:val="%8."/>
      <w:lvlJc w:val="left"/>
      <w:pPr>
        <w:tabs>
          <w:tab w:val="num" w:pos="5760"/>
        </w:tabs>
        <w:ind w:left="5760" w:hanging="360"/>
      </w:pPr>
    </w:lvl>
    <w:lvl w:ilvl="8" w:tplc="9F96C052" w:tentative="1">
      <w:start w:val="1"/>
      <w:numFmt w:val="decimal"/>
      <w:lvlText w:val="%9."/>
      <w:lvlJc w:val="left"/>
      <w:pPr>
        <w:tabs>
          <w:tab w:val="num" w:pos="6480"/>
        </w:tabs>
        <w:ind w:left="6480" w:hanging="360"/>
      </w:pPr>
    </w:lvl>
  </w:abstractNum>
  <w:abstractNum w:abstractNumId="20" w15:restartNumberingAfterBreak="0">
    <w:nsid w:val="44BC187F"/>
    <w:multiLevelType w:val="hybridMultilevel"/>
    <w:tmpl w:val="24702D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5614B5"/>
    <w:multiLevelType w:val="hybridMultilevel"/>
    <w:tmpl w:val="5AA02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A02474"/>
    <w:multiLevelType w:val="hybridMultilevel"/>
    <w:tmpl w:val="19EE43B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F161C5"/>
    <w:multiLevelType w:val="multilevel"/>
    <w:tmpl w:val="240A0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807B62"/>
    <w:multiLevelType w:val="hybridMultilevel"/>
    <w:tmpl w:val="67965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FC0946"/>
    <w:multiLevelType w:val="hybridMultilevel"/>
    <w:tmpl w:val="D39CA37C"/>
    <w:lvl w:ilvl="0" w:tplc="1ED67782">
      <w:start w:val="2"/>
      <w:numFmt w:val="decimal"/>
      <w:lvlText w:val="%1."/>
      <w:lvlJc w:val="left"/>
      <w:pPr>
        <w:tabs>
          <w:tab w:val="num" w:pos="720"/>
        </w:tabs>
        <w:ind w:left="720" w:hanging="360"/>
      </w:pPr>
    </w:lvl>
    <w:lvl w:ilvl="1" w:tplc="579A04DE" w:tentative="1">
      <w:start w:val="1"/>
      <w:numFmt w:val="decimal"/>
      <w:lvlText w:val="%2."/>
      <w:lvlJc w:val="left"/>
      <w:pPr>
        <w:tabs>
          <w:tab w:val="num" w:pos="1440"/>
        </w:tabs>
        <w:ind w:left="1440" w:hanging="360"/>
      </w:pPr>
    </w:lvl>
    <w:lvl w:ilvl="2" w:tplc="3BE04B7E" w:tentative="1">
      <w:start w:val="1"/>
      <w:numFmt w:val="decimal"/>
      <w:lvlText w:val="%3."/>
      <w:lvlJc w:val="left"/>
      <w:pPr>
        <w:tabs>
          <w:tab w:val="num" w:pos="2160"/>
        </w:tabs>
        <w:ind w:left="2160" w:hanging="360"/>
      </w:pPr>
    </w:lvl>
    <w:lvl w:ilvl="3" w:tplc="8600248E" w:tentative="1">
      <w:start w:val="1"/>
      <w:numFmt w:val="decimal"/>
      <w:lvlText w:val="%4."/>
      <w:lvlJc w:val="left"/>
      <w:pPr>
        <w:tabs>
          <w:tab w:val="num" w:pos="2880"/>
        </w:tabs>
        <w:ind w:left="2880" w:hanging="360"/>
      </w:pPr>
    </w:lvl>
    <w:lvl w:ilvl="4" w:tplc="D1AC6CEC" w:tentative="1">
      <w:start w:val="1"/>
      <w:numFmt w:val="decimal"/>
      <w:lvlText w:val="%5."/>
      <w:lvlJc w:val="left"/>
      <w:pPr>
        <w:tabs>
          <w:tab w:val="num" w:pos="3600"/>
        </w:tabs>
        <w:ind w:left="3600" w:hanging="360"/>
      </w:pPr>
    </w:lvl>
    <w:lvl w:ilvl="5" w:tplc="39D611A4" w:tentative="1">
      <w:start w:val="1"/>
      <w:numFmt w:val="decimal"/>
      <w:lvlText w:val="%6."/>
      <w:lvlJc w:val="left"/>
      <w:pPr>
        <w:tabs>
          <w:tab w:val="num" w:pos="4320"/>
        </w:tabs>
        <w:ind w:left="4320" w:hanging="360"/>
      </w:pPr>
    </w:lvl>
    <w:lvl w:ilvl="6" w:tplc="07383048" w:tentative="1">
      <w:start w:val="1"/>
      <w:numFmt w:val="decimal"/>
      <w:lvlText w:val="%7."/>
      <w:lvlJc w:val="left"/>
      <w:pPr>
        <w:tabs>
          <w:tab w:val="num" w:pos="5040"/>
        </w:tabs>
        <w:ind w:left="5040" w:hanging="360"/>
      </w:pPr>
    </w:lvl>
    <w:lvl w:ilvl="7" w:tplc="9B5EE32A" w:tentative="1">
      <w:start w:val="1"/>
      <w:numFmt w:val="decimal"/>
      <w:lvlText w:val="%8."/>
      <w:lvlJc w:val="left"/>
      <w:pPr>
        <w:tabs>
          <w:tab w:val="num" w:pos="5760"/>
        </w:tabs>
        <w:ind w:left="5760" w:hanging="360"/>
      </w:pPr>
    </w:lvl>
    <w:lvl w:ilvl="8" w:tplc="8496D81A" w:tentative="1">
      <w:start w:val="1"/>
      <w:numFmt w:val="decimal"/>
      <w:lvlText w:val="%9."/>
      <w:lvlJc w:val="left"/>
      <w:pPr>
        <w:tabs>
          <w:tab w:val="num" w:pos="6480"/>
        </w:tabs>
        <w:ind w:left="6480" w:hanging="360"/>
      </w:pPr>
    </w:lvl>
  </w:abstractNum>
  <w:abstractNum w:abstractNumId="26" w15:restartNumberingAfterBreak="0">
    <w:nsid w:val="4F995DB6"/>
    <w:multiLevelType w:val="hybridMultilevel"/>
    <w:tmpl w:val="ACD84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7006B21"/>
    <w:multiLevelType w:val="multilevel"/>
    <w:tmpl w:val="54F6BC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FD3C8E"/>
    <w:multiLevelType w:val="multilevel"/>
    <w:tmpl w:val="82986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9D1124"/>
    <w:multiLevelType w:val="hybridMultilevel"/>
    <w:tmpl w:val="8B023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A27FDA"/>
    <w:multiLevelType w:val="hybridMultilevel"/>
    <w:tmpl w:val="75D85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D33BAE"/>
    <w:multiLevelType w:val="multilevel"/>
    <w:tmpl w:val="56240722"/>
    <w:lvl w:ilvl="0">
      <w:start w:val="1"/>
      <w:numFmt w:val="decimal"/>
      <w:lvlText w:val="%1."/>
      <w:lvlJc w:val="left"/>
      <w:pPr>
        <w:tabs>
          <w:tab w:val="num" w:pos="360"/>
        </w:tabs>
        <w:ind w:left="360" w:hanging="360"/>
      </w:pPr>
      <w:rPr>
        <w:rFonts w:hint="default"/>
        <w:b w:val="0"/>
      </w:rPr>
    </w:lvl>
    <w:lvl w:ilvl="1">
      <w:start w:val="1"/>
      <w:numFmt w:val="decimal"/>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2" w15:restartNumberingAfterBreak="0">
    <w:nsid w:val="6F5F5A14"/>
    <w:multiLevelType w:val="hybridMultilevel"/>
    <w:tmpl w:val="E744CB90"/>
    <w:lvl w:ilvl="0" w:tplc="8B1C1F3A">
      <w:start w:val="4"/>
      <w:numFmt w:val="decimal"/>
      <w:lvlText w:val="%1."/>
      <w:lvlJc w:val="left"/>
      <w:pPr>
        <w:tabs>
          <w:tab w:val="num" w:pos="720"/>
        </w:tabs>
        <w:ind w:left="720" w:hanging="360"/>
      </w:pPr>
    </w:lvl>
    <w:lvl w:ilvl="1" w:tplc="79E27202" w:tentative="1">
      <w:start w:val="1"/>
      <w:numFmt w:val="decimal"/>
      <w:lvlText w:val="%2."/>
      <w:lvlJc w:val="left"/>
      <w:pPr>
        <w:tabs>
          <w:tab w:val="num" w:pos="1440"/>
        </w:tabs>
        <w:ind w:left="1440" w:hanging="360"/>
      </w:pPr>
    </w:lvl>
    <w:lvl w:ilvl="2" w:tplc="46F6E00E" w:tentative="1">
      <w:start w:val="1"/>
      <w:numFmt w:val="decimal"/>
      <w:lvlText w:val="%3."/>
      <w:lvlJc w:val="left"/>
      <w:pPr>
        <w:tabs>
          <w:tab w:val="num" w:pos="2160"/>
        </w:tabs>
        <w:ind w:left="2160" w:hanging="360"/>
      </w:pPr>
    </w:lvl>
    <w:lvl w:ilvl="3" w:tplc="2FD8DEAC" w:tentative="1">
      <w:start w:val="1"/>
      <w:numFmt w:val="decimal"/>
      <w:lvlText w:val="%4."/>
      <w:lvlJc w:val="left"/>
      <w:pPr>
        <w:tabs>
          <w:tab w:val="num" w:pos="2880"/>
        </w:tabs>
        <w:ind w:left="2880" w:hanging="360"/>
      </w:pPr>
    </w:lvl>
    <w:lvl w:ilvl="4" w:tplc="107E3068" w:tentative="1">
      <w:start w:val="1"/>
      <w:numFmt w:val="decimal"/>
      <w:lvlText w:val="%5."/>
      <w:lvlJc w:val="left"/>
      <w:pPr>
        <w:tabs>
          <w:tab w:val="num" w:pos="3600"/>
        </w:tabs>
        <w:ind w:left="3600" w:hanging="360"/>
      </w:pPr>
    </w:lvl>
    <w:lvl w:ilvl="5" w:tplc="66646804" w:tentative="1">
      <w:start w:val="1"/>
      <w:numFmt w:val="decimal"/>
      <w:lvlText w:val="%6."/>
      <w:lvlJc w:val="left"/>
      <w:pPr>
        <w:tabs>
          <w:tab w:val="num" w:pos="4320"/>
        </w:tabs>
        <w:ind w:left="4320" w:hanging="360"/>
      </w:pPr>
    </w:lvl>
    <w:lvl w:ilvl="6" w:tplc="F420253C" w:tentative="1">
      <w:start w:val="1"/>
      <w:numFmt w:val="decimal"/>
      <w:lvlText w:val="%7."/>
      <w:lvlJc w:val="left"/>
      <w:pPr>
        <w:tabs>
          <w:tab w:val="num" w:pos="5040"/>
        </w:tabs>
        <w:ind w:left="5040" w:hanging="360"/>
      </w:pPr>
    </w:lvl>
    <w:lvl w:ilvl="7" w:tplc="E256BA78" w:tentative="1">
      <w:start w:val="1"/>
      <w:numFmt w:val="decimal"/>
      <w:lvlText w:val="%8."/>
      <w:lvlJc w:val="left"/>
      <w:pPr>
        <w:tabs>
          <w:tab w:val="num" w:pos="5760"/>
        </w:tabs>
        <w:ind w:left="5760" w:hanging="360"/>
      </w:pPr>
    </w:lvl>
    <w:lvl w:ilvl="8" w:tplc="2AF21076" w:tentative="1">
      <w:start w:val="1"/>
      <w:numFmt w:val="decimal"/>
      <w:lvlText w:val="%9."/>
      <w:lvlJc w:val="left"/>
      <w:pPr>
        <w:tabs>
          <w:tab w:val="num" w:pos="6480"/>
        </w:tabs>
        <w:ind w:left="6480" w:hanging="360"/>
      </w:pPr>
    </w:lvl>
  </w:abstractNum>
  <w:abstractNum w:abstractNumId="33" w15:restartNumberingAfterBreak="0">
    <w:nsid w:val="707F0437"/>
    <w:multiLevelType w:val="hybridMultilevel"/>
    <w:tmpl w:val="3274EDA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F45D0D"/>
    <w:multiLevelType w:val="hybridMultilevel"/>
    <w:tmpl w:val="59A20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2B2273"/>
    <w:multiLevelType w:val="hybridMultilevel"/>
    <w:tmpl w:val="A860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DDC3A96"/>
    <w:multiLevelType w:val="hybridMultilevel"/>
    <w:tmpl w:val="16A07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2C249F"/>
    <w:multiLevelType w:val="hybridMultilevel"/>
    <w:tmpl w:val="3B349682"/>
    <w:lvl w:ilvl="0" w:tplc="B1B29204">
      <w:start w:val="1"/>
      <w:numFmt w:val="bullet"/>
      <w:lvlText w:val=""/>
      <w:lvlJc w:val="left"/>
      <w:pPr>
        <w:tabs>
          <w:tab w:val="num" w:pos="720"/>
        </w:tabs>
        <w:ind w:left="720" w:hanging="360"/>
      </w:pPr>
      <w:rPr>
        <w:rFonts w:ascii="Symbol" w:hAnsi="Symbol" w:hint="default"/>
        <w:sz w:val="20"/>
      </w:rPr>
    </w:lvl>
    <w:lvl w:ilvl="1" w:tplc="13C6FDA8" w:tentative="1">
      <w:start w:val="1"/>
      <w:numFmt w:val="bullet"/>
      <w:lvlText w:val=""/>
      <w:lvlJc w:val="left"/>
      <w:pPr>
        <w:tabs>
          <w:tab w:val="num" w:pos="1440"/>
        </w:tabs>
        <w:ind w:left="1440" w:hanging="360"/>
      </w:pPr>
      <w:rPr>
        <w:rFonts w:ascii="Symbol" w:hAnsi="Symbol" w:hint="default"/>
        <w:sz w:val="20"/>
      </w:rPr>
    </w:lvl>
    <w:lvl w:ilvl="2" w:tplc="BA5CE446" w:tentative="1">
      <w:start w:val="1"/>
      <w:numFmt w:val="bullet"/>
      <w:lvlText w:val=""/>
      <w:lvlJc w:val="left"/>
      <w:pPr>
        <w:tabs>
          <w:tab w:val="num" w:pos="2160"/>
        </w:tabs>
        <w:ind w:left="2160" w:hanging="360"/>
      </w:pPr>
      <w:rPr>
        <w:rFonts w:ascii="Symbol" w:hAnsi="Symbol" w:hint="default"/>
        <w:sz w:val="20"/>
      </w:rPr>
    </w:lvl>
    <w:lvl w:ilvl="3" w:tplc="FF1432FA" w:tentative="1">
      <w:start w:val="1"/>
      <w:numFmt w:val="bullet"/>
      <w:lvlText w:val=""/>
      <w:lvlJc w:val="left"/>
      <w:pPr>
        <w:tabs>
          <w:tab w:val="num" w:pos="2880"/>
        </w:tabs>
        <w:ind w:left="2880" w:hanging="360"/>
      </w:pPr>
      <w:rPr>
        <w:rFonts w:ascii="Symbol" w:hAnsi="Symbol" w:hint="default"/>
        <w:sz w:val="20"/>
      </w:rPr>
    </w:lvl>
    <w:lvl w:ilvl="4" w:tplc="2528B98A" w:tentative="1">
      <w:start w:val="1"/>
      <w:numFmt w:val="bullet"/>
      <w:lvlText w:val=""/>
      <w:lvlJc w:val="left"/>
      <w:pPr>
        <w:tabs>
          <w:tab w:val="num" w:pos="3600"/>
        </w:tabs>
        <w:ind w:left="3600" w:hanging="360"/>
      </w:pPr>
      <w:rPr>
        <w:rFonts w:ascii="Symbol" w:hAnsi="Symbol" w:hint="default"/>
        <w:sz w:val="20"/>
      </w:rPr>
    </w:lvl>
    <w:lvl w:ilvl="5" w:tplc="69A082BE" w:tentative="1">
      <w:start w:val="1"/>
      <w:numFmt w:val="bullet"/>
      <w:lvlText w:val=""/>
      <w:lvlJc w:val="left"/>
      <w:pPr>
        <w:tabs>
          <w:tab w:val="num" w:pos="4320"/>
        </w:tabs>
        <w:ind w:left="4320" w:hanging="360"/>
      </w:pPr>
      <w:rPr>
        <w:rFonts w:ascii="Symbol" w:hAnsi="Symbol" w:hint="default"/>
        <w:sz w:val="20"/>
      </w:rPr>
    </w:lvl>
    <w:lvl w:ilvl="6" w:tplc="2A1CED90" w:tentative="1">
      <w:start w:val="1"/>
      <w:numFmt w:val="bullet"/>
      <w:lvlText w:val=""/>
      <w:lvlJc w:val="left"/>
      <w:pPr>
        <w:tabs>
          <w:tab w:val="num" w:pos="5040"/>
        </w:tabs>
        <w:ind w:left="5040" w:hanging="360"/>
      </w:pPr>
      <w:rPr>
        <w:rFonts w:ascii="Symbol" w:hAnsi="Symbol" w:hint="default"/>
        <w:sz w:val="20"/>
      </w:rPr>
    </w:lvl>
    <w:lvl w:ilvl="7" w:tplc="6B341496" w:tentative="1">
      <w:start w:val="1"/>
      <w:numFmt w:val="bullet"/>
      <w:lvlText w:val=""/>
      <w:lvlJc w:val="left"/>
      <w:pPr>
        <w:tabs>
          <w:tab w:val="num" w:pos="5760"/>
        </w:tabs>
        <w:ind w:left="5760" w:hanging="360"/>
      </w:pPr>
      <w:rPr>
        <w:rFonts w:ascii="Symbol" w:hAnsi="Symbol" w:hint="default"/>
        <w:sz w:val="20"/>
      </w:rPr>
    </w:lvl>
    <w:lvl w:ilvl="8" w:tplc="0084334E"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CB6CA7"/>
    <w:multiLevelType w:val="hybridMultilevel"/>
    <w:tmpl w:val="2D76821C"/>
    <w:lvl w:ilvl="0" w:tplc="0380BBBE">
      <w:start w:val="5"/>
      <w:numFmt w:val="decimal"/>
      <w:lvlText w:val="%1."/>
      <w:lvlJc w:val="left"/>
      <w:pPr>
        <w:tabs>
          <w:tab w:val="num" w:pos="720"/>
        </w:tabs>
        <w:ind w:left="720" w:hanging="360"/>
      </w:pPr>
    </w:lvl>
    <w:lvl w:ilvl="1" w:tplc="EA42AA46" w:tentative="1">
      <w:start w:val="1"/>
      <w:numFmt w:val="decimal"/>
      <w:lvlText w:val="%2."/>
      <w:lvlJc w:val="left"/>
      <w:pPr>
        <w:tabs>
          <w:tab w:val="num" w:pos="1440"/>
        </w:tabs>
        <w:ind w:left="1440" w:hanging="360"/>
      </w:pPr>
    </w:lvl>
    <w:lvl w:ilvl="2" w:tplc="D004D19E" w:tentative="1">
      <w:start w:val="1"/>
      <w:numFmt w:val="decimal"/>
      <w:lvlText w:val="%3."/>
      <w:lvlJc w:val="left"/>
      <w:pPr>
        <w:tabs>
          <w:tab w:val="num" w:pos="2160"/>
        </w:tabs>
        <w:ind w:left="2160" w:hanging="360"/>
      </w:pPr>
    </w:lvl>
    <w:lvl w:ilvl="3" w:tplc="0F5802B0" w:tentative="1">
      <w:start w:val="1"/>
      <w:numFmt w:val="decimal"/>
      <w:lvlText w:val="%4."/>
      <w:lvlJc w:val="left"/>
      <w:pPr>
        <w:tabs>
          <w:tab w:val="num" w:pos="2880"/>
        </w:tabs>
        <w:ind w:left="2880" w:hanging="360"/>
      </w:pPr>
    </w:lvl>
    <w:lvl w:ilvl="4" w:tplc="8B20F638" w:tentative="1">
      <w:start w:val="1"/>
      <w:numFmt w:val="decimal"/>
      <w:lvlText w:val="%5."/>
      <w:lvlJc w:val="left"/>
      <w:pPr>
        <w:tabs>
          <w:tab w:val="num" w:pos="3600"/>
        </w:tabs>
        <w:ind w:left="3600" w:hanging="360"/>
      </w:pPr>
    </w:lvl>
    <w:lvl w:ilvl="5" w:tplc="467A3BB8" w:tentative="1">
      <w:start w:val="1"/>
      <w:numFmt w:val="decimal"/>
      <w:lvlText w:val="%6."/>
      <w:lvlJc w:val="left"/>
      <w:pPr>
        <w:tabs>
          <w:tab w:val="num" w:pos="4320"/>
        </w:tabs>
        <w:ind w:left="4320" w:hanging="360"/>
      </w:pPr>
    </w:lvl>
    <w:lvl w:ilvl="6" w:tplc="81CE1FE2" w:tentative="1">
      <w:start w:val="1"/>
      <w:numFmt w:val="decimal"/>
      <w:lvlText w:val="%7."/>
      <w:lvlJc w:val="left"/>
      <w:pPr>
        <w:tabs>
          <w:tab w:val="num" w:pos="5040"/>
        </w:tabs>
        <w:ind w:left="5040" w:hanging="360"/>
      </w:pPr>
    </w:lvl>
    <w:lvl w:ilvl="7" w:tplc="624A3662" w:tentative="1">
      <w:start w:val="1"/>
      <w:numFmt w:val="decimal"/>
      <w:lvlText w:val="%8."/>
      <w:lvlJc w:val="left"/>
      <w:pPr>
        <w:tabs>
          <w:tab w:val="num" w:pos="5760"/>
        </w:tabs>
        <w:ind w:left="5760" w:hanging="360"/>
      </w:pPr>
    </w:lvl>
    <w:lvl w:ilvl="8" w:tplc="AB28C1B4" w:tentative="1">
      <w:start w:val="1"/>
      <w:numFmt w:val="decimal"/>
      <w:lvlText w:val="%9."/>
      <w:lvlJc w:val="left"/>
      <w:pPr>
        <w:tabs>
          <w:tab w:val="num" w:pos="6480"/>
        </w:tabs>
        <w:ind w:left="6480" w:hanging="360"/>
      </w:pPr>
    </w:lvl>
  </w:abstractNum>
  <w:num w:numId="1">
    <w:abstractNumId w:val="3"/>
  </w:num>
  <w:num w:numId="2">
    <w:abstractNumId w:val="20"/>
  </w:num>
  <w:num w:numId="3">
    <w:abstractNumId w:val="1"/>
  </w:num>
  <w:num w:numId="4">
    <w:abstractNumId w:val="22"/>
  </w:num>
  <w:num w:numId="5">
    <w:abstractNumId w:val="26"/>
  </w:num>
  <w:num w:numId="6">
    <w:abstractNumId w:val="5"/>
  </w:num>
  <w:num w:numId="7">
    <w:abstractNumId w:val="34"/>
  </w:num>
  <w:num w:numId="8">
    <w:abstractNumId w:val="4"/>
  </w:num>
  <w:num w:numId="9">
    <w:abstractNumId w:val="25"/>
  </w:num>
  <w:num w:numId="10">
    <w:abstractNumId w:val="19"/>
  </w:num>
  <w:num w:numId="11">
    <w:abstractNumId w:val="10"/>
  </w:num>
  <w:num w:numId="12">
    <w:abstractNumId w:val="13"/>
  </w:num>
  <w:num w:numId="13">
    <w:abstractNumId w:val="24"/>
  </w:num>
  <w:num w:numId="14">
    <w:abstractNumId w:val="15"/>
  </w:num>
  <w:num w:numId="15">
    <w:abstractNumId w:val="12"/>
  </w:num>
  <w:num w:numId="16">
    <w:abstractNumId w:val="30"/>
  </w:num>
  <w:num w:numId="17">
    <w:abstractNumId w:val="6"/>
  </w:num>
  <w:num w:numId="18">
    <w:abstractNumId w:val="21"/>
  </w:num>
  <w:num w:numId="19">
    <w:abstractNumId w:val="18"/>
  </w:num>
  <w:num w:numId="20">
    <w:abstractNumId w:val="31"/>
  </w:num>
  <w:num w:numId="21">
    <w:abstractNumId w:val="35"/>
  </w:num>
  <w:num w:numId="22">
    <w:abstractNumId w:val="0"/>
  </w:num>
  <w:num w:numId="23">
    <w:abstractNumId w:val="11"/>
  </w:num>
  <w:num w:numId="24">
    <w:abstractNumId w:val="36"/>
  </w:num>
  <w:num w:numId="25">
    <w:abstractNumId w:val="7"/>
  </w:num>
  <w:num w:numId="26">
    <w:abstractNumId w:val="37"/>
  </w:num>
  <w:num w:numId="27">
    <w:abstractNumId w:val="14"/>
  </w:num>
  <w:num w:numId="28">
    <w:abstractNumId w:val="28"/>
  </w:num>
  <w:num w:numId="29">
    <w:abstractNumId w:val="9"/>
  </w:num>
  <w:num w:numId="30">
    <w:abstractNumId w:val="8"/>
  </w:num>
  <w:num w:numId="31">
    <w:abstractNumId w:val="38"/>
  </w:num>
  <w:num w:numId="32">
    <w:abstractNumId w:val="17"/>
  </w:num>
  <w:num w:numId="33">
    <w:abstractNumId w:val="33"/>
  </w:num>
  <w:num w:numId="34">
    <w:abstractNumId w:val="23"/>
  </w:num>
  <w:num w:numId="35">
    <w:abstractNumId w:val="27"/>
  </w:num>
  <w:num w:numId="36">
    <w:abstractNumId w:val="2"/>
  </w:num>
  <w:num w:numId="37">
    <w:abstractNumId w:val="32"/>
  </w:num>
  <w:num w:numId="38">
    <w:abstractNumId w:val="16"/>
  </w:num>
  <w:num w:numId="39">
    <w:abstractNumId w:val="29"/>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belthite, Candice">
    <w15:presenceInfo w15:providerId="AD" w15:userId="S-1-5-21-1976619555-2032026483-563258894-796851"/>
  </w15:person>
  <w15:person w15:author="tara renton">
    <w15:presenceInfo w15:providerId="Windows Live" w15:userId="b61dba2814a10e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D18"/>
    <w:rsid w:val="00011457"/>
    <w:rsid w:val="00011B09"/>
    <w:rsid w:val="000133A3"/>
    <w:rsid w:val="00013A0C"/>
    <w:rsid w:val="000210B7"/>
    <w:rsid w:val="00024288"/>
    <w:rsid w:val="00043A89"/>
    <w:rsid w:val="00044BA2"/>
    <w:rsid w:val="0005686A"/>
    <w:rsid w:val="00061AAC"/>
    <w:rsid w:val="00066C64"/>
    <w:rsid w:val="0007202F"/>
    <w:rsid w:val="000739CC"/>
    <w:rsid w:val="00082CAC"/>
    <w:rsid w:val="000A3053"/>
    <w:rsid w:val="000B1B37"/>
    <w:rsid w:val="000B1D23"/>
    <w:rsid w:val="000B3D7B"/>
    <w:rsid w:val="000C3A26"/>
    <w:rsid w:val="000D2F90"/>
    <w:rsid w:val="000D3CF0"/>
    <w:rsid w:val="000D4FA8"/>
    <w:rsid w:val="000D7D4E"/>
    <w:rsid w:val="000E3DA2"/>
    <w:rsid w:val="000F21C8"/>
    <w:rsid w:val="000F3C32"/>
    <w:rsid w:val="000F73A6"/>
    <w:rsid w:val="00100025"/>
    <w:rsid w:val="00100502"/>
    <w:rsid w:val="00107D9B"/>
    <w:rsid w:val="00110566"/>
    <w:rsid w:val="00126870"/>
    <w:rsid w:val="001448CA"/>
    <w:rsid w:val="00145C92"/>
    <w:rsid w:val="00155827"/>
    <w:rsid w:val="00155CAD"/>
    <w:rsid w:val="00163367"/>
    <w:rsid w:val="00167CAD"/>
    <w:rsid w:val="00171150"/>
    <w:rsid w:val="001734FC"/>
    <w:rsid w:val="00173F24"/>
    <w:rsid w:val="00176F7B"/>
    <w:rsid w:val="00181601"/>
    <w:rsid w:val="0018190F"/>
    <w:rsid w:val="00182205"/>
    <w:rsid w:val="00185A74"/>
    <w:rsid w:val="00190107"/>
    <w:rsid w:val="001A414B"/>
    <w:rsid w:val="001B3095"/>
    <w:rsid w:val="001C3DCC"/>
    <w:rsid w:val="001C46DE"/>
    <w:rsid w:val="001C775C"/>
    <w:rsid w:val="001C79FD"/>
    <w:rsid w:val="001D3F03"/>
    <w:rsid w:val="001D4371"/>
    <w:rsid w:val="001F240A"/>
    <w:rsid w:val="00201DEB"/>
    <w:rsid w:val="00230121"/>
    <w:rsid w:val="0023299F"/>
    <w:rsid w:val="00241EA7"/>
    <w:rsid w:val="00267445"/>
    <w:rsid w:val="00273F39"/>
    <w:rsid w:val="002A2851"/>
    <w:rsid w:val="002A6A57"/>
    <w:rsid w:val="002A7CF6"/>
    <w:rsid w:val="002C22DE"/>
    <w:rsid w:val="002E202F"/>
    <w:rsid w:val="002F03C2"/>
    <w:rsid w:val="002F0C89"/>
    <w:rsid w:val="002F50B0"/>
    <w:rsid w:val="0030054F"/>
    <w:rsid w:val="003054CA"/>
    <w:rsid w:val="00324158"/>
    <w:rsid w:val="00346BCA"/>
    <w:rsid w:val="0035405F"/>
    <w:rsid w:val="00360638"/>
    <w:rsid w:val="003633D6"/>
    <w:rsid w:val="00367315"/>
    <w:rsid w:val="0037063E"/>
    <w:rsid w:val="00370C78"/>
    <w:rsid w:val="003765A1"/>
    <w:rsid w:val="0038162D"/>
    <w:rsid w:val="00382291"/>
    <w:rsid w:val="003841EA"/>
    <w:rsid w:val="00392176"/>
    <w:rsid w:val="003937BE"/>
    <w:rsid w:val="00394257"/>
    <w:rsid w:val="003943E5"/>
    <w:rsid w:val="0039562A"/>
    <w:rsid w:val="003956A3"/>
    <w:rsid w:val="003A48DD"/>
    <w:rsid w:val="003A4F30"/>
    <w:rsid w:val="003A6872"/>
    <w:rsid w:val="003B3109"/>
    <w:rsid w:val="003B317A"/>
    <w:rsid w:val="003B401C"/>
    <w:rsid w:val="003B5FD0"/>
    <w:rsid w:val="003E6B9F"/>
    <w:rsid w:val="00402910"/>
    <w:rsid w:val="004032A6"/>
    <w:rsid w:val="00412FAD"/>
    <w:rsid w:val="00412FF0"/>
    <w:rsid w:val="004135CD"/>
    <w:rsid w:val="00421E3F"/>
    <w:rsid w:val="00430E13"/>
    <w:rsid w:val="004322DA"/>
    <w:rsid w:val="00444817"/>
    <w:rsid w:val="004477FC"/>
    <w:rsid w:val="0046045D"/>
    <w:rsid w:val="00460DAB"/>
    <w:rsid w:val="00472F4D"/>
    <w:rsid w:val="004752EA"/>
    <w:rsid w:val="0049012E"/>
    <w:rsid w:val="004965BA"/>
    <w:rsid w:val="004B4047"/>
    <w:rsid w:val="004B535F"/>
    <w:rsid w:val="004C138A"/>
    <w:rsid w:val="004C3CB2"/>
    <w:rsid w:val="004D5AE5"/>
    <w:rsid w:val="004E5CAF"/>
    <w:rsid w:val="004E75CF"/>
    <w:rsid w:val="004F3346"/>
    <w:rsid w:val="00505ACE"/>
    <w:rsid w:val="00510252"/>
    <w:rsid w:val="005107CE"/>
    <w:rsid w:val="00512767"/>
    <w:rsid w:val="0052237C"/>
    <w:rsid w:val="0052646D"/>
    <w:rsid w:val="005334CE"/>
    <w:rsid w:val="005425ED"/>
    <w:rsid w:val="00551A74"/>
    <w:rsid w:val="00553665"/>
    <w:rsid w:val="00553C55"/>
    <w:rsid w:val="00564E93"/>
    <w:rsid w:val="005809CD"/>
    <w:rsid w:val="00585FAA"/>
    <w:rsid w:val="00591917"/>
    <w:rsid w:val="005927E4"/>
    <w:rsid w:val="005A2A39"/>
    <w:rsid w:val="005A5099"/>
    <w:rsid w:val="005B1A81"/>
    <w:rsid w:val="005B37A1"/>
    <w:rsid w:val="005B54E8"/>
    <w:rsid w:val="005C0347"/>
    <w:rsid w:val="005C093D"/>
    <w:rsid w:val="005C2816"/>
    <w:rsid w:val="005D173A"/>
    <w:rsid w:val="005D30F7"/>
    <w:rsid w:val="005E071B"/>
    <w:rsid w:val="005E2EF0"/>
    <w:rsid w:val="005F6048"/>
    <w:rsid w:val="00606477"/>
    <w:rsid w:val="0060731E"/>
    <w:rsid w:val="00610391"/>
    <w:rsid w:val="006177EA"/>
    <w:rsid w:val="00626A90"/>
    <w:rsid w:val="00631D0C"/>
    <w:rsid w:val="00632AB0"/>
    <w:rsid w:val="0063488F"/>
    <w:rsid w:val="00636181"/>
    <w:rsid w:val="00643170"/>
    <w:rsid w:val="00645F25"/>
    <w:rsid w:val="00651F8F"/>
    <w:rsid w:val="00673783"/>
    <w:rsid w:val="0067418D"/>
    <w:rsid w:val="00675E34"/>
    <w:rsid w:val="00677F3E"/>
    <w:rsid w:val="0068095B"/>
    <w:rsid w:val="00683801"/>
    <w:rsid w:val="00693DC0"/>
    <w:rsid w:val="00693FA5"/>
    <w:rsid w:val="00697277"/>
    <w:rsid w:val="006A014D"/>
    <w:rsid w:val="006A7293"/>
    <w:rsid w:val="006B5112"/>
    <w:rsid w:val="006C01A6"/>
    <w:rsid w:val="006C088F"/>
    <w:rsid w:val="006C3C67"/>
    <w:rsid w:val="006C4D29"/>
    <w:rsid w:val="006C6753"/>
    <w:rsid w:val="006D3DF4"/>
    <w:rsid w:val="006D63E8"/>
    <w:rsid w:val="006E2616"/>
    <w:rsid w:val="006E5557"/>
    <w:rsid w:val="006F042F"/>
    <w:rsid w:val="006F5193"/>
    <w:rsid w:val="006F610A"/>
    <w:rsid w:val="00702D92"/>
    <w:rsid w:val="00720E3D"/>
    <w:rsid w:val="00724192"/>
    <w:rsid w:val="007245E2"/>
    <w:rsid w:val="00732C72"/>
    <w:rsid w:val="007457E8"/>
    <w:rsid w:val="00752BB3"/>
    <w:rsid w:val="00760493"/>
    <w:rsid w:val="00774621"/>
    <w:rsid w:val="00783CBA"/>
    <w:rsid w:val="007A167F"/>
    <w:rsid w:val="007A216C"/>
    <w:rsid w:val="007A2965"/>
    <w:rsid w:val="007A3ECF"/>
    <w:rsid w:val="007A6DCA"/>
    <w:rsid w:val="007B0A79"/>
    <w:rsid w:val="007C1417"/>
    <w:rsid w:val="007D0292"/>
    <w:rsid w:val="007D5106"/>
    <w:rsid w:val="007F06CE"/>
    <w:rsid w:val="008005AB"/>
    <w:rsid w:val="0080188A"/>
    <w:rsid w:val="00802409"/>
    <w:rsid w:val="00802D18"/>
    <w:rsid w:val="008038AC"/>
    <w:rsid w:val="0081719E"/>
    <w:rsid w:val="00826DF2"/>
    <w:rsid w:val="00835F4B"/>
    <w:rsid w:val="00840B47"/>
    <w:rsid w:val="00845660"/>
    <w:rsid w:val="008505B8"/>
    <w:rsid w:val="0085076C"/>
    <w:rsid w:val="00851E31"/>
    <w:rsid w:val="00853566"/>
    <w:rsid w:val="00861B22"/>
    <w:rsid w:val="00883C1F"/>
    <w:rsid w:val="00892A42"/>
    <w:rsid w:val="008968B1"/>
    <w:rsid w:val="008A0E53"/>
    <w:rsid w:val="008C333A"/>
    <w:rsid w:val="008D3B4B"/>
    <w:rsid w:val="008E413A"/>
    <w:rsid w:val="008F05B5"/>
    <w:rsid w:val="008F72B2"/>
    <w:rsid w:val="00900718"/>
    <w:rsid w:val="009056E9"/>
    <w:rsid w:val="00912E7E"/>
    <w:rsid w:val="00921823"/>
    <w:rsid w:val="00922103"/>
    <w:rsid w:val="00925A80"/>
    <w:rsid w:val="0093398F"/>
    <w:rsid w:val="00941A62"/>
    <w:rsid w:val="00941ED5"/>
    <w:rsid w:val="00945505"/>
    <w:rsid w:val="009459C1"/>
    <w:rsid w:val="00945BE0"/>
    <w:rsid w:val="00951B96"/>
    <w:rsid w:val="00954BAF"/>
    <w:rsid w:val="0096532F"/>
    <w:rsid w:val="0097417E"/>
    <w:rsid w:val="009854EC"/>
    <w:rsid w:val="009A257C"/>
    <w:rsid w:val="009C2037"/>
    <w:rsid w:val="009C6364"/>
    <w:rsid w:val="009D7ADE"/>
    <w:rsid w:val="009E2D02"/>
    <w:rsid w:val="009E65DE"/>
    <w:rsid w:val="009F2763"/>
    <w:rsid w:val="009F57D4"/>
    <w:rsid w:val="00A00300"/>
    <w:rsid w:val="00A03958"/>
    <w:rsid w:val="00A07467"/>
    <w:rsid w:val="00A1496C"/>
    <w:rsid w:val="00A260EC"/>
    <w:rsid w:val="00A26B27"/>
    <w:rsid w:val="00A27597"/>
    <w:rsid w:val="00A30483"/>
    <w:rsid w:val="00A32320"/>
    <w:rsid w:val="00A41B51"/>
    <w:rsid w:val="00A44C71"/>
    <w:rsid w:val="00A458B5"/>
    <w:rsid w:val="00A4625E"/>
    <w:rsid w:val="00A53997"/>
    <w:rsid w:val="00A65F9A"/>
    <w:rsid w:val="00A67C6F"/>
    <w:rsid w:val="00A81662"/>
    <w:rsid w:val="00A81F62"/>
    <w:rsid w:val="00A82075"/>
    <w:rsid w:val="00AA2FD3"/>
    <w:rsid w:val="00AA379F"/>
    <w:rsid w:val="00AA6E87"/>
    <w:rsid w:val="00AB3BC1"/>
    <w:rsid w:val="00AD25CB"/>
    <w:rsid w:val="00AE588C"/>
    <w:rsid w:val="00AF0123"/>
    <w:rsid w:val="00AF6015"/>
    <w:rsid w:val="00B04944"/>
    <w:rsid w:val="00B05539"/>
    <w:rsid w:val="00B11D83"/>
    <w:rsid w:val="00B11DD1"/>
    <w:rsid w:val="00B1319D"/>
    <w:rsid w:val="00B17A88"/>
    <w:rsid w:val="00B21C1F"/>
    <w:rsid w:val="00B22820"/>
    <w:rsid w:val="00B2737B"/>
    <w:rsid w:val="00B31379"/>
    <w:rsid w:val="00B33ECF"/>
    <w:rsid w:val="00B34670"/>
    <w:rsid w:val="00B55973"/>
    <w:rsid w:val="00B6271B"/>
    <w:rsid w:val="00B6497B"/>
    <w:rsid w:val="00B64DFB"/>
    <w:rsid w:val="00B91BAD"/>
    <w:rsid w:val="00B9400D"/>
    <w:rsid w:val="00BB0B34"/>
    <w:rsid w:val="00BB1BD6"/>
    <w:rsid w:val="00BB674C"/>
    <w:rsid w:val="00BC7CA8"/>
    <w:rsid w:val="00BD0723"/>
    <w:rsid w:val="00BD1617"/>
    <w:rsid w:val="00BD18F8"/>
    <w:rsid w:val="00BE25AE"/>
    <w:rsid w:val="00C06437"/>
    <w:rsid w:val="00C21B40"/>
    <w:rsid w:val="00C25CEF"/>
    <w:rsid w:val="00C32133"/>
    <w:rsid w:val="00C36340"/>
    <w:rsid w:val="00C424F5"/>
    <w:rsid w:val="00C500CE"/>
    <w:rsid w:val="00C50A1B"/>
    <w:rsid w:val="00C57796"/>
    <w:rsid w:val="00C623BD"/>
    <w:rsid w:val="00C6472B"/>
    <w:rsid w:val="00C72CC8"/>
    <w:rsid w:val="00C75B71"/>
    <w:rsid w:val="00C85B05"/>
    <w:rsid w:val="00C932BB"/>
    <w:rsid w:val="00C958EB"/>
    <w:rsid w:val="00CA2CE1"/>
    <w:rsid w:val="00CB1D68"/>
    <w:rsid w:val="00CC41BB"/>
    <w:rsid w:val="00CD5D08"/>
    <w:rsid w:val="00CF0F4B"/>
    <w:rsid w:val="00D00CA2"/>
    <w:rsid w:val="00D00FA6"/>
    <w:rsid w:val="00D057C1"/>
    <w:rsid w:val="00D06FEA"/>
    <w:rsid w:val="00D11BDD"/>
    <w:rsid w:val="00D22AAB"/>
    <w:rsid w:val="00D237F1"/>
    <w:rsid w:val="00D305AE"/>
    <w:rsid w:val="00D3296A"/>
    <w:rsid w:val="00D42923"/>
    <w:rsid w:val="00D42AF6"/>
    <w:rsid w:val="00D6642B"/>
    <w:rsid w:val="00D72848"/>
    <w:rsid w:val="00D83ED6"/>
    <w:rsid w:val="00D867CB"/>
    <w:rsid w:val="00D94A7F"/>
    <w:rsid w:val="00D96C05"/>
    <w:rsid w:val="00DA2D3A"/>
    <w:rsid w:val="00DA4326"/>
    <w:rsid w:val="00DA610A"/>
    <w:rsid w:val="00DB4837"/>
    <w:rsid w:val="00DB4C8F"/>
    <w:rsid w:val="00DD2C2C"/>
    <w:rsid w:val="00DE7AF1"/>
    <w:rsid w:val="00DF5108"/>
    <w:rsid w:val="00E00EBD"/>
    <w:rsid w:val="00E00EE6"/>
    <w:rsid w:val="00E01860"/>
    <w:rsid w:val="00E04EE8"/>
    <w:rsid w:val="00E12444"/>
    <w:rsid w:val="00E15F1B"/>
    <w:rsid w:val="00E16B85"/>
    <w:rsid w:val="00E273E8"/>
    <w:rsid w:val="00E317C8"/>
    <w:rsid w:val="00E51A59"/>
    <w:rsid w:val="00E62325"/>
    <w:rsid w:val="00E742D7"/>
    <w:rsid w:val="00E7464B"/>
    <w:rsid w:val="00E749A4"/>
    <w:rsid w:val="00E83326"/>
    <w:rsid w:val="00E83588"/>
    <w:rsid w:val="00E8773F"/>
    <w:rsid w:val="00E97591"/>
    <w:rsid w:val="00EC0E41"/>
    <w:rsid w:val="00EC785F"/>
    <w:rsid w:val="00ED061A"/>
    <w:rsid w:val="00ED14BB"/>
    <w:rsid w:val="00EE2FB5"/>
    <w:rsid w:val="00EF3959"/>
    <w:rsid w:val="00EF4814"/>
    <w:rsid w:val="00EF5165"/>
    <w:rsid w:val="00EF5D6B"/>
    <w:rsid w:val="00EF6B78"/>
    <w:rsid w:val="00EF7536"/>
    <w:rsid w:val="00F04D41"/>
    <w:rsid w:val="00F10355"/>
    <w:rsid w:val="00F1245D"/>
    <w:rsid w:val="00F209A5"/>
    <w:rsid w:val="00F274B6"/>
    <w:rsid w:val="00F3171D"/>
    <w:rsid w:val="00F32B8A"/>
    <w:rsid w:val="00F6657C"/>
    <w:rsid w:val="00F73D94"/>
    <w:rsid w:val="00F8093E"/>
    <w:rsid w:val="00FA336A"/>
    <w:rsid w:val="00FB0BD9"/>
    <w:rsid w:val="00FB42C9"/>
    <w:rsid w:val="00FB7F5C"/>
    <w:rsid w:val="00FC1825"/>
    <w:rsid w:val="00FD1E8B"/>
    <w:rsid w:val="00FD4202"/>
    <w:rsid w:val="00FE39F8"/>
    <w:rsid w:val="00FF0E12"/>
    <w:rsid w:val="00FF67F2"/>
    <w:rsid w:val="12895718"/>
    <w:rsid w:val="16F37839"/>
    <w:rsid w:val="1A1EF259"/>
    <w:rsid w:val="1AABD6D9"/>
    <w:rsid w:val="1AE2BFF3"/>
    <w:rsid w:val="20855B7D"/>
    <w:rsid w:val="20FA7DF3"/>
    <w:rsid w:val="2D159FDF"/>
    <w:rsid w:val="2F313B76"/>
    <w:rsid w:val="3DB53FD0"/>
    <w:rsid w:val="3EF28DA6"/>
    <w:rsid w:val="461F9894"/>
    <w:rsid w:val="488B7781"/>
    <w:rsid w:val="51DF41E4"/>
    <w:rsid w:val="56FBB50F"/>
    <w:rsid w:val="5BA4CD39"/>
    <w:rsid w:val="62886C31"/>
    <w:rsid w:val="713AF3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AE5BED"/>
  <w15:chartTrackingRefBased/>
  <w15:docId w15:val="{CB5BB02E-7DC6-40FA-8FEB-B8A340383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D173A"/>
    <w:pPr>
      <w:jc w:val="both"/>
    </w:pPr>
    <w:rPr>
      <w:rFonts w:ascii="Arial" w:hAnsi="Arial"/>
    </w:rPr>
  </w:style>
  <w:style w:type="paragraph" w:styleId="Heading1">
    <w:name w:val="heading 1"/>
    <w:basedOn w:val="Normal"/>
    <w:next w:val="Normal"/>
    <w:link w:val="Heading1Char"/>
    <w:uiPriority w:val="9"/>
    <w:qFormat/>
    <w:rsid w:val="00C75B71"/>
    <w:pPr>
      <w:keepNext/>
      <w:keepLines/>
      <w:pBdr>
        <w:top w:val="single" w:sz="4" w:space="1" w:color="32308D"/>
        <w:left w:val="single" w:sz="4" w:space="4" w:color="32308D"/>
        <w:bottom w:val="single" w:sz="4" w:space="1" w:color="32308D"/>
        <w:right w:val="single" w:sz="4" w:space="4" w:color="32308D"/>
      </w:pBdr>
      <w:shd w:val="clear" w:color="auto" w:fill="32308D"/>
      <w:spacing w:before="240" w:after="120"/>
      <w:outlineLvl w:val="0"/>
    </w:pPr>
    <w:rPr>
      <w:rFonts w:eastAsiaTheme="majorEastAsia" w:cstheme="majorBidi"/>
      <w:b/>
      <w:color w:val="FFFFFF" w:themeColor="background1"/>
      <w:sz w:val="28"/>
      <w:szCs w:val="32"/>
    </w:rPr>
  </w:style>
  <w:style w:type="paragraph" w:styleId="Heading2">
    <w:name w:val="heading 2"/>
    <w:basedOn w:val="Normal"/>
    <w:next w:val="Normal"/>
    <w:link w:val="Heading2Char"/>
    <w:uiPriority w:val="9"/>
    <w:unhideWhenUsed/>
    <w:qFormat/>
    <w:rsid w:val="00C75B71"/>
    <w:pPr>
      <w:keepNext/>
      <w:keepLines/>
      <w:pBdr>
        <w:top w:val="single" w:sz="4" w:space="1" w:color="32308D"/>
        <w:left w:val="single" w:sz="4" w:space="4" w:color="32308D"/>
        <w:bottom w:val="single" w:sz="4" w:space="1" w:color="32308D"/>
        <w:right w:val="single" w:sz="4" w:space="4" w:color="32308D"/>
      </w:pBdr>
      <w:spacing w:before="40" w:after="120"/>
      <w:outlineLvl w:val="1"/>
    </w:pPr>
    <w:rPr>
      <w:rFonts w:eastAsiaTheme="majorEastAsia" w:cstheme="majorBidi"/>
      <w:b/>
      <w:bCs/>
      <w:color w:val="32308D"/>
      <w:sz w:val="26"/>
      <w:szCs w:val="26"/>
    </w:rPr>
  </w:style>
  <w:style w:type="paragraph" w:styleId="Heading3">
    <w:name w:val="heading 3"/>
    <w:basedOn w:val="Normal"/>
    <w:next w:val="Normal"/>
    <w:link w:val="Heading3Char"/>
    <w:uiPriority w:val="9"/>
    <w:unhideWhenUsed/>
    <w:qFormat/>
    <w:rsid w:val="00702D92"/>
    <w:pPr>
      <w:keepNext/>
      <w:keepLines/>
      <w:spacing w:before="40" w:after="120"/>
      <w:outlineLvl w:val="2"/>
    </w:pPr>
    <w:rPr>
      <w:rFonts w:eastAsiaTheme="majorEastAsia" w:cs="Arial"/>
      <w:b/>
      <w:bCs/>
      <w:color w:val="32308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B71"/>
    <w:rPr>
      <w:rFonts w:ascii="Arial" w:eastAsiaTheme="majorEastAsia" w:hAnsi="Arial" w:cstheme="majorBidi"/>
      <w:b/>
      <w:color w:val="FFFFFF" w:themeColor="background1"/>
      <w:sz w:val="28"/>
      <w:szCs w:val="32"/>
      <w:shd w:val="clear" w:color="auto" w:fill="32308D"/>
    </w:rPr>
  </w:style>
  <w:style w:type="character" w:customStyle="1" w:styleId="Heading2Char">
    <w:name w:val="Heading 2 Char"/>
    <w:basedOn w:val="DefaultParagraphFont"/>
    <w:link w:val="Heading2"/>
    <w:uiPriority w:val="9"/>
    <w:rsid w:val="00C75B71"/>
    <w:rPr>
      <w:rFonts w:ascii="Arial" w:eastAsiaTheme="majorEastAsia" w:hAnsi="Arial" w:cstheme="majorBidi"/>
      <w:b/>
      <w:bCs/>
      <w:color w:val="32308D"/>
      <w:sz w:val="26"/>
      <w:szCs w:val="26"/>
    </w:rPr>
  </w:style>
  <w:style w:type="paragraph" w:styleId="Header">
    <w:name w:val="header"/>
    <w:basedOn w:val="Normal"/>
    <w:link w:val="HeaderChar"/>
    <w:uiPriority w:val="99"/>
    <w:unhideWhenUsed/>
    <w:rsid w:val="00802D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D18"/>
    <w:rPr>
      <w:rFonts w:ascii="Arial" w:hAnsi="Arial"/>
    </w:rPr>
  </w:style>
  <w:style w:type="paragraph" w:styleId="Footer">
    <w:name w:val="footer"/>
    <w:basedOn w:val="Normal"/>
    <w:link w:val="FooterChar"/>
    <w:uiPriority w:val="99"/>
    <w:unhideWhenUsed/>
    <w:rsid w:val="00802D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D18"/>
    <w:rPr>
      <w:rFonts w:ascii="Arial" w:hAnsi="Arial"/>
    </w:rPr>
  </w:style>
  <w:style w:type="paragraph" w:styleId="TOCHeading">
    <w:name w:val="TOC Heading"/>
    <w:basedOn w:val="Heading1"/>
    <w:next w:val="Normal"/>
    <w:uiPriority w:val="39"/>
    <w:unhideWhenUsed/>
    <w:qFormat/>
    <w:rsid w:val="00AB3BC1"/>
    <w:pPr>
      <w:jc w:val="left"/>
      <w:outlineLvl w:val="9"/>
    </w:pPr>
    <w:rPr>
      <w:rFonts w:asciiTheme="majorHAnsi" w:hAnsiTheme="majorHAnsi"/>
      <w:b w:val="0"/>
      <w:sz w:val="32"/>
      <w:lang w:val="en-US"/>
    </w:rPr>
  </w:style>
  <w:style w:type="table" w:styleId="TableGrid">
    <w:name w:val="Table Grid"/>
    <w:basedOn w:val="TableNormal"/>
    <w:uiPriority w:val="39"/>
    <w:rsid w:val="00AB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B3BC1"/>
    <w:pPr>
      <w:spacing w:after="100"/>
    </w:pPr>
  </w:style>
  <w:style w:type="character" w:styleId="Hyperlink">
    <w:name w:val="Hyperlink"/>
    <w:basedOn w:val="DefaultParagraphFont"/>
    <w:uiPriority w:val="99"/>
    <w:unhideWhenUsed/>
    <w:rsid w:val="00AB3BC1"/>
    <w:rPr>
      <w:color w:val="0563C1" w:themeColor="hyperlink"/>
      <w:u w:val="single"/>
    </w:rPr>
  </w:style>
  <w:style w:type="character" w:customStyle="1" w:styleId="UnresolvedMention1">
    <w:name w:val="Unresolved Mention1"/>
    <w:basedOn w:val="DefaultParagraphFont"/>
    <w:uiPriority w:val="99"/>
    <w:semiHidden/>
    <w:unhideWhenUsed/>
    <w:rsid w:val="00632AB0"/>
    <w:rPr>
      <w:color w:val="605E5C"/>
      <w:shd w:val="clear" w:color="auto" w:fill="E1DFDD"/>
    </w:rPr>
  </w:style>
  <w:style w:type="paragraph" w:styleId="ListParagraph">
    <w:name w:val="List Paragraph"/>
    <w:basedOn w:val="Normal"/>
    <w:uiPriority w:val="34"/>
    <w:qFormat/>
    <w:rsid w:val="00D94A7F"/>
    <w:pPr>
      <w:ind w:left="720"/>
      <w:contextualSpacing/>
    </w:pPr>
  </w:style>
  <w:style w:type="paragraph" w:styleId="TOC2">
    <w:name w:val="toc 2"/>
    <w:basedOn w:val="Normal"/>
    <w:next w:val="Normal"/>
    <w:autoRedefine/>
    <w:uiPriority w:val="39"/>
    <w:unhideWhenUsed/>
    <w:rsid w:val="00697277"/>
    <w:pPr>
      <w:spacing w:after="100"/>
      <w:ind w:left="220"/>
    </w:pPr>
  </w:style>
  <w:style w:type="table" w:styleId="PlainTable1">
    <w:name w:val="Plain Table 1"/>
    <w:basedOn w:val="TableNormal"/>
    <w:uiPriority w:val="41"/>
    <w:rsid w:val="006A72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A72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702D92"/>
    <w:rPr>
      <w:rFonts w:ascii="Arial" w:eastAsiaTheme="majorEastAsia" w:hAnsi="Arial" w:cs="Arial"/>
      <w:b/>
      <w:bCs/>
      <w:color w:val="32308D"/>
      <w:sz w:val="24"/>
      <w:szCs w:val="24"/>
    </w:rPr>
  </w:style>
  <w:style w:type="paragraph" w:styleId="TOC3">
    <w:name w:val="toc 3"/>
    <w:basedOn w:val="Normal"/>
    <w:next w:val="Normal"/>
    <w:autoRedefine/>
    <w:uiPriority w:val="39"/>
    <w:unhideWhenUsed/>
    <w:rsid w:val="004E5CAF"/>
    <w:pPr>
      <w:spacing w:after="100"/>
      <w:ind w:left="440"/>
    </w:pPr>
  </w:style>
  <w:style w:type="character" w:styleId="PlaceholderText">
    <w:name w:val="Placeholder Text"/>
    <w:basedOn w:val="DefaultParagraphFont"/>
    <w:uiPriority w:val="99"/>
    <w:semiHidden/>
    <w:rsid w:val="00AA6E87"/>
    <w:rPr>
      <w:color w:val="808080"/>
    </w:rPr>
  </w:style>
  <w:style w:type="character" w:customStyle="1" w:styleId="normaltextrun">
    <w:name w:val="normaltextrun"/>
    <w:basedOn w:val="DefaultParagraphFont"/>
    <w:rsid w:val="007A216C"/>
  </w:style>
  <w:style w:type="character" w:customStyle="1" w:styleId="eop">
    <w:name w:val="eop"/>
    <w:basedOn w:val="DefaultParagraphFont"/>
    <w:rsid w:val="007A216C"/>
  </w:style>
  <w:style w:type="paragraph" w:customStyle="1" w:styleId="paragraph">
    <w:name w:val="paragraph"/>
    <w:basedOn w:val="Normal"/>
    <w:rsid w:val="004B535F"/>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430E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4477FC"/>
    <w:pPr>
      <w:spacing w:after="0" w:line="240" w:lineRule="auto"/>
      <w:jc w:val="both"/>
    </w:pPr>
    <w:rPr>
      <w:rFonts w:ascii="Arial" w:hAnsi="Arial"/>
    </w:rPr>
  </w:style>
  <w:style w:type="paragraph" w:styleId="NormalWeb">
    <w:name w:val="Normal (Web)"/>
    <w:basedOn w:val="Normal"/>
    <w:uiPriority w:val="99"/>
    <w:unhideWhenUsed/>
    <w:rsid w:val="0032415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6497B"/>
    <w:rPr>
      <w:sz w:val="16"/>
      <w:szCs w:val="16"/>
    </w:rPr>
  </w:style>
  <w:style w:type="paragraph" w:styleId="CommentText">
    <w:name w:val="annotation text"/>
    <w:basedOn w:val="Normal"/>
    <w:link w:val="CommentTextChar"/>
    <w:uiPriority w:val="99"/>
    <w:semiHidden/>
    <w:unhideWhenUsed/>
    <w:rsid w:val="00B6497B"/>
    <w:pPr>
      <w:spacing w:line="240" w:lineRule="auto"/>
    </w:pPr>
    <w:rPr>
      <w:sz w:val="20"/>
      <w:szCs w:val="20"/>
    </w:rPr>
  </w:style>
  <w:style w:type="character" w:customStyle="1" w:styleId="CommentTextChar">
    <w:name w:val="Comment Text Char"/>
    <w:basedOn w:val="DefaultParagraphFont"/>
    <w:link w:val="CommentText"/>
    <w:uiPriority w:val="99"/>
    <w:semiHidden/>
    <w:rsid w:val="00B6497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497B"/>
    <w:rPr>
      <w:b/>
      <w:bCs/>
    </w:rPr>
  </w:style>
  <w:style w:type="character" w:customStyle="1" w:styleId="CommentSubjectChar">
    <w:name w:val="Comment Subject Char"/>
    <w:basedOn w:val="CommentTextChar"/>
    <w:link w:val="CommentSubject"/>
    <w:uiPriority w:val="99"/>
    <w:semiHidden/>
    <w:rsid w:val="00B6497B"/>
    <w:rPr>
      <w:rFonts w:ascii="Arial" w:hAnsi="Arial"/>
      <w:b/>
      <w:bCs/>
      <w:sz w:val="20"/>
      <w:szCs w:val="20"/>
    </w:rPr>
  </w:style>
  <w:style w:type="paragraph" w:styleId="BalloonText">
    <w:name w:val="Balloon Text"/>
    <w:basedOn w:val="Normal"/>
    <w:link w:val="BalloonTextChar"/>
    <w:uiPriority w:val="99"/>
    <w:semiHidden/>
    <w:unhideWhenUsed/>
    <w:rsid w:val="00B649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7B"/>
    <w:rPr>
      <w:rFonts w:ascii="Segoe UI" w:hAnsi="Segoe UI" w:cs="Segoe UI"/>
      <w:sz w:val="18"/>
      <w:szCs w:val="18"/>
    </w:rPr>
  </w:style>
  <w:style w:type="paragraph" w:styleId="Revision">
    <w:name w:val="Revision"/>
    <w:hidden/>
    <w:uiPriority w:val="99"/>
    <w:semiHidden/>
    <w:rsid w:val="002C22DE"/>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892A42"/>
    <w:rPr>
      <w:color w:val="605E5C"/>
      <w:shd w:val="clear" w:color="auto" w:fill="E1DFDD"/>
    </w:rPr>
  </w:style>
  <w:style w:type="character" w:styleId="FollowedHyperlink">
    <w:name w:val="FollowedHyperlink"/>
    <w:basedOn w:val="DefaultParagraphFont"/>
    <w:uiPriority w:val="99"/>
    <w:semiHidden/>
    <w:unhideWhenUsed/>
    <w:rsid w:val="00892A42"/>
    <w:rPr>
      <w:color w:val="954F72" w:themeColor="followedHyperlink"/>
      <w:u w:val="single"/>
    </w:rPr>
  </w:style>
  <w:style w:type="character" w:styleId="Mention">
    <w:name w:val="Mention"/>
    <w:basedOn w:val="DefaultParagraphFont"/>
    <w:uiPriority w:val="99"/>
    <w:semiHidden/>
    <w:unhideWhenUsed/>
    <w:rsid w:val="00606477"/>
    <w:rPr>
      <w:color w:val="2B579A"/>
      <w:shd w:val="clear" w:color="auto" w:fill="E6E6E6"/>
    </w:rPr>
  </w:style>
  <w:style w:type="character" w:customStyle="1" w:styleId="UnresolvedMention">
    <w:name w:val="Unresolved Mention"/>
    <w:basedOn w:val="DefaultParagraphFont"/>
    <w:uiPriority w:val="99"/>
    <w:semiHidden/>
    <w:unhideWhenUsed/>
    <w:rsid w:val="00370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26750">
      <w:bodyDiv w:val="1"/>
      <w:marLeft w:val="0"/>
      <w:marRight w:val="0"/>
      <w:marTop w:val="0"/>
      <w:marBottom w:val="0"/>
      <w:divBdr>
        <w:top w:val="none" w:sz="0" w:space="0" w:color="auto"/>
        <w:left w:val="none" w:sz="0" w:space="0" w:color="auto"/>
        <w:bottom w:val="none" w:sz="0" w:space="0" w:color="auto"/>
        <w:right w:val="none" w:sz="0" w:space="0" w:color="auto"/>
      </w:divBdr>
      <w:divsChild>
        <w:div w:id="1949654911">
          <w:marLeft w:val="0"/>
          <w:marRight w:val="0"/>
          <w:marTop w:val="0"/>
          <w:marBottom w:val="0"/>
          <w:divBdr>
            <w:top w:val="none" w:sz="0" w:space="0" w:color="auto"/>
            <w:left w:val="none" w:sz="0" w:space="0" w:color="auto"/>
            <w:bottom w:val="none" w:sz="0" w:space="0" w:color="auto"/>
            <w:right w:val="none" w:sz="0" w:space="0" w:color="auto"/>
          </w:divBdr>
        </w:div>
        <w:div w:id="723522739">
          <w:marLeft w:val="0"/>
          <w:marRight w:val="0"/>
          <w:marTop w:val="0"/>
          <w:marBottom w:val="0"/>
          <w:divBdr>
            <w:top w:val="none" w:sz="0" w:space="0" w:color="auto"/>
            <w:left w:val="none" w:sz="0" w:space="0" w:color="auto"/>
            <w:bottom w:val="none" w:sz="0" w:space="0" w:color="auto"/>
            <w:right w:val="none" w:sz="0" w:space="0" w:color="auto"/>
          </w:divBdr>
        </w:div>
        <w:div w:id="536939646">
          <w:marLeft w:val="0"/>
          <w:marRight w:val="0"/>
          <w:marTop w:val="0"/>
          <w:marBottom w:val="0"/>
          <w:divBdr>
            <w:top w:val="none" w:sz="0" w:space="0" w:color="auto"/>
            <w:left w:val="none" w:sz="0" w:space="0" w:color="auto"/>
            <w:bottom w:val="none" w:sz="0" w:space="0" w:color="auto"/>
            <w:right w:val="none" w:sz="0" w:space="0" w:color="auto"/>
          </w:divBdr>
        </w:div>
        <w:div w:id="1396931295">
          <w:marLeft w:val="0"/>
          <w:marRight w:val="0"/>
          <w:marTop w:val="0"/>
          <w:marBottom w:val="0"/>
          <w:divBdr>
            <w:top w:val="none" w:sz="0" w:space="0" w:color="auto"/>
            <w:left w:val="none" w:sz="0" w:space="0" w:color="auto"/>
            <w:bottom w:val="none" w:sz="0" w:space="0" w:color="auto"/>
            <w:right w:val="none" w:sz="0" w:space="0" w:color="auto"/>
          </w:divBdr>
        </w:div>
        <w:div w:id="1534687912">
          <w:marLeft w:val="0"/>
          <w:marRight w:val="0"/>
          <w:marTop w:val="0"/>
          <w:marBottom w:val="0"/>
          <w:divBdr>
            <w:top w:val="none" w:sz="0" w:space="0" w:color="auto"/>
            <w:left w:val="none" w:sz="0" w:space="0" w:color="auto"/>
            <w:bottom w:val="none" w:sz="0" w:space="0" w:color="auto"/>
            <w:right w:val="none" w:sz="0" w:space="0" w:color="auto"/>
          </w:divBdr>
        </w:div>
        <w:div w:id="579482211">
          <w:marLeft w:val="0"/>
          <w:marRight w:val="0"/>
          <w:marTop w:val="0"/>
          <w:marBottom w:val="0"/>
          <w:divBdr>
            <w:top w:val="none" w:sz="0" w:space="0" w:color="auto"/>
            <w:left w:val="none" w:sz="0" w:space="0" w:color="auto"/>
            <w:bottom w:val="none" w:sz="0" w:space="0" w:color="auto"/>
            <w:right w:val="none" w:sz="0" w:space="0" w:color="auto"/>
          </w:divBdr>
        </w:div>
        <w:div w:id="308174541">
          <w:marLeft w:val="0"/>
          <w:marRight w:val="0"/>
          <w:marTop w:val="0"/>
          <w:marBottom w:val="0"/>
          <w:divBdr>
            <w:top w:val="none" w:sz="0" w:space="0" w:color="auto"/>
            <w:left w:val="none" w:sz="0" w:space="0" w:color="auto"/>
            <w:bottom w:val="none" w:sz="0" w:space="0" w:color="auto"/>
            <w:right w:val="none" w:sz="0" w:space="0" w:color="auto"/>
          </w:divBdr>
        </w:div>
      </w:divsChild>
    </w:div>
    <w:div w:id="208542379">
      <w:bodyDiv w:val="1"/>
      <w:marLeft w:val="0"/>
      <w:marRight w:val="0"/>
      <w:marTop w:val="0"/>
      <w:marBottom w:val="0"/>
      <w:divBdr>
        <w:top w:val="none" w:sz="0" w:space="0" w:color="auto"/>
        <w:left w:val="none" w:sz="0" w:space="0" w:color="auto"/>
        <w:bottom w:val="none" w:sz="0" w:space="0" w:color="auto"/>
        <w:right w:val="none" w:sz="0" w:space="0" w:color="auto"/>
      </w:divBdr>
      <w:divsChild>
        <w:div w:id="2055035757">
          <w:marLeft w:val="0"/>
          <w:marRight w:val="0"/>
          <w:marTop w:val="0"/>
          <w:marBottom w:val="0"/>
          <w:divBdr>
            <w:top w:val="none" w:sz="0" w:space="0" w:color="auto"/>
            <w:left w:val="none" w:sz="0" w:space="0" w:color="auto"/>
            <w:bottom w:val="none" w:sz="0" w:space="0" w:color="auto"/>
            <w:right w:val="none" w:sz="0" w:space="0" w:color="auto"/>
          </w:divBdr>
        </w:div>
        <w:div w:id="1287849834">
          <w:marLeft w:val="0"/>
          <w:marRight w:val="0"/>
          <w:marTop w:val="0"/>
          <w:marBottom w:val="0"/>
          <w:divBdr>
            <w:top w:val="none" w:sz="0" w:space="0" w:color="auto"/>
            <w:left w:val="none" w:sz="0" w:space="0" w:color="auto"/>
            <w:bottom w:val="none" w:sz="0" w:space="0" w:color="auto"/>
            <w:right w:val="none" w:sz="0" w:space="0" w:color="auto"/>
          </w:divBdr>
          <w:divsChild>
            <w:div w:id="397241187">
              <w:marLeft w:val="0"/>
              <w:marRight w:val="0"/>
              <w:marTop w:val="0"/>
              <w:marBottom w:val="0"/>
              <w:divBdr>
                <w:top w:val="none" w:sz="0" w:space="0" w:color="auto"/>
                <w:left w:val="none" w:sz="0" w:space="0" w:color="auto"/>
                <w:bottom w:val="none" w:sz="0" w:space="0" w:color="auto"/>
                <w:right w:val="none" w:sz="0" w:space="0" w:color="auto"/>
              </w:divBdr>
            </w:div>
            <w:div w:id="1267616732">
              <w:marLeft w:val="0"/>
              <w:marRight w:val="0"/>
              <w:marTop w:val="0"/>
              <w:marBottom w:val="0"/>
              <w:divBdr>
                <w:top w:val="none" w:sz="0" w:space="0" w:color="auto"/>
                <w:left w:val="none" w:sz="0" w:space="0" w:color="auto"/>
                <w:bottom w:val="none" w:sz="0" w:space="0" w:color="auto"/>
                <w:right w:val="none" w:sz="0" w:space="0" w:color="auto"/>
              </w:divBdr>
            </w:div>
            <w:div w:id="1246648944">
              <w:marLeft w:val="0"/>
              <w:marRight w:val="0"/>
              <w:marTop w:val="0"/>
              <w:marBottom w:val="0"/>
              <w:divBdr>
                <w:top w:val="none" w:sz="0" w:space="0" w:color="auto"/>
                <w:left w:val="none" w:sz="0" w:space="0" w:color="auto"/>
                <w:bottom w:val="none" w:sz="0" w:space="0" w:color="auto"/>
                <w:right w:val="none" w:sz="0" w:space="0" w:color="auto"/>
              </w:divBdr>
            </w:div>
            <w:div w:id="261643852">
              <w:marLeft w:val="0"/>
              <w:marRight w:val="0"/>
              <w:marTop w:val="0"/>
              <w:marBottom w:val="0"/>
              <w:divBdr>
                <w:top w:val="none" w:sz="0" w:space="0" w:color="auto"/>
                <w:left w:val="none" w:sz="0" w:space="0" w:color="auto"/>
                <w:bottom w:val="none" w:sz="0" w:space="0" w:color="auto"/>
                <w:right w:val="none" w:sz="0" w:space="0" w:color="auto"/>
              </w:divBdr>
            </w:div>
            <w:div w:id="1619676624">
              <w:marLeft w:val="0"/>
              <w:marRight w:val="0"/>
              <w:marTop w:val="0"/>
              <w:marBottom w:val="0"/>
              <w:divBdr>
                <w:top w:val="none" w:sz="0" w:space="0" w:color="auto"/>
                <w:left w:val="none" w:sz="0" w:space="0" w:color="auto"/>
                <w:bottom w:val="none" w:sz="0" w:space="0" w:color="auto"/>
                <w:right w:val="none" w:sz="0" w:space="0" w:color="auto"/>
              </w:divBdr>
            </w:div>
          </w:divsChild>
        </w:div>
        <w:div w:id="410929989">
          <w:marLeft w:val="0"/>
          <w:marRight w:val="0"/>
          <w:marTop w:val="0"/>
          <w:marBottom w:val="0"/>
          <w:divBdr>
            <w:top w:val="none" w:sz="0" w:space="0" w:color="auto"/>
            <w:left w:val="none" w:sz="0" w:space="0" w:color="auto"/>
            <w:bottom w:val="none" w:sz="0" w:space="0" w:color="auto"/>
            <w:right w:val="none" w:sz="0" w:space="0" w:color="auto"/>
          </w:divBdr>
          <w:divsChild>
            <w:div w:id="1118068283">
              <w:marLeft w:val="0"/>
              <w:marRight w:val="0"/>
              <w:marTop w:val="0"/>
              <w:marBottom w:val="0"/>
              <w:divBdr>
                <w:top w:val="none" w:sz="0" w:space="0" w:color="auto"/>
                <w:left w:val="none" w:sz="0" w:space="0" w:color="auto"/>
                <w:bottom w:val="none" w:sz="0" w:space="0" w:color="auto"/>
                <w:right w:val="none" w:sz="0" w:space="0" w:color="auto"/>
              </w:divBdr>
            </w:div>
            <w:div w:id="282614706">
              <w:marLeft w:val="0"/>
              <w:marRight w:val="0"/>
              <w:marTop w:val="0"/>
              <w:marBottom w:val="0"/>
              <w:divBdr>
                <w:top w:val="none" w:sz="0" w:space="0" w:color="auto"/>
                <w:left w:val="none" w:sz="0" w:space="0" w:color="auto"/>
                <w:bottom w:val="none" w:sz="0" w:space="0" w:color="auto"/>
                <w:right w:val="none" w:sz="0" w:space="0" w:color="auto"/>
              </w:divBdr>
            </w:div>
            <w:div w:id="1835753430">
              <w:marLeft w:val="0"/>
              <w:marRight w:val="0"/>
              <w:marTop w:val="0"/>
              <w:marBottom w:val="0"/>
              <w:divBdr>
                <w:top w:val="none" w:sz="0" w:space="0" w:color="auto"/>
                <w:left w:val="none" w:sz="0" w:space="0" w:color="auto"/>
                <w:bottom w:val="none" w:sz="0" w:space="0" w:color="auto"/>
                <w:right w:val="none" w:sz="0" w:space="0" w:color="auto"/>
              </w:divBdr>
            </w:div>
            <w:div w:id="838691984">
              <w:marLeft w:val="0"/>
              <w:marRight w:val="0"/>
              <w:marTop w:val="0"/>
              <w:marBottom w:val="0"/>
              <w:divBdr>
                <w:top w:val="none" w:sz="0" w:space="0" w:color="auto"/>
                <w:left w:val="none" w:sz="0" w:space="0" w:color="auto"/>
                <w:bottom w:val="none" w:sz="0" w:space="0" w:color="auto"/>
                <w:right w:val="none" w:sz="0" w:space="0" w:color="auto"/>
              </w:divBdr>
            </w:div>
            <w:div w:id="2062900711">
              <w:marLeft w:val="0"/>
              <w:marRight w:val="0"/>
              <w:marTop w:val="0"/>
              <w:marBottom w:val="0"/>
              <w:divBdr>
                <w:top w:val="none" w:sz="0" w:space="0" w:color="auto"/>
                <w:left w:val="none" w:sz="0" w:space="0" w:color="auto"/>
                <w:bottom w:val="none" w:sz="0" w:space="0" w:color="auto"/>
                <w:right w:val="none" w:sz="0" w:space="0" w:color="auto"/>
              </w:divBdr>
            </w:div>
          </w:divsChild>
        </w:div>
        <w:div w:id="1147939922">
          <w:marLeft w:val="0"/>
          <w:marRight w:val="0"/>
          <w:marTop w:val="0"/>
          <w:marBottom w:val="0"/>
          <w:divBdr>
            <w:top w:val="none" w:sz="0" w:space="0" w:color="auto"/>
            <w:left w:val="none" w:sz="0" w:space="0" w:color="auto"/>
            <w:bottom w:val="none" w:sz="0" w:space="0" w:color="auto"/>
            <w:right w:val="none" w:sz="0" w:space="0" w:color="auto"/>
          </w:divBdr>
          <w:divsChild>
            <w:div w:id="1096557646">
              <w:marLeft w:val="0"/>
              <w:marRight w:val="0"/>
              <w:marTop w:val="0"/>
              <w:marBottom w:val="0"/>
              <w:divBdr>
                <w:top w:val="none" w:sz="0" w:space="0" w:color="auto"/>
                <w:left w:val="none" w:sz="0" w:space="0" w:color="auto"/>
                <w:bottom w:val="none" w:sz="0" w:space="0" w:color="auto"/>
                <w:right w:val="none" w:sz="0" w:space="0" w:color="auto"/>
              </w:divBdr>
            </w:div>
            <w:div w:id="736172025">
              <w:marLeft w:val="0"/>
              <w:marRight w:val="0"/>
              <w:marTop w:val="0"/>
              <w:marBottom w:val="0"/>
              <w:divBdr>
                <w:top w:val="none" w:sz="0" w:space="0" w:color="auto"/>
                <w:left w:val="none" w:sz="0" w:space="0" w:color="auto"/>
                <w:bottom w:val="none" w:sz="0" w:space="0" w:color="auto"/>
                <w:right w:val="none" w:sz="0" w:space="0" w:color="auto"/>
              </w:divBdr>
            </w:div>
            <w:div w:id="308872013">
              <w:marLeft w:val="0"/>
              <w:marRight w:val="0"/>
              <w:marTop w:val="0"/>
              <w:marBottom w:val="0"/>
              <w:divBdr>
                <w:top w:val="none" w:sz="0" w:space="0" w:color="auto"/>
                <w:left w:val="none" w:sz="0" w:space="0" w:color="auto"/>
                <w:bottom w:val="none" w:sz="0" w:space="0" w:color="auto"/>
                <w:right w:val="none" w:sz="0" w:space="0" w:color="auto"/>
              </w:divBdr>
            </w:div>
            <w:div w:id="1708871292">
              <w:marLeft w:val="0"/>
              <w:marRight w:val="0"/>
              <w:marTop w:val="0"/>
              <w:marBottom w:val="0"/>
              <w:divBdr>
                <w:top w:val="none" w:sz="0" w:space="0" w:color="auto"/>
                <w:left w:val="none" w:sz="0" w:space="0" w:color="auto"/>
                <w:bottom w:val="none" w:sz="0" w:space="0" w:color="auto"/>
                <w:right w:val="none" w:sz="0" w:space="0" w:color="auto"/>
              </w:divBdr>
            </w:div>
            <w:div w:id="1958827643">
              <w:marLeft w:val="0"/>
              <w:marRight w:val="0"/>
              <w:marTop w:val="0"/>
              <w:marBottom w:val="0"/>
              <w:divBdr>
                <w:top w:val="none" w:sz="0" w:space="0" w:color="auto"/>
                <w:left w:val="none" w:sz="0" w:space="0" w:color="auto"/>
                <w:bottom w:val="none" w:sz="0" w:space="0" w:color="auto"/>
                <w:right w:val="none" w:sz="0" w:space="0" w:color="auto"/>
              </w:divBdr>
            </w:div>
          </w:divsChild>
        </w:div>
        <w:div w:id="1422413411">
          <w:marLeft w:val="0"/>
          <w:marRight w:val="0"/>
          <w:marTop w:val="0"/>
          <w:marBottom w:val="0"/>
          <w:divBdr>
            <w:top w:val="none" w:sz="0" w:space="0" w:color="auto"/>
            <w:left w:val="none" w:sz="0" w:space="0" w:color="auto"/>
            <w:bottom w:val="none" w:sz="0" w:space="0" w:color="auto"/>
            <w:right w:val="none" w:sz="0" w:space="0" w:color="auto"/>
          </w:divBdr>
        </w:div>
        <w:div w:id="1545557200">
          <w:marLeft w:val="0"/>
          <w:marRight w:val="0"/>
          <w:marTop w:val="0"/>
          <w:marBottom w:val="0"/>
          <w:divBdr>
            <w:top w:val="none" w:sz="0" w:space="0" w:color="auto"/>
            <w:left w:val="none" w:sz="0" w:space="0" w:color="auto"/>
            <w:bottom w:val="none" w:sz="0" w:space="0" w:color="auto"/>
            <w:right w:val="none" w:sz="0" w:space="0" w:color="auto"/>
          </w:divBdr>
        </w:div>
        <w:div w:id="1404982840">
          <w:marLeft w:val="0"/>
          <w:marRight w:val="0"/>
          <w:marTop w:val="0"/>
          <w:marBottom w:val="0"/>
          <w:divBdr>
            <w:top w:val="none" w:sz="0" w:space="0" w:color="auto"/>
            <w:left w:val="none" w:sz="0" w:space="0" w:color="auto"/>
            <w:bottom w:val="none" w:sz="0" w:space="0" w:color="auto"/>
            <w:right w:val="none" w:sz="0" w:space="0" w:color="auto"/>
          </w:divBdr>
        </w:div>
        <w:div w:id="1345669718">
          <w:marLeft w:val="0"/>
          <w:marRight w:val="0"/>
          <w:marTop w:val="0"/>
          <w:marBottom w:val="0"/>
          <w:divBdr>
            <w:top w:val="none" w:sz="0" w:space="0" w:color="auto"/>
            <w:left w:val="none" w:sz="0" w:space="0" w:color="auto"/>
            <w:bottom w:val="none" w:sz="0" w:space="0" w:color="auto"/>
            <w:right w:val="none" w:sz="0" w:space="0" w:color="auto"/>
          </w:divBdr>
        </w:div>
        <w:div w:id="1389261446">
          <w:marLeft w:val="0"/>
          <w:marRight w:val="0"/>
          <w:marTop w:val="0"/>
          <w:marBottom w:val="0"/>
          <w:divBdr>
            <w:top w:val="none" w:sz="0" w:space="0" w:color="auto"/>
            <w:left w:val="none" w:sz="0" w:space="0" w:color="auto"/>
            <w:bottom w:val="none" w:sz="0" w:space="0" w:color="auto"/>
            <w:right w:val="none" w:sz="0" w:space="0" w:color="auto"/>
          </w:divBdr>
        </w:div>
        <w:div w:id="834803520">
          <w:marLeft w:val="0"/>
          <w:marRight w:val="0"/>
          <w:marTop w:val="0"/>
          <w:marBottom w:val="0"/>
          <w:divBdr>
            <w:top w:val="none" w:sz="0" w:space="0" w:color="auto"/>
            <w:left w:val="none" w:sz="0" w:space="0" w:color="auto"/>
            <w:bottom w:val="none" w:sz="0" w:space="0" w:color="auto"/>
            <w:right w:val="none" w:sz="0" w:space="0" w:color="auto"/>
          </w:divBdr>
        </w:div>
        <w:div w:id="45374392">
          <w:marLeft w:val="0"/>
          <w:marRight w:val="0"/>
          <w:marTop w:val="0"/>
          <w:marBottom w:val="0"/>
          <w:divBdr>
            <w:top w:val="none" w:sz="0" w:space="0" w:color="auto"/>
            <w:left w:val="none" w:sz="0" w:space="0" w:color="auto"/>
            <w:bottom w:val="none" w:sz="0" w:space="0" w:color="auto"/>
            <w:right w:val="none" w:sz="0" w:space="0" w:color="auto"/>
          </w:divBdr>
        </w:div>
        <w:div w:id="870917135">
          <w:marLeft w:val="0"/>
          <w:marRight w:val="0"/>
          <w:marTop w:val="0"/>
          <w:marBottom w:val="0"/>
          <w:divBdr>
            <w:top w:val="none" w:sz="0" w:space="0" w:color="auto"/>
            <w:left w:val="none" w:sz="0" w:space="0" w:color="auto"/>
            <w:bottom w:val="none" w:sz="0" w:space="0" w:color="auto"/>
            <w:right w:val="none" w:sz="0" w:space="0" w:color="auto"/>
          </w:divBdr>
        </w:div>
        <w:div w:id="1057971695">
          <w:marLeft w:val="0"/>
          <w:marRight w:val="0"/>
          <w:marTop w:val="0"/>
          <w:marBottom w:val="0"/>
          <w:divBdr>
            <w:top w:val="none" w:sz="0" w:space="0" w:color="auto"/>
            <w:left w:val="none" w:sz="0" w:space="0" w:color="auto"/>
            <w:bottom w:val="none" w:sz="0" w:space="0" w:color="auto"/>
            <w:right w:val="none" w:sz="0" w:space="0" w:color="auto"/>
          </w:divBdr>
          <w:divsChild>
            <w:div w:id="376004980">
              <w:marLeft w:val="-75"/>
              <w:marRight w:val="0"/>
              <w:marTop w:val="30"/>
              <w:marBottom w:val="30"/>
              <w:divBdr>
                <w:top w:val="none" w:sz="0" w:space="0" w:color="auto"/>
                <w:left w:val="none" w:sz="0" w:space="0" w:color="auto"/>
                <w:bottom w:val="none" w:sz="0" w:space="0" w:color="auto"/>
                <w:right w:val="none" w:sz="0" w:space="0" w:color="auto"/>
              </w:divBdr>
              <w:divsChild>
                <w:div w:id="1002123601">
                  <w:marLeft w:val="0"/>
                  <w:marRight w:val="0"/>
                  <w:marTop w:val="0"/>
                  <w:marBottom w:val="0"/>
                  <w:divBdr>
                    <w:top w:val="none" w:sz="0" w:space="0" w:color="auto"/>
                    <w:left w:val="none" w:sz="0" w:space="0" w:color="auto"/>
                    <w:bottom w:val="none" w:sz="0" w:space="0" w:color="auto"/>
                    <w:right w:val="none" w:sz="0" w:space="0" w:color="auto"/>
                  </w:divBdr>
                  <w:divsChild>
                    <w:div w:id="1413549122">
                      <w:marLeft w:val="0"/>
                      <w:marRight w:val="0"/>
                      <w:marTop w:val="0"/>
                      <w:marBottom w:val="0"/>
                      <w:divBdr>
                        <w:top w:val="none" w:sz="0" w:space="0" w:color="auto"/>
                        <w:left w:val="none" w:sz="0" w:space="0" w:color="auto"/>
                        <w:bottom w:val="none" w:sz="0" w:space="0" w:color="auto"/>
                        <w:right w:val="none" w:sz="0" w:space="0" w:color="auto"/>
                      </w:divBdr>
                    </w:div>
                  </w:divsChild>
                </w:div>
                <w:div w:id="438990763">
                  <w:marLeft w:val="0"/>
                  <w:marRight w:val="0"/>
                  <w:marTop w:val="0"/>
                  <w:marBottom w:val="0"/>
                  <w:divBdr>
                    <w:top w:val="none" w:sz="0" w:space="0" w:color="auto"/>
                    <w:left w:val="none" w:sz="0" w:space="0" w:color="auto"/>
                    <w:bottom w:val="none" w:sz="0" w:space="0" w:color="auto"/>
                    <w:right w:val="none" w:sz="0" w:space="0" w:color="auto"/>
                  </w:divBdr>
                  <w:divsChild>
                    <w:div w:id="377702155">
                      <w:marLeft w:val="0"/>
                      <w:marRight w:val="0"/>
                      <w:marTop w:val="0"/>
                      <w:marBottom w:val="0"/>
                      <w:divBdr>
                        <w:top w:val="none" w:sz="0" w:space="0" w:color="auto"/>
                        <w:left w:val="none" w:sz="0" w:space="0" w:color="auto"/>
                        <w:bottom w:val="none" w:sz="0" w:space="0" w:color="auto"/>
                        <w:right w:val="none" w:sz="0" w:space="0" w:color="auto"/>
                      </w:divBdr>
                    </w:div>
                  </w:divsChild>
                </w:div>
                <w:div w:id="1131049730">
                  <w:marLeft w:val="0"/>
                  <w:marRight w:val="0"/>
                  <w:marTop w:val="0"/>
                  <w:marBottom w:val="0"/>
                  <w:divBdr>
                    <w:top w:val="none" w:sz="0" w:space="0" w:color="auto"/>
                    <w:left w:val="none" w:sz="0" w:space="0" w:color="auto"/>
                    <w:bottom w:val="none" w:sz="0" w:space="0" w:color="auto"/>
                    <w:right w:val="none" w:sz="0" w:space="0" w:color="auto"/>
                  </w:divBdr>
                  <w:divsChild>
                    <w:div w:id="127860748">
                      <w:marLeft w:val="0"/>
                      <w:marRight w:val="0"/>
                      <w:marTop w:val="0"/>
                      <w:marBottom w:val="0"/>
                      <w:divBdr>
                        <w:top w:val="none" w:sz="0" w:space="0" w:color="auto"/>
                        <w:left w:val="none" w:sz="0" w:space="0" w:color="auto"/>
                        <w:bottom w:val="none" w:sz="0" w:space="0" w:color="auto"/>
                        <w:right w:val="none" w:sz="0" w:space="0" w:color="auto"/>
                      </w:divBdr>
                    </w:div>
                  </w:divsChild>
                </w:div>
                <w:div w:id="1801604611">
                  <w:marLeft w:val="0"/>
                  <w:marRight w:val="0"/>
                  <w:marTop w:val="0"/>
                  <w:marBottom w:val="0"/>
                  <w:divBdr>
                    <w:top w:val="none" w:sz="0" w:space="0" w:color="auto"/>
                    <w:left w:val="none" w:sz="0" w:space="0" w:color="auto"/>
                    <w:bottom w:val="none" w:sz="0" w:space="0" w:color="auto"/>
                    <w:right w:val="none" w:sz="0" w:space="0" w:color="auto"/>
                  </w:divBdr>
                  <w:divsChild>
                    <w:div w:id="8907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41237">
          <w:marLeft w:val="0"/>
          <w:marRight w:val="0"/>
          <w:marTop w:val="0"/>
          <w:marBottom w:val="0"/>
          <w:divBdr>
            <w:top w:val="none" w:sz="0" w:space="0" w:color="auto"/>
            <w:left w:val="none" w:sz="0" w:space="0" w:color="auto"/>
            <w:bottom w:val="none" w:sz="0" w:space="0" w:color="auto"/>
            <w:right w:val="none" w:sz="0" w:space="0" w:color="auto"/>
          </w:divBdr>
        </w:div>
        <w:div w:id="1720930576">
          <w:marLeft w:val="0"/>
          <w:marRight w:val="0"/>
          <w:marTop w:val="0"/>
          <w:marBottom w:val="0"/>
          <w:divBdr>
            <w:top w:val="none" w:sz="0" w:space="0" w:color="auto"/>
            <w:left w:val="none" w:sz="0" w:space="0" w:color="auto"/>
            <w:bottom w:val="none" w:sz="0" w:space="0" w:color="auto"/>
            <w:right w:val="none" w:sz="0" w:space="0" w:color="auto"/>
          </w:divBdr>
        </w:div>
        <w:div w:id="6173436">
          <w:marLeft w:val="0"/>
          <w:marRight w:val="0"/>
          <w:marTop w:val="0"/>
          <w:marBottom w:val="0"/>
          <w:divBdr>
            <w:top w:val="none" w:sz="0" w:space="0" w:color="auto"/>
            <w:left w:val="none" w:sz="0" w:space="0" w:color="auto"/>
            <w:bottom w:val="none" w:sz="0" w:space="0" w:color="auto"/>
            <w:right w:val="none" w:sz="0" w:space="0" w:color="auto"/>
          </w:divBdr>
        </w:div>
        <w:div w:id="1965231595">
          <w:marLeft w:val="0"/>
          <w:marRight w:val="0"/>
          <w:marTop w:val="0"/>
          <w:marBottom w:val="0"/>
          <w:divBdr>
            <w:top w:val="none" w:sz="0" w:space="0" w:color="auto"/>
            <w:left w:val="none" w:sz="0" w:space="0" w:color="auto"/>
            <w:bottom w:val="none" w:sz="0" w:space="0" w:color="auto"/>
            <w:right w:val="none" w:sz="0" w:space="0" w:color="auto"/>
          </w:divBdr>
        </w:div>
      </w:divsChild>
    </w:div>
    <w:div w:id="213809335">
      <w:bodyDiv w:val="1"/>
      <w:marLeft w:val="0"/>
      <w:marRight w:val="0"/>
      <w:marTop w:val="0"/>
      <w:marBottom w:val="0"/>
      <w:divBdr>
        <w:top w:val="none" w:sz="0" w:space="0" w:color="auto"/>
        <w:left w:val="none" w:sz="0" w:space="0" w:color="auto"/>
        <w:bottom w:val="none" w:sz="0" w:space="0" w:color="auto"/>
        <w:right w:val="none" w:sz="0" w:space="0" w:color="auto"/>
      </w:divBdr>
      <w:divsChild>
        <w:div w:id="455413985">
          <w:marLeft w:val="0"/>
          <w:marRight w:val="0"/>
          <w:marTop w:val="0"/>
          <w:marBottom w:val="0"/>
          <w:divBdr>
            <w:top w:val="none" w:sz="0" w:space="0" w:color="auto"/>
            <w:left w:val="none" w:sz="0" w:space="0" w:color="auto"/>
            <w:bottom w:val="none" w:sz="0" w:space="0" w:color="auto"/>
            <w:right w:val="none" w:sz="0" w:space="0" w:color="auto"/>
          </w:divBdr>
        </w:div>
        <w:div w:id="621569010">
          <w:marLeft w:val="0"/>
          <w:marRight w:val="0"/>
          <w:marTop w:val="0"/>
          <w:marBottom w:val="0"/>
          <w:divBdr>
            <w:top w:val="none" w:sz="0" w:space="0" w:color="auto"/>
            <w:left w:val="none" w:sz="0" w:space="0" w:color="auto"/>
            <w:bottom w:val="none" w:sz="0" w:space="0" w:color="auto"/>
            <w:right w:val="none" w:sz="0" w:space="0" w:color="auto"/>
          </w:divBdr>
          <w:divsChild>
            <w:div w:id="1300307851">
              <w:marLeft w:val="-75"/>
              <w:marRight w:val="0"/>
              <w:marTop w:val="30"/>
              <w:marBottom w:val="30"/>
              <w:divBdr>
                <w:top w:val="none" w:sz="0" w:space="0" w:color="auto"/>
                <w:left w:val="none" w:sz="0" w:space="0" w:color="auto"/>
                <w:bottom w:val="none" w:sz="0" w:space="0" w:color="auto"/>
                <w:right w:val="none" w:sz="0" w:space="0" w:color="auto"/>
              </w:divBdr>
              <w:divsChild>
                <w:div w:id="3750127">
                  <w:marLeft w:val="0"/>
                  <w:marRight w:val="0"/>
                  <w:marTop w:val="0"/>
                  <w:marBottom w:val="0"/>
                  <w:divBdr>
                    <w:top w:val="none" w:sz="0" w:space="0" w:color="auto"/>
                    <w:left w:val="none" w:sz="0" w:space="0" w:color="auto"/>
                    <w:bottom w:val="none" w:sz="0" w:space="0" w:color="auto"/>
                    <w:right w:val="none" w:sz="0" w:space="0" w:color="auto"/>
                  </w:divBdr>
                  <w:divsChild>
                    <w:div w:id="8221160">
                      <w:marLeft w:val="0"/>
                      <w:marRight w:val="0"/>
                      <w:marTop w:val="0"/>
                      <w:marBottom w:val="0"/>
                      <w:divBdr>
                        <w:top w:val="none" w:sz="0" w:space="0" w:color="auto"/>
                        <w:left w:val="none" w:sz="0" w:space="0" w:color="auto"/>
                        <w:bottom w:val="none" w:sz="0" w:space="0" w:color="auto"/>
                        <w:right w:val="none" w:sz="0" w:space="0" w:color="auto"/>
                      </w:divBdr>
                    </w:div>
                  </w:divsChild>
                </w:div>
                <w:div w:id="36129716">
                  <w:marLeft w:val="0"/>
                  <w:marRight w:val="0"/>
                  <w:marTop w:val="0"/>
                  <w:marBottom w:val="0"/>
                  <w:divBdr>
                    <w:top w:val="none" w:sz="0" w:space="0" w:color="auto"/>
                    <w:left w:val="none" w:sz="0" w:space="0" w:color="auto"/>
                    <w:bottom w:val="none" w:sz="0" w:space="0" w:color="auto"/>
                    <w:right w:val="none" w:sz="0" w:space="0" w:color="auto"/>
                  </w:divBdr>
                  <w:divsChild>
                    <w:div w:id="2023580305">
                      <w:marLeft w:val="0"/>
                      <w:marRight w:val="0"/>
                      <w:marTop w:val="0"/>
                      <w:marBottom w:val="0"/>
                      <w:divBdr>
                        <w:top w:val="none" w:sz="0" w:space="0" w:color="auto"/>
                        <w:left w:val="none" w:sz="0" w:space="0" w:color="auto"/>
                        <w:bottom w:val="none" w:sz="0" w:space="0" w:color="auto"/>
                        <w:right w:val="none" w:sz="0" w:space="0" w:color="auto"/>
                      </w:divBdr>
                    </w:div>
                  </w:divsChild>
                </w:div>
                <w:div w:id="98961246">
                  <w:marLeft w:val="0"/>
                  <w:marRight w:val="0"/>
                  <w:marTop w:val="0"/>
                  <w:marBottom w:val="0"/>
                  <w:divBdr>
                    <w:top w:val="none" w:sz="0" w:space="0" w:color="auto"/>
                    <w:left w:val="none" w:sz="0" w:space="0" w:color="auto"/>
                    <w:bottom w:val="none" w:sz="0" w:space="0" w:color="auto"/>
                    <w:right w:val="none" w:sz="0" w:space="0" w:color="auto"/>
                  </w:divBdr>
                  <w:divsChild>
                    <w:div w:id="1846702768">
                      <w:marLeft w:val="0"/>
                      <w:marRight w:val="0"/>
                      <w:marTop w:val="0"/>
                      <w:marBottom w:val="0"/>
                      <w:divBdr>
                        <w:top w:val="none" w:sz="0" w:space="0" w:color="auto"/>
                        <w:left w:val="none" w:sz="0" w:space="0" w:color="auto"/>
                        <w:bottom w:val="none" w:sz="0" w:space="0" w:color="auto"/>
                        <w:right w:val="none" w:sz="0" w:space="0" w:color="auto"/>
                      </w:divBdr>
                    </w:div>
                  </w:divsChild>
                </w:div>
                <w:div w:id="224070665">
                  <w:marLeft w:val="0"/>
                  <w:marRight w:val="0"/>
                  <w:marTop w:val="0"/>
                  <w:marBottom w:val="0"/>
                  <w:divBdr>
                    <w:top w:val="none" w:sz="0" w:space="0" w:color="auto"/>
                    <w:left w:val="none" w:sz="0" w:space="0" w:color="auto"/>
                    <w:bottom w:val="none" w:sz="0" w:space="0" w:color="auto"/>
                    <w:right w:val="none" w:sz="0" w:space="0" w:color="auto"/>
                  </w:divBdr>
                  <w:divsChild>
                    <w:div w:id="1225263649">
                      <w:marLeft w:val="0"/>
                      <w:marRight w:val="0"/>
                      <w:marTop w:val="0"/>
                      <w:marBottom w:val="0"/>
                      <w:divBdr>
                        <w:top w:val="none" w:sz="0" w:space="0" w:color="auto"/>
                        <w:left w:val="none" w:sz="0" w:space="0" w:color="auto"/>
                        <w:bottom w:val="none" w:sz="0" w:space="0" w:color="auto"/>
                        <w:right w:val="none" w:sz="0" w:space="0" w:color="auto"/>
                      </w:divBdr>
                    </w:div>
                  </w:divsChild>
                </w:div>
                <w:div w:id="235239979">
                  <w:marLeft w:val="0"/>
                  <w:marRight w:val="0"/>
                  <w:marTop w:val="0"/>
                  <w:marBottom w:val="0"/>
                  <w:divBdr>
                    <w:top w:val="none" w:sz="0" w:space="0" w:color="auto"/>
                    <w:left w:val="none" w:sz="0" w:space="0" w:color="auto"/>
                    <w:bottom w:val="none" w:sz="0" w:space="0" w:color="auto"/>
                    <w:right w:val="none" w:sz="0" w:space="0" w:color="auto"/>
                  </w:divBdr>
                  <w:divsChild>
                    <w:div w:id="858352114">
                      <w:marLeft w:val="0"/>
                      <w:marRight w:val="0"/>
                      <w:marTop w:val="0"/>
                      <w:marBottom w:val="0"/>
                      <w:divBdr>
                        <w:top w:val="none" w:sz="0" w:space="0" w:color="auto"/>
                        <w:left w:val="none" w:sz="0" w:space="0" w:color="auto"/>
                        <w:bottom w:val="none" w:sz="0" w:space="0" w:color="auto"/>
                        <w:right w:val="none" w:sz="0" w:space="0" w:color="auto"/>
                      </w:divBdr>
                    </w:div>
                  </w:divsChild>
                </w:div>
                <w:div w:id="237399070">
                  <w:marLeft w:val="0"/>
                  <w:marRight w:val="0"/>
                  <w:marTop w:val="0"/>
                  <w:marBottom w:val="0"/>
                  <w:divBdr>
                    <w:top w:val="none" w:sz="0" w:space="0" w:color="auto"/>
                    <w:left w:val="none" w:sz="0" w:space="0" w:color="auto"/>
                    <w:bottom w:val="none" w:sz="0" w:space="0" w:color="auto"/>
                    <w:right w:val="none" w:sz="0" w:space="0" w:color="auto"/>
                  </w:divBdr>
                  <w:divsChild>
                    <w:div w:id="2018388848">
                      <w:marLeft w:val="0"/>
                      <w:marRight w:val="0"/>
                      <w:marTop w:val="0"/>
                      <w:marBottom w:val="0"/>
                      <w:divBdr>
                        <w:top w:val="none" w:sz="0" w:space="0" w:color="auto"/>
                        <w:left w:val="none" w:sz="0" w:space="0" w:color="auto"/>
                        <w:bottom w:val="none" w:sz="0" w:space="0" w:color="auto"/>
                        <w:right w:val="none" w:sz="0" w:space="0" w:color="auto"/>
                      </w:divBdr>
                    </w:div>
                  </w:divsChild>
                </w:div>
                <w:div w:id="258178678">
                  <w:marLeft w:val="0"/>
                  <w:marRight w:val="0"/>
                  <w:marTop w:val="0"/>
                  <w:marBottom w:val="0"/>
                  <w:divBdr>
                    <w:top w:val="none" w:sz="0" w:space="0" w:color="auto"/>
                    <w:left w:val="none" w:sz="0" w:space="0" w:color="auto"/>
                    <w:bottom w:val="none" w:sz="0" w:space="0" w:color="auto"/>
                    <w:right w:val="none" w:sz="0" w:space="0" w:color="auto"/>
                  </w:divBdr>
                  <w:divsChild>
                    <w:div w:id="1387874780">
                      <w:marLeft w:val="0"/>
                      <w:marRight w:val="0"/>
                      <w:marTop w:val="0"/>
                      <w:marBottom w:val="0"/>
                      <w:divBdr>
                        <w:top w:val="none" w:sz="0" w:space="0" w:color="auto"/>
                        <w:left w:val="none" w:sz="0" w:space="0" w:color="auto"/>
                        <w:bottom w:val="none" w:sz="0" w:space="0" w:color="auto"/>
                        <w:right w:val="none" w:sz="0" w:space="0" w:color="auto"/>
                      </w:divBdr>
                    </w:div>
                  </w:divsChild>
                </w:div>
                <w:div w:id="327055205">
                  <w:marLeft w:val="0"/>
                  <w:marRight w:val="0"/>
                  <w:marTop w:val="0"/>
                  <w:marBottom w:val="0"/>
                  <w:divBdr>
                    <w:top w:val="none" w:sz="0" w:space="0" w:color="auto"/>
                    <w:left w:val="none" w:sz="0" w:space="0" w:color="auto"/>
                    <w:bottom w:val="none" w:sz="0" w:space="0" w:color="auto"/>
                    <w:right w:val="none" w:sz="0" w:space="0" w:color="auto"/>
                  </w:divBdr>
                  <w:divsChild>
                    <w:div w:id="1853254667">
                      <w:marLeft w:val="0"/>
                      <w:marRight w:val="0"/>
                      <w:marTop w:val="0"/>
                      <w:marBottom w:val="0"/>
                      <w:divBdr>
                        <w:top w:val="none" w:sz="0" w:space="0" w:color="auto"/>
                        <w:left w:val="none" w:sz="0" w:space="0" w:color="auto"/>
                        <w:bottom w:val="none" w:sz="0" w:space="0" w:color="auto"/>
                        <w:right w:val="none" w:sz="0" w:space="0" w:color="auto"/>
                      </w:divBdr>
                    </w:div>
                  </w:divsChild>
                </w:div>
                <w:div w:id="416752184">
                  <w:marLeft w:val="0"/>
                  <w:marRight w:val="0"/>
                  <w:marTop w:val="0"/>
                  <w:marBottom w:val="0"/>
                  <w:divBdr>
                    <w:top w:val="none" w:sz="0" w:space="0" w:color="auto"/>
                    <w:left w:val="none" w:sz="0" w:space="0" w:color="auto"/>
                    <w:bottom w:val="none" w:sz="0" w:space="0" w:color="auto"/>
                    <w:right w:val="none" w:sz="0" w:space="0" w:color="auto"/>
                  </w:divBdr>
                  <w:divsChild>
                    <w:div w:id="995455128">
                      <w:marLeft w:val="0"/>
                      <w:marRight w:val="0"/>
                      <w:marTop w:val="0"/>
                      <w:marBottom w:val="0"/>
                      <w:divBdr>
                        <w:top w:val="none" w:sz="0" w:space="0" w:color="auto"/>
                        <w:left w:val="none" w:sz="0" w:space="0" w:color="auto"/>
                        <w:bottom w:val="none" w:sz="0" w:space="0" w:color="auto"/>
                        <w:right w:val="none" w:sz="0" w:space="0" w:color="auto"/>
                      </w:divBdr>
                    </w:div>
                  </w:divsChild>
                </w:div>
                <w:div w:id="435055182">
                  <w:marLeft w:val="0"/>
                  <w:marRight w:val="0"/>
                  <w:marTop w:val="0"/>
                  <w:marBottom w:val="0"/>
                  <w:divBdr>
                    <w:top w:val="none" w:sz="0" w:space="0" w:color="auto"/>
                    <w:left w:val="none" w:sz="0" w:space="0" w:color="auto"/>
                    <w:bottom w:val="none" w:sz="0" w:space="0" w:color="auto"/>
                    <w:right w:val="none" w:sz="0" w:space="0" w:color="auto"/>
                  </w:divBdr>
                  <w:divsChild>
                    <w:div w:id="960186364">
                      <w:marLeft w:val="0"/>
                      <w:marRight w:val="0"/>
                      <w:marTop w:val="0"/>
                      <w:marBottom w:val="0"/>
                      <w:divBdr>
                        <w:top w:val="none" w:sz="0" w:space="0" w:color="auto"/>
                        <w:left w:val="none" w:sz="0" w:space="0" w:color="auto"/>
                        <w:bottom w:val="none" w:sz="0" w:space="0" w:color="auto"/>
                        <w:right w:val="none" w:sz="0" w:space="0" w:color="auto"/>
                      </w:divBdr>
                    </w:div>
                  </w:divsChild>
                </w:div>
                <w:div w:id="470944716">
                  <w:marLeft w:val="0"/>
                  <w:marRight w:val="0"/>
                  <w:marTop w:val="0"/>
                  <w:marBottom w:val="0"/>
                  <w:divBdr>
                    <w:top w:val="none" w:sz="0" w:space="0" w:color="auto"/>
                    <w:left w:val="none" w:sz="0" w:space="0" w:color="auto"/>
                    <w:bottom w:val="none" w:sz="0" w:space="0" w:color="auto"/>
                    <w:right w:val="none" w:sz="0" w:space="0" w:color="auto"/>
                  </w:divBdr>
                  <w:divsChild>
                    <w:div w:id="1428038989">
                      <w:marLeft w:val="0"/>
                      <w:marRight w:val="0"/>
                      <w:marTop w:val="0"/>
                      <w:marBottom w:val="0"/>
                      <w:divBdr>
                        <w:top w:val="none" w:sz="0" w:space="0" w:color="auto"/>
                        <w:left w:val="none" w:sz="0" w:space="0" w:color="auto"/>
                        <w:bottom w:val="none" w:sz="0" w:space="0" w:color="auto"/>
                        <w:right w:val="none" w:sz="0" w:space="0" w:color="auto"/>
                      </w:divBdr>
                    </w:div>
                  </w:divsChild>
                </w:div>
                <w:div w:id="550194426">
                  <w:marLeft w:val="0"/>
                  <w:marRight w:val="0"/>
                  <w:marTop w:val="0"/>
                  <w:marBottom w:val="0"/>
                  <w:divBdr>
                    <w:top w:val="none" w:sz="0" w:space="0" w:color="auto"/>
                    <w:left w:val="none" w:sz="0" w:space="0" w:color="auto"/>
                    <w:bottom w:val="none" w:sz="0" w:space="0" w:color="auto"/>
                    <w:right w:val="none" w:sz="0" w:space="0" w:color="auto"/>
                  </w:divBdr>
                  <w:divsChild>
                    <w:div w:id="2125801692">
                      <w:marLeft w:val="0"/>
                      <w:marRight w:val="0"/>
                      <w:marTop w:val="0"/>
                      <w:marBottom w:val="0"/>
                      <w:divBdr>
                        <w:top w:val="none" w:sz="0" w:space="0" w:color="auto"/>
                        <w:left w:val="none" w:sz="0" w:space="0" w:color="auto"/>
                        <w:bottom w:val="none" w:sz="0" w:space="0" w:color="auto"/>
                        <w:right w:val="none" w:sz="0" w:space="0" w:color="auto"/>
                      </w:divBdr>
                    </w:div>
                  </w:divsChild>
                </w:div>
                <w:div w:id="558706787">
                  <w:marLeft w:val="0"/>
                  <w:marRight w:val="0"/>
                  <w:marTop w:val="0"/>
                  <w:marBottom w:val="0"/>
                  <w:divBdr>
                    <w:top w:val="none" w:sz="0" w:space="0" w:color="auto"/>
                    <w:left w:val="none" w:sz="0" w:space="0" w:color="auto"/>
                    <w:bottom w:val="none" w:sz="0" w:space="0" w:color="auto"/>
                    <w:right w:val="none" w:sz="0" w:space="0" w:color="auto"/>
                  </w:divBdr>
                  <w:divsChild>
                    <w:div w:id="1245381930">
                      <w:marLeft w:val="0"/>
                      <w:marRight w:val="0"/>
                      <w:marTop w:val="0"/>
                      <w:marBottom w:val="0"/>
                      <w:divBdr>
                        <w:top w:val="none" w:sz="0" w:space="0" w:color="auto"/>
                        <w:left w:val="none" w:sz="0" w:space="0" w:color="auto"/>
                        <w:bottom w:val="none" w:sz="0" w:space="0" w:color="auto"/>
                        <w:right w:val="none" w:sz="0" w:space="0" w:color="auto"/>
                      </w:divBdr>
                    </w:div>
                  </w:divsChild>
                </w:div>
                <w:div w:id="563641036">
                  <w:marLeft w:val="0"/>
                  <w:marRight w:val="0"/>
                  <w:marTop w:val="0"/>
                  <w:marBottom w:val="0"/>
                  <w:divBdr>
                    <w:top w:val="none" w:sz="0" w:space="0" w:color="auto"/>
                    <w:left w:val="none" w:sz="0" w:space="0" w:color="auto"/>
                    <w:bottom w:val="none" w:sz="0" w:space="0" w:color="auto"/>
                    <w:right w:val="none" w:sz="0" w:space="0" w:color="auto"/>
                  </w:divBdr>
                  <w:divsChild>
                    <w:div w:id="447772047">
                      <w:marLeft w:val="0"/>
                      <w:marRight w:val="0"/>
                      <w:marTop w:val="0"/>
                      <w:marBottom w:val="0"/>
                      <w:divBdr>
                        <w:top w:val="none" w:sz="0" w:space="0" w:color="auto"/>
                        <w:left w:val="none" w:sz="0" w:space="0" w:color="auto"/>
                        <w:bottom w:val="none" w:sz="0" w:space="0" w:color="auto"/>
                        <w:right w:val="none" w:sz="0" w:space="0" w:color="auto"/>
                      </w:divBdr>
                    </w:div>
                    <w:div w:id="1057705313">
                      <w:marLeft w:val="0"/>
                      <w:marRight w:val="0"/>
                      <w:marTop w:val="0"/>
                      <w:marBottom w:val="0"/>
                      <w:divBdr>
                        <w:top w:val="none" w:sz="0" w:space="0" w:color="auto"/>
                        <w:left w:val="none" w:sz="0" w:space="0" w:color="auto"/>
                        <w:bottom w:val="none" w:sz="0" w:space="0" w:color="auto"/>
                        <w:right w:val="none" w:sz="0" w:space="0" w:color="auto"/>
                      </w:divBdr>
                    </w:div>
                  </w:divsChild>
                </w:div>
                <w:div w:id="598830890">
                  <w:marLeft w:val="0"/>
                  <w:marRight w:val="0"/>
                  <w:marTop w:val="0"/>
                  <w:marBottom w:val="0"/>
                  <w:divBdr>
                    <w:top w:val="none" w:sz="0" w:space="0" w:color="auto"/>
                    <w:left w:val="none" w:sz="0" w:space="0" w:color="auto"/>
                    <w:bottom w:val="none" w:sz="0" w:space="0" w:color="auto"/>
                    <w:right w:val="none" w:sz="0" w:space="0" w:color="auto"/>
                  </w:divBdr>
                  <w:divsChild>
                    <w:div w:id="1657419557">
                      <w:marLeft w:val="0"/>
                      <w:marRight w:val="0"/>
                      <w:marTop w:val="0"/>
                      <w:marBottom w:val="0"/>
                      <w:divBdr>
                        <w:top w:val="none" w:sz="0" w:space="0" w:color="auto"/>
                        <w:left w:val="none" w:sz="0" w:space="0" w:color="auto"/>
                        <w:bottom w:val="none" w:sz="0" w:space="0" w:color="auto"/>
                        <w:right w:val="none" w:sz="0" w:space="0" w:color="auto"/>
                      </w:divBdr>
                    </w:div>
                  </w:divsChild>
                </w:div>
                <w:div w:id="605121135">
                  <w:marLeft w:val="0"/>
                  <w:marRight w:val="0"/>
                  <w:marTop w:val="0"/>
                  <w:marBottom w:val="0"/>
                  <w:divBdr>
                    <w:top w:val="none" w:sz="0" w:space="0" w:color="auto"/>
                    <w:left w:val="none" w:sz="0" w:space="0" w:color="auto"/>
                    <w:bottom w:val="none" w:sz="0" w:space="0" w:color="auto"/>
                    <w:right w:val="none" w:sz="0" w:space="0" w:color="auto"/>
                  </w:divBdr>
                  <w:divsChild>
                    <w:div w:id="2126582863">
                      <w:marLeft w:val="0"/>
                      <w:marRight w:val="0"/>
                      <w:marTop w:val="0"/>
                      <w:marBottom w:val="0"/>
                      <w:divBdr>
                        <w:top w:val="none" w:sz="0" w:space="0" w:color="auto"/>
                        <w:left w:val="none" w:sz="0" w:space="0" w:color="auto"/>
                        <w:bottom w:val="none" w:sz="0" w:space="0" w:color="auto"/>
                        <w:right w:val="none" w:sz="0" w:space="0" w:color="auto"/>
                      </w:divBdr>
                    </w:div>
                  </w:divsChild>
                </w:div>
                <w:div w:id="683678320">
                  <w:marLeft w:val="0"/>
                  <w:marRight w:val="0"/>
                  <w:marTop w:val="0"/>
                  <w:marBottom w:val="0"/>
                  <w:divBdr>
                    <w:top w:val="none" w:sz="0" w:space="0" w:color="auto"/>
                    <w:left w:val="none" w:sz="0" w:space="0" w:color="auto"/>
                    <w:bottom w:val="none" w:sz="0" w:space="0" w:color="auto"/>
                    <w:right w:val="none" w:sz="0" w:space="0" w:color="auto"/>
                  </w:divBdr>
                  <w:divsChild>
                    <w:div w:id="980110245">
                      <w:marLeft w:val="0"/>
                      <w:marRight w:val="0"/>
                      <w:marTop w:val="0"/>
                      <w:marBottom w:val="0"/>
                      <w:divBdr>
                        <w:top w:val="none" w:sz="0" w:space="0" w:color="auto"/>
                        <w:left w:val="none" w:sz="0" w:space="0" w:color="auto"/>
                        <w:bottom w:val="none" w:sz="0" w:space="0" w:color="auto"/>
                        <w:right w:val="none" w:sz="0" w:space="0" w:color="auto"/>
                      </w:divBdr>
                    </w:div>
                  </w:divsChild>
                </w:div>
                <w:div w:id="689723809">
                  <w:marLeft w:val="0"/>
                  <w:marRight w:val="0"/>
                  <w:marTop w:val="0"/>
                  <w:marBottom w:val="0"/>
                  <w:divBdr>
                    <w:top w:val="none" w:sz="0" w:space="0" w:color="auto"/>
                    <w:left w:val="none" w:sz="0" w:space="0" w:color="auto"/>
                    <w:bottom w:val="none" w:sz="0" w:space="0" w:color="auto"/>
                    <w:right w:val="none" w:sz="0" w:space="0" w:color="auto"/>
                  </w:divBdr>
                  <w:divsChild>
                    <w:div w:id="946084160">
                      <w:marLeft w:val="0"/>
                      <w:marRight w:val="0"/>
                      <w:marTop w:val="0"/>
                      <w:marBottom w:val="0"/>
                      <w:divBdr>
                        <w:top w:val="none" w:sz="0" w:space="0" w:color="auto"/>
                        <w:left w:val="none" w:sz="0" w:space="0" w:color="auto"/>
                        <w:bottom w:val="none" w:sz="0" w:space="0" w:color="auto"/>
                        <w:right w:val="none" w:sz="0" w:space="0" w:color="auto"/>
                      </w:divBdr>
                    </w:div>
                  </w:divsChild>
                </w:div>
                <w:div w:id="706678918">
                  <w:marLeft w:val="0"/>
                  <w:marRight w:val="0"/>
                  <w:marTop w:val="0"/>
                  <w:marBottom w:val="0"/>
                  <w:divBdr>
                    <w:top w:val="none" w:sz="0" w:space="0" w:color="auto"/>
                    <w:left w:val="none" w:sz="0" w:space="0" w:color="auto"/>
                    <w:bottom w:val="none" w:sz="0" w:space="0" w:color="auto"/>
                    <w:right w:val="none" w:sz="0" w:space="0" w:color="auto"/>
                  </w:divBdr>
                  <w:divsChild>
                    <w:div w:id="294289271">
                      <w:marLeft w:val="0"/>
                      <w:marRight w:val="0"/>
                      <w:marTop w:val="0"/>
                      <w:marBottom w:val="0"/>
                      <w:divBdr>
                        <w:top w:val="none" w:sz="0" w:space="0" w:color="auto"/>
                        <w:left w:val="none" w:sz="0" w:space="0" w:color="auto"/>
                        <w:bottom w:val="none" w:sz="0" w:space="0" w:color="auto"/>
                        <w:right w:val="none" w:sz="0" w:space="0" w:color="auto"/>
                      </w:divBdr>
                    </w:div>
                  </w:divsChild>
                </w:div>
                <w:div w:id="756361268">
                  <w:marLeft w:val="0"/>
                  <w:marRight w:val="0"/>
                  <w:marTop w:val="0"/>
                  <w:marBottom w:val="0"/>
                  <w:divBdr>
                    <w:top w:val="none" w:sz="0" w:space="0" w:color="auto"/>
                    <w:left w:val="none" w:sz="0" w:space="0" w:color="auto"/>
                    <w:bottom w:val="none" w:sz="0" w:space="0" w:color="auto"/>
                    <w:right w:val="none" w:sz="0" w:space="0" w:color="auto"/>
                  </w:divBdr>
                  <w:divsChild>
                    <w:div w:id="20203353">
                      <w:marLeft w:val="0"/>
                      <w:marRight w:val="0"/>
                      <w:marTop w:val="0"/>
                      <w:marBottom w:val="0"/>
                      <w:divBdr>
                        <w:top w:val="none" w:sz="0" w:space="0" w:color="auto"/>
                        <w:left w:val="none" w:sz="0" w:space="0" w:color="auto"/>
                        <w:bottom w:val="none" w:sz="0" w:space="0" w:color="auto"/>
                        <w:right w:val="none" w:sz="0" w:space="0" w:color="auto"/>
                      </w:divBdr>
                    </w:div>
                  </w:divsChild>
                </w:div>
                <w:div w:id="763695465">
                  <w:marLeft w:val="0"/>
                  <w:marRight w:val="0"/>
                  <w:marTop w:val="0"/>
                  <w:marBottom w:val="0"/>
                  <w:divBdr>
                    <w:top w:val="none" w:sz="0" w:space="0" w:color="auto"/>
                    <w:left w:val="none" w:sz="0" w:space="0" w:color="auto"/>
                    <w:bottom w:val="none" w:sz="0" w:space="0" w:color="auto"/>
                    <w:right w:val="none" w:sz="0" w:space="0" w:color="auto"/>
                  </w:divBdr>
                  <w:divsChild>
                    <w:div w:id="1289313998">
                      <w:marLeft w:val="0"/>
                      <w:marRight w:val="0"/>
                      <w:marTop w:val="0"/>
                      <w:marBottom w:val="0"/>
                      <w:divBdr>
                        <w:top w:val="none" w:sz="0" w:space="0" w:color="auto"/>
                        <w:left w:val="none" w:sz="0" w:space="0" w:color="auto"/>
                        <w:bottom w:val="none" w:sz="0" w:space="0" w:color="auto"/>
                        <w:right w:val="none" w:sz="0" w:space="0" w:color="auto"/>
                      </w:divBdr>
                    </w:div>
                  </w:divsChild>
                </w:div>
                <w:div w:id="819346943">
                  <w:marLeft w:val="0"/>
                  <w:marRight w:val="0"/>
                  <w:marTop w:val="0"/>
                  <w:marBottom w:val="0"/>
                  <w:divBdr>
                    <w:top w:val="none" w:sz="0" w:space="0" w:color="auto"/>
                    <w:left w:val="none" w:sz="0" w:space="0" w:color="auto"/>
                    <w:bottom w:val="none" w:sz="0" w:space="0" w:color="auto"/>
                    <w:right w:val="none" w:sz="0" w:space="0" w:color="auto"/>
                  </w:divBdr>
                  <w:divsChild>
                    <w:div w:id="1486505750">
                      <w:marLeft w:val="0"/>
                      <w:marRight w:val="0"/>
                      <w:marTop w:val="0"/>
                      <w:marBottom w:val="0"/>
                      <w:divBdr>
                        <w:top w:val="none" w:sz="0" w:space="0" w:color="auto"/>
                        <w:left w:val="none" w:sz="0" w:space="0" w:color="auto"/>
                        <w:bottom w:val="none" w:sz="0" w:space="0" w:color="auto"/>
                        <w:right w:val="none" w:sz="0" w:space="0" w:color="auto"/>
                      </w:divBdr>
                    </w:div>
                  </w:divsChild>
                </w:div>
                <w:div w:id="878665094">
                  <w:marLeft w:val="0"/>
                  <w:marRight w:val="0"/>
                  <w:marTop w:val="0"/>
                  <w:marBottom w:val="0"/>
                  <w:divBdr>
                    <w:top w:val="none" w:sz="0" w:space="0" w:color="auto"/>
                    <w:left w:val="none" w:sz="0" w:space="0" w:color="auto"/>
                    <w:bottom w:val="none" w:sz="0" w:space="0" w:color="auto"/>
                    <w:right w:val="none" w:sz="0" w:space="0" w:color="auto"/>
                  </w:divBdr>
                  <w:divsChild>
                    <w:div w:id="388846532">
                      <w:marLeft w:val="0"/>
                      <w:marRight w:val="0"/>
                      <w:marTop w:val="0"/>
                      <w:marBottom w:val="0"/>
                      <w:divBdr>
                        <w:top w:val="none" w:sz="0" w:space="0" w:color="auto"/>
                        <w:left w:val="none" w:sz="0" w:space="0" w:color="auto"/>
                        <w:bottom w:val="none" w:sz="0" w:space="0" w:color="auto"/>
                        <w:right w:val="none" w:sz="0" w:space="0" w:color="auto"/>
                      </w:divBdr>
                    </w:div>
                  </w:divsChild>
                </w:div>
                <w:div w:id="901017708">
                  <w:marLeft w:val="0"/>
                  <w:marRight w:val="0"/>
                  <w:marTop w:val="0"/>
                  <w:marBottom w:val="0"/>
                  <w:divBdr>
                    <w:top w:val="none" w:sz="0" w:space="0" w:color="auto"/>
                    <w:left w:val="none" w:sz="0" w:space="0" w:color="auto"/>
                    <w:bottom w:val="none" w:sz="0" w:space="0" w:color="auto"/>
                    <w:right w:val="none" w:sz="0" w:space="0" w:color="auto"/>
                  </w:divBdr>
                  <w:divsChild>
                    <w:div w:id="1078404217">
                      <w:marLeft w:val="0"/>
                      <w:marRight w:val="0"/>
                      <w:marTop w:val="0"/>
                      <w:marBottom w:val="0"/>
                      <w:divBdr>
                        <w:top w:val="none" w:sz="0" w:space="0" w:color="auto"/>
                        <w:left w:val="none" w:sz="0" w:space="0" w:color="auto"/>
                        <w:bottom w:val="none" w:sz="0" w:space="0" w:color="auto"/>
                        <w:right w:val="none" w:sz="0" w:space="0" w:color="auto"/>
                      </w:divBdr>
                    </w:div>
                  </w:divsChild>
                </w:div>
                <w:div w:id="918910146">
                  <w:marLeft w:val="0"/>
                  <w:marRight w:val="0"/>
                  <w:marTop w:val="0"/>
                  <w:marBottom w:val="0"/>
                  <w:divBdr>
                    <w:top w:val="none" w:sz="0" w:space="0" w:color="auto"/>
                    <w:left w:val="none" w:sz="0" w:space="0" w:color="auto"/>
                    <w:bottom w:val="none" w:sz="0" w:space="0" w:color="auto"/>
                    <w:right w:val="none" w:sz="0" w:space="0" w:color="auto"/>
                  </w:divBdr>
                  <w:divsChild>
                    <w:div w:id="2106345341">
                      <w:marLeft w:val="0"/>
                      <w:marRight w:val="0"/>
                      <w:marTop w:val="0"/>
                      <w:marBottom w:val="0"/>
                      <w:divBdr>
                        <w:top w:val="none" w:sz="0" w:space="0" w:color="auto"/>
                        <w:left w:val="none" w:sz="0" w:space="0" w:color="auto"/>
                        <w:bottom w:val="none" w:sz="0" w:space="0" w:color="auto"/>
                        <w:right w:val="none" w:sz="0" w:space="0" w:color="auto"/>
                      </w:divBdr>
                    </w:div>
                  </w:divsChild>
                </w:div>
                <w:div w:id="962731630">
                  <w:marLeft w:val="0"/>
                  <w:marRight w:val="0"/>
                  <w:marTop w:val="0"/>
                  <w:marBottom w:val="0"/>
                  <w:divBdr>
                    <w:top w:val="none" w:sz="0" w:space="0" w:color="auto"/>
                    <w:left w:val="none" w:sz="0" w:space="0" w:color="auto"/>
                    <w:bottom w:val="none" w:sz="0" w:space="0" w:color="auto"/>
                    <w:right w:val="none" w:sz="0" w:space="0" w:color="auto"/>
                  </w:divBdr>
                  <w:divsChild>
                    <w:div w:id="214001909">
                      <w:marLeft w:val="0"/>
                      <w:marRight w:val="0"/>
                      <w:marTop w:val="0"/>
                      <w:marBottom w:val="0"/>
                      <w:divBdr>
                        <w:top w:val="none" w:sz="0" w:space="0" w:color="auto"/>
                        <w:left w:val="none" w:sz="0" w:space="0" w:color="auto"/>
                        <w:bottom w:val="none" w:sz="0" w:space="0" w:color="auto"/>
                        <w:right w:val="none" w:sz="0" w:space="0" w:color="auto"/>
                      </w:divBdr>
                    </w:div>
                  </w:divsChild>
                </w:div>
                <w:div w:id="986671413">
                  <w:marLeft w:val="0"/>
                  <w:marRight w:val="0"/>
                  <w:marTop w:val="0"/>
                  <w:marBottom w:val="0"/>
                  <w:divBdr>
                    <w:top w:val="none" w:sz="0" w:space="0" w:color="auto"/>
                    <w:left w:val="none" w:sz="0" w:space="0" w:color="auto"/>
                    <w:bottom w:val="none" w:sz="0" w:space="0" w:color="auto"/>
                    <w:right w:val="none" w:sz="0" w:space="0" w:color="auto"/>
                  </w:divBdr>
                  <w:divsChild>
                    <w:div w:id="121071475">
                      <w:marLeft w:val="0"/>
                      <w:marRight w:val="0"/>
                      <w:marTop w:val="0"/>
                      <w:marBottom w:val="0"/>
                      <w:divBdr>
                        <w:top w:val="none" w:sz="0" w:space="0" w:color="auto"/>
                        <w:left w:val="none" w:sz="0" w:space="0" w:color="auto"/>
                        <w:bottom w:val="none" w:sz="0" w:space="0" w:color="auto"/>
                        <w:right w:val="none" w:sz="0" w:space="0" w:color="auto"/>
                      </w:divBdr>
                    </w:div>
                  </w:divsChild>
                </w:div>
                <w:div w:id="1036389865">
                  <w:marLeft w:val="0"/>
                  <w:marRight w:val="0"/>
                  <w:marTop w:val="0"/>
                  <w:marBottom w:val="0"/>
                  <w:divBdr>
                    <w:top w:val="none" w:sz="0" w:space="0" w:color="auto"/>
                    <w:left w:val="none" w:sz="0" w:space="0" w:color="auto"/>
                    <w:bottom w:val="none" w:sz="0" w:space="0" w:color="auto"/>
                    <w:right w:val="none" w:sz="0" w:space="0" w:color="auto"/>
                  </w:divBdr>
                  <w:divsChild>
                    <w:div w:id="2075856615">
                      <w:marLeft w:val="0"/>
                      <w:marRight w:val="0"/>
                      <w:marTop w:val="0"/>
                      <w:marBottom w:val="0"/>
                      <w:divBdr>
                        <w:top w:val="none" w:sz="0" w:space="0" w:color="auto"/>
                        <w:left w:val="none" w:sz="0" w:space="0" w:color="auto"/>
                        <w:bottom w:val="none" w:sz="0" w:space="0" w:color="auto"/>
                        <w:right w:val="none" w:sz="0" w:space="0" w:color="auto"/>
                      </w:divBdr>
                    </w:div>
                  </w:divsChild>
                </w:div>
                <w:div w:id="1065958306">
                  <w:marLeft w:val="0"/>
                  <w:marRight w:val="0"/>
                  <w:marTop w:val="0"/>
                  <w:marBottom w:val="0"/>
                  <w:divBdr>
                    <w:top w:val="none" w:sz="0" w:space="0" w:color="auto"/>
                    <w:left w:val="none" w:sz="0" w:space="0" w:color="auto"/>
                    <w:bottom w:val="none" w:sz="0" w:space="0" w:color="auto"/>
                    <w:right w:val="none" w:sz="0" w:space="0" w:color="auto"/>
                  </w:divBdr>
                  <w:divsChild>
                    <w:div w:id="792942907">
                      <w:marLeft w:val="0"/>
                      <w:marRight w:val="0"/>
                      <w:marTop w:val="0"/>
                      <w:marBottom w:val="0"/>
                      <w:divBdr>
                        <w:top w:val="none" w:sz="0" w:space="0" w:color="auto"/>
                        <w:left w:val="none" w:sz="0" w:space="0" w:color="auto"/>
                        <w:bottom w:val="none" w:sz="0" w:space="0" w:color="auto"/>
                        <w:right w:val="none" w:sz="0" w:space="0" w:color="auto"/>
                      </w:divBdr>
                    </w:div>
                  </w:divsChild>
                </w:div>
                <w:div w:id="1093281998">
                  <w:marLeft w:val="0"/>
                  <w:marRight w:val="0"/>
                  <w:marTop w:val="0"/>
                  <w:marBottom w:val="0"/>
                  <w:divBdr>
                    <w:top w:val="none" w:sz="0" w:space="0" w:color="auto"/>
                    <w:left w:val="none" w:sz="0" w:space="0" w:color="auto"/>
                    <w:bottom w:val="none" w:sz="0" w:space="0" w:color="auto"/>
                    <w:right w:val="none" w:sz="0" w:space="0" w:color="auto"/>
                  </w:divBdr>
                  <w:divsChild>
                    <w:div w:id="1094933135">
                      <w:marLeft w:val="0"/>
                      <w:marRight w:val="0"/>
                      <w:marTop w:val="0"/>
                      <w:marBottom w:val="0"/>
                      <w:divBdr>
                        <w:top w:val="none" w:sz="0" w:space="0" w:color="auto"/>
                        <w:left w:val="none" w:sz="0" w:space="0" w:color="auto"/>
                        <w:bottom w:val="none" w:sz="0" w:space="0" w:color="auto"/>
                        <w:right w:val="none" w:sz="0" w:space="0" w:color="auto"/>
                      </w:divBdr>
                    </w:div>
                  </w:divsChild>
                </w:div>
                <w:div w:id="1113866970">
                  <w:marLeft w:val="0"/>
                  <w:marRight w:val="0"/>
                  <w:marTop w:val="0"/>
                  <w:marBottom w:val="0"/>
                  <w:divBdr>
                    <w:top w:val="none" w:sz="0" w:space="0" w:color="auto"/>
                    <w:left w:val="none" w:sz="0" w:space="0" w:color="auto"/>
                    <w:bottom w:val="none" w:sz="0" w:space="0" w:color="auto"/>
                    <w:right w:val="none" w:sz="0" w:space="0" w:color="auto"/>
                  </w:divBdr>
                  <w:divsChild>
                    <w:div w:id="1429886814">
                      <w:marLeft w:val="0"/>
                      <w:marRight w:val="0"/>
                      <w:marTop w:val="0"/>
                      <w:marBottom w:val="0"/>
                      <w:divBdr>
                        <w:top w:val="none" w:sz="0" w:space="0" w:color="auto"/>
                        <w:left w:val="none" w:sz="0" w:space="0" w:color="auto"/>
                        <w:bottom w:val="none" w:sz="0" w:space="0" w:color="auto"/>
                        <w:right w:val="none" w:sz="0" w:space="0" w:color="auto"/>
                      </w:divBdr>
                    </w:div>
                  </w:divsChild>
                </w:div>
                <w:div w:id="1129124615">
                  <w:marLeft w:val="0"/>
                  <w:marRight w:val="0"/>
                  <w:marTop w:val="0"/>
                  <w:marBottom w:val="0"/>
                  <w:divBdr>
                    <w:top w:val="none" w:sz="0" w:space="0" w:color="auto"/>
                    <w:left w:val="none" w:sz="0" w:space="0" w:color="auto"/>
                    <w:bottom w:val="none" w:sz="0" w:space="0" w:color="auto"/>
                    <w:right w:val="none" w:sz="0" w:space="0" w:color="auto"/>
                  </w:divBdr>
                  <w:divsChild>
                    <w:div w:id="1678531802">
                      <w:marLeft w:val="0"/>
                      <w:marRight w:val="0"/>
                      <w:marTop w:val="0"/>
                      <w:marBottom w:val="0"/>
                      <w:divBdr>
                        <w:top w:val="none" w:sz="0" w:space="0" w:color="auto"/>
                        <w:left w:val="none" w:sz="0" w:space="0" w:color="auto"/>
                        <w:bottom w:val="none" w:sz="0" w:space="0" w:color="auto"/>
                        <w:right w:val="none" w:sz="0" w:space="0" w:color="auto"/>
                      </w:divBdr>
                    </w:div>
                  </w:divsChild>
                </w:div>
                <w:div w:id="1145581905">
                  <w:marLeft w:val="0"/>
                  <w:marRight w:val="0"/>
                  <w:marTop w:val="0"/>
                  <w:marBottom w:val="0"/>
                  <w:divBdr>
                    <w:top w:val="none" w:sz="0" w:space="0" w:color="auto"/>
                    <w:left w:val="none" w:sz="0" w:space="0" w:color="auto"/>
                    <w:bottom w:val="none" w:sz="0" w:space="0" w:color="auto"/>
                    <w:right w:val="none" w:sz="0" w:space="0" w:color="auto"/>
                  </w:divBdr>
                  <w:divsChild>
                    <w:div w:id="1145314328">
                      <w:marLeft w:val="0"/>
                      <w:marRight w:val="0"/>
                      <w:marTop w:val="0"/>
                      <w:marBottom w:val="0"/>
                      <w:divBdr>
                        <w:top w:val="none" w:sz="0" w:space="0" w:color="auto"/>
                        <w:left w:val="none" w:sz="0" w:space="0" w:color="auto"/>
                        <w:bottom w:val="none" w:sz="0" w:space="0" w:color="auto"/>
                        <w:right w:val="none" w:sz="0" w:space="0" w:color="auto"/>
                      </w:divBdr>
                    </w:div>
                  </w:divsChild>
                </w:div>
                <w:div w:id="1171413169">
                  <w:marLeft w:val="0"/>
                  <w:marRight w:val="0"/>
                  <w:marTop w:val="0"/>
                  <w:marBottom w:val="0"/>
                  <w:divBdr>
                    <w:top w:val="none" w:sz="0" w:space="0" w:color="auto"/>
                    <w:left w:val="none" w:sz="0" w:space="0" w:color="auto"/>
                    <w:bottom w:val="none" w:sz="0" w:space="0" w:color="auto"/>
                    <w:right w:val="none" w:sz="0" w:space="0" w:color="auto"/>
                  </w:divBdr>
                  <w:divsChild>
                    <w:div w:id="144395568">
                      <w:marLeft w:val="0"/>
                      <w:marRight w:val="0"/>
                      <w:marTop w:val="0"/>
                      <w:marBottom w:val="0"/>
                      <w:divBdr>
                        <w:top w:val="none" w:sz="0" w:space="0" w:color="auto"/>
                        <w:left w:val="none" w:sz="0" w:space="0" w:color="auto"/>
                        <w:bottom w:val="none" w:sz="0" w:space="0" w:color="auto"/>
                        <w:right w:val="none" w:sz="0" w:space="0" w:color="auto"/>
                      </w:divBdr>
                    </w:div>
                  </w:divsChild>
                </w:div>
                <w:div w:id="1237130782">
                  <w:marLeft w:val="0"/>
                  <w:marRight w:val="0"/>
                  <w:marTop w:val="0"/>
                  <w:marBottom w:val="0"/>
                  <w:divBdr>
                    <w:top w:val="none" w:sz="0" w:space="0" w:color="auto"/>
                    <w:left w:val="none" w:sz="0" w:space="0" w:color="auto"/>
                    <w:bottom w:val="none" w:sz="0" w:space="0" w:color="auto"/>
                    <w:right w:val="none" w:sz="0" w:space="0" w:color="auto"/>
                  </w:divBdr>
                  <w:divsChild>
                    <w:div w:id="1372025776">
                      <w:marLeft w:val="0"/>
                      <w:marRight w:val="0"/>
                      <w:marTop w:val="0"/>
                      <w:marBottom w:val="0"/>
                      <w:divBdr>
                        <w:top w:val="none" w:sz="0" w:space="0" w:color="auto"/>
                        <w:left w:val="none" w:sz="0" w:space="0" w:color="auto"/>
                        <w:bottom w:val="none" w:sz="0" w:space="0" w:color="auto"/>
                        <w:right w:val="none" w:sz="0" w:space="0" w:color="auto"/>
                      </w:divBdr>
                    </w:div>
                  </w:divsChild>
                </w:div>
                <w:div w:id="1248032575">
                  <w:marLeft w:val="0"/>
                  <w:marRight w:val="0"/>
                  <w:marTop w:val="0"/>
                  <w:marBottom w:val="0"/>
                  <w:divBdr>
                    <w:top w:val="none" w:sz="0" w:space="0" w:color="auto"/>
                    <w:left w:val="none" w:sz="0" w:space="0" w:color="auto"/>
                    <w:bottom w:val="none" w:sz="0" w:space="0" w:color="auto"/>
                    <w:right w:val="none" w:sz="0" w:space="0" w:color="auto"/>
                  </w:divBdr>
                  <w:divsChild>
                    <w:div w:id="552154798">
                      <w:marLeft w:val="0"/>
                      <w:marRight w:val="0"/>
                      <w:marTop w:val="0"/>
                      <w:marBottom w:val="0"/>
                      <w:divBdr>
                        <w:top w:val="none" w:sz="0" w:space="0" w:color="auto"/>
                        <w:left w:val="none" w:sz="0" w:space="0" w:color="auto"/>
                        <w:bottom w:val="none" w:sz="0" w:space="0" w:color="auto"/>
                        <w:right w:val="none" w:sz="0" w:space="0" w:color="auto"/>
                      </w:divBdr>
                    </w:div>
                  </w:divsChild>
                </w:div>
                <w:div w:id="1341394670">
                  <w:marLeft w:val="0"/>
                  <w:marRight w:val="0"/>
                  <w:marTop w:val="0"/>
                  <w:marBottom w:val="0"/>
                  <w:divBdr>
                    <w:top w:val="none" w:sz="0" w:space="0" w:color="auto"/>
                    <w:left w:val="none" w:sz="0" w:space="0" w:color="auto"/>
                    <w:bottom w:val="none" w:sz="0" w:space="0" w:color="auto"/>
                    <w:right w:val="none" w:sz="0" w:space="0" w:color="auto"/>
                  </w:divBdr>
                  <w:divsChild>
                    <w:div w:id="2053799760">
                      <w:marLeft w:val="0"/>
                      <w:marRight w:val="0"/>
                      <w:marTop w:val="0"/>
                      <w:marBottom w:val="0"/>
                      <w:divBdr>
                        <w:top w:val="none" w:sz="0" w:space="0" w:color="auto"/>
                        <w:left w:val="none" w:sz="0" w:space="0" w:color="auto"/>
                        <w:bottom w:val="none" w:sz="0" w:space="0" w:color="auto"/>
                        <w:right w:val="none" w:sz="0" w:space="0" w:color="auto"/>
                      </w:divBdr>
                    </w:div>
                  </w:divsChild>
                </w:div>
                <w:div w:id="1381246104">
                  <w:marLeft w:val="0"/>
                  <w:marRight w:val="0"/>
                  <w:marTop w:val="0"/>
                  <w:marBottom w:val="0"/>
                  <w:divBdr>
                    <w:top w:val="none" w:sz="0" w:space="0" w:color="auto"/>
                    <w:left w:val="none" w:sz="0" w:space="0" w:color="auto"/>
                    <w:bottom w:val="none" w:sz="0" w:space="0" w:color="auto"/>
                    <w:right w:val="none" w:sz="0" w:space="0" w:color="auto"/>
                  </w:divBdr>
                  <w:divsChild>
                    <w:div w:id="1791506338">
                      <w:marLeft w:val="0"/>
                      <w:marRight w:val="0"/>
                      <w:marTop w:val="0"/>
                      <w:marBottom w:val="0"/>
                      <w:divBdr>
                        <w:top w:val="none" w:sz="0" w:space="0" w:color="auto"/>
                        <w:left w:val="none" w:sz="0" w:space="0" w:color="auto"/>
                        <w:bottom w:val="none" w:sz="0" w:space="0" w:color="auto"/>
                        <w:right w:val="none" w:sz="0" w:space="0" w:color="auto"/>
                      </w:divBdr>
                    </w:div>
                  </w:divsChild>
                </w:div>
                <w:div w:id="1451432214">
                  <w:marLeft w:val="0"/>
                  <w:marRight w:val="0"/>
                  <w:marTop w:val="0"/>
                  <w:marBottom w:val="0"/>
                  <w:divBdr>
                    <w:top w:val="none" w:sz="0" w:space="0" w:color="auto"/>
                    <w:left w:val="none" w:sz="0" w:space="0" w:color="auto"/>
                    <w:bottom w:val="none" w:sz="0" w:space="0" w:color="auto"/>
                    <w:right w:val="none" w:sz="0" w:space="0" w:color="auto"/>
                  </w:divBdr>
                  <w:divsChild>
                    <w:div w:id="290865869">
                      <w:marLeft w:val="0"/>
                      <w:marRight w:val="0"/>
                      <w:marTop w:val="0"/>
                      <w:marBottom w:val="0"/>
                      <w:divBdr>
                        <w:top w:val="none" w:sz="0" w:space="0" w:color="auto"/>
                        <w:left w:val="none" w:sz="0" w:space="0" w:color="auto"/>
                        <w:bottom w:val="none" w:sz="0" w:space="0" w:color="auto"/>
                        <w:right w:val="none" w:sz="0" w:space="0" w:color="auto"/>
                      </w:divBdr>
                    </w:div>
                  </w:divsChild>
                </w:div>
                <w:div w:id="1475635231">
                  <w:marLeft w:val="0"/>
                  <w:marRight w:val="0"/>
                  <w:marTop w:val="0"/>
                  <w:marBottom w:val="0"/>
                  <w:divBdr>
                    <w:top w:val="none" w:sz="0" w:space="0" w:color="auto"/>
                    <w:left w:val="none" w:sz="0" w:space="0" w:color="auto"/>
                    <w:bottom w:val="none" w:sz="0" w:space="0" w:color="auto"/>
                    <w:right w:val="none" w:sz="0" w:space="0" w:color="auto"/>
                  </w:divBdr>
                  <w:divsChild>
                    <w:div w:id="716851664">
                      <w:marLeft w:val="0"/>
                      <w:marRight w:val="0"/>
                      <w:marTop w:val="0"/>
                      <w:marBottom w:val="0"/>
                      <w:divBdr>
                        <w:top w:val="none" w:sz="0" w:space="0" w:color="auto"/>
                        <w:left w:val="none" w:sz="0" w:space="0" w:color="auto"/>
                        <w:bottom w:val="none" w:sz="0" w:space="0" w:color="auto"/>
                        <w:right w:val="none" w:sz="0" w:space="0" w:color="auto"/>
                      </w:divBdr>
                    </w:div>
                  </w:divsChild>
                </w:div>
                <w:div w:id="1497459067">
                  <w:marLeft w:val="0"/>
                  <w:marRight w:val="0"/>
                  <w:marTop w:val="0"/>
                  <w:marBottom w:val="0"/>
                  <w:divBdr>
                    <w:top w:val="none" w:sz="0" w:space="0" w:color="auto"/>
                    <w:left w:val="none" w:sz="0" w:space="0" w:color="auto"/>
                    <w:bottom w:val="none" w:sz="0" w:space="0" w:color="auto"/>
                    <w:right w:val="none" w:sz="0" w:space="0" w:color="auto"/>
                  </w:divBdr>
                  <w:divsChild>
                    <w:div w:id="422382658">
                      <w:marLeft w:val="0"/>
                      <w:marRight w:val="0"/>
                      <w:marTop w:val="0"/>
                      <w:marBottom w:val="0"/>
                      <w:divBdr>
                        <w:top w:val="none" w:sz="0" w:space="0" w:color="auto"/>
                        <w:left w:val="none" w:sz="0" w:space="0" w:color="auto"/>
                        <w:bottom w:val="none" w:sz="0" w:space="0" w:color="auto"/>
                        <w:right w:val="none" w:sz="0" w:space="0" w:color="auto"/>
                      </w:divBdr>
                    </w:div>
                  </w:divsChild>
                </w:div>
                <w:div w:id="1503811568">
                  <w:marLeft w:val="0"/>
                  <w:marRight w:val="0"/>
                  <w:marTop w:val="0"/>
                  <w:marBottom w:val="0"/>
                  <w:divBdr>
                    <w:top w:val="none" w:sz="0" w:space="0" w:color="auto"/>
                    <w:left w:val="none" w:sz="0" w:space="0" w:color="auto"/>
                    <w:bottom w:val="none" w:sz="0" w:space="0" w:color="auto"/>
                    <w:right w:val="none" w:sz="0" w:space="0" w:color="auto"/>
                  </w:divBdr>
                  <w:divsChild>
                    <w:div w:id="948897187">
                      <w:marLeft w:val="0"/>
                      <w:marRight w:val="0"/>
                      <w:marTop w:val="0"/>
                      <w:marBottom w:val="0"/>
                      <w:divBdr>
                        <w:top w:val="none" w:sz="0" w:space="0" w:color="auto"/>
                        <w:left w:val="none" w:sz="0" w:space="0" w:color="auto"/>
                        <w:bottom w:val="none" w:sz="0" w:space="0" w:color="auto"/>
                        <w:right w:val="none" w:sz="0" w:space="0" w:color="auto"/>
                      </w:divBdr>
                    </w:div>
                  </w:divsChild>
                </w:div>
                <w:div w:id="1511141159">
                  <w:marLeft w:val="0"/>
                  <w:marRight w:val="0"/>
                  <w:marTop w:val="0"/>
                  <w:marBottom w:val="0"/>
                  <w:divBdr>
                    <w:top w:val="none" w:sz="0" w:space="0" w:color="auto"/>
                    <w:left w:val="none" w:sz="0" w:space="0" w:color="auto"/>
                    <w:bottom w:val="none" w:sz="0" w:space="0" w:color="auto"/>
                    <w:right w:val="none" w:sz="0" w:space="0" w:color="auto"/>
                  </w:divBdr>
                  <w:divsChild>
                    <w:div w:id="1679380955">
                      <w:marLeft w:val="0"/>
                      <w:marRight w:val="0"/>
                      <w:marTop w:val="0"/>
                      <w:marBottom w:val="0"/>
                      <w:divBdr>
                        <w:top w:val="none" w:sz="0" w:space="0" w:color="auto"/>
                        <w:left w:val="none" w:sz="0" w:space="0" w:color="auto"/>
                        <w:bottom w:val="none" w:sz="0" w:space="0" w:color="auto"/>
                        <w:right w:val="none" w:sz="0" w:space="0" w:color="auto"/>
                      </w:divBdr>
                    </w:div>
                  </w:divsChild>
                </w:div>
                <w:div w:id="1568879281">
                  <w:marLeft w:val="0"/>
                  <w:marRight w:val="0"/>
                  <w:marTop w:val="0"/>
                  <w:marBottom w:val="0"/>
                  <w:divBdr>
                    <w:top w:val="none" w:sz="0" w:space="0" w:color="auto"/>
                    <w:left w:val="none" w:sz="0" w:space="0" w:color="auto"/>
                    <w:bottom w:val="none" w:sz="0" w:space="0" w:color="auto"/>
                    <w:right w:val="none" w:sz="0" w:space="0" w:color="auto"/>
                  </w:divBdr>
                  <w:divsChild>
                    <w:div w:id="1910654323">
                      <w:marLeft w:val="0"/>
                      <w:marRight w:val="0"/>
                      <w:marTop w:val="0"/>
                      <w:marBottom w:val="0"/>
                      <w:divBdr>
                        <w:top w:val="none" w:sz="0" w:space="0" w:color="auto"/>
                        <w:left w:val="none" w:sz="0" w:space="0" w:color="auto"/>
                        <w:bottom w:val="none" w:sz="0" w:space="0" w:color="auto"/>
                        <w:right w:val="none" w:sz="0" w:space="0" w:color="auto"/>
                      </w:divBdr>
                    </w:div>
                  </w:divsChild>
                </w:div>
                <w:div w:id="1627464007">
                  <w:marLeft w:val="0"/>
                  <w:marRight w:val="0"/>
                  <w:marTop w:val="0"/>
                  <w:marBottom w:val="0"/>
                  <w:divBdr>
                    <w:top w:val="none" w:sz="0" w:space="0" w:color="auto"/>
                    <w:left w:val="none" w:sz="0" w:space="0" w:color="auto"/>
                    <w:bottom w:val="none" w:sz="0" w:space="0" w:color="auto"/>
                    <w:right w:val="none" w:sz="0" w:space="0" w:color="auto"/>
                  </w:divBdr>
                  <w:divsChild>
                    <w:div w:id="1005404504">
                      <w:marLeft w:val="0"/>
                      <w:marRight w:val="0"/>
                      <w:marTop w:val="0"/>
                      <w:marBottom w:val="0"/>
                      <w:divBdr>
                        <w:top w:val="none" w:sz="0" w:space="0" w:color="auto"/>
                        <w:left w:val="none" w:sz="0" w:space="0" w:color="auto"/>
                        <w:bottom w:val="none" w:sz="0" w:space="0" w:color="auto"/>
                        <w:right w:val="none" w:sz="0" w:space="0" w:color="auto"/>
                      </w:divBdr>
                    </w:div>
                  </w:divsChild>
                </w:div>
                <w:div w:id="1689604815">
                  <w:marLeft w:val="0"/>
                  <w:marRight w:val="0"/>
                  <w:marTop w:val="0"/>
                  <w:marBottom w:val="0"/>
                  <w:divBdr>
                    <w:top w:val="none" w:sz="0" w:space="0" w:color="auto"/>
                    <w:left w:val="none" w:sz="0" w:space="0" w:color="auto"/>
                    <w:bottom w:val="none" w:sz="0" w:space="0" w:color="auto"/>
                    <w:right w:val="none" w:sz="0" w:space="0" w:color="auto"/>
                  </w:divBdr>
                  <w:divsChild>
                    <w:div w:id="290092166">
                      <w:marLeft w:val="0"/>
                      <w:marRight w:val="0"/>
                      <w:marTop w:val="0"/>
                      <w:marBottom w:val="0"/>
                      <w:divBdr>
                        <w:top w:val="none" w:sz="0" w:space="0" w:color="auto"/>
                        <w:left w:val="none" w:sz="0" w:space="0" w:color="auto"/>
                        <w:bottom w:val="none" w:sz="0" w:space="0" w:color="auto"/>
                        <w:right w:val="none" w:sz="0" w:space="0" w:color="auto"/>
                      </w:divBdr>
                    </w:div>
                  </w:divsChild>
                </w:div>
                <w:div w:id="1783379109">
                  <w:marLeft w:val="0"/>
                  <w:marRight w:val="0"/>
                  <w:marTop w:val="0"/>
                  <w:marBottom w:val="0"/>
                  <w:divBdr>
                    <w:top w:val="none" w:sz="0" w:space="0" w:color="auto"/>
                    <w:left w:val="none" w:sz="0" w:space="0" w:color="auto"/>
                    <w:bottom w:val="none" w:sz="0" w:space="0" w:color="auto"/>
                    <w:right w:val="none" w:sz="0" w:space="0" w:color="auto"/>
                  </w:divBdr>
                  <w:divsChild>
                    <w:div w:id="1847741465">
                      <w:marLeft w:val="0"/>
                      <w:marRight w:val="0"/>
                      <w:marTop w:val="0"/>
                      <w:marBottom w:val="0"/>
                      <w:divBdr>
                        <w:top w:val="none" w:sz="0" w:space="0" w:color="auto"/>
                        <w:left w:val="none" w:sz="0" w:space="0" w:color="auto"/>
                        <w:bottom w:val="none" w:sz="0" w:space="0" w:color="auto"/>
                        <w:right w:val="none" w:sz="0" w:space="0" w:color="auto"/>
                      </w:divBdr>
                    </w:div>
                  </w:divsChild>
                </w:div>
                <w:div w:id="1809012344">
                  <w:marLeft w:val="0"/>
                  <w:marRight w:val="0"/>
                  <w:marTop w:val="0"/>
                  <w:marBottom w:val="0"/>
                  <w:divBdr>
                    <w:top w:val="none" w:sz="0" w:space="0" w:color="auto"/>
                    <w:left w:val="none" w:sz="0" w:space="0" w:color="auto"/>
                    <w:bottom w:val="none" w:sz="0" w:space="0" w:color="auto"/>
                    <w:right w:val="none" w:sz="0" w:space="0" w:color="auto"/>
                  </w:divBdr>
                  <w:divsChild>
                    <w:div w:id="2075203181">
                      <w:marLeft w:val="0"/>
                      <w:marRight w:val="0"/>
                      <w:marTop w:val="0"/>
                      <w:marBottom w:val="0"/>
                      <w:divBdr>
                        <w:top w:val="none" w:sz="0" w:space="0" w:color="auto"/>
                        <w:left w:val="none" w:sz="0" w:space="0" w:color="auto"/>
                        <w:bottom w:val="none" w:sz="0" w:space="0" w:color="auto"/>
                        <w:right w:val="none" w:sz="0" w:space="0" w:color="auto"/>
                      </w:divBdr>
                    </w:div>
                  </w:divsChild>
                </w:div>
                <w:div w:id="1812475501">
                  <w:marLeft w:val="0"/>
                  <w:marRight w:val="0"/>
                  <w:marTop w:val="0"/>
                  <w:marBottom w:val="0"/>
                  <w:divBdr>
                    <w:top w:val="none" w:sz="0" w:space="0" w:color="auto"/>
                    <w:left w:val="none" w:sz="0" w:space="0" w:color="auto"/>
                    <w:bottom w:val="none" w:sz="0" w:space="0" w:color="auto"/>
                    <w:right w:val="none" w:sz="0" w:space="0" w:color="auto"/>
                  </w:divBdr>
                  <w:divsChild>
                    <w:div w:id="684132482">
                      <w:marLeft w:val="0"/>
                      <w:marRight w:val="0"/>
                      <w:marTop w:val="0"/>
                      <w:marBottom w:val="0"/>
                      <w:divBdr>
                        <w:top w:val="none" w:sz="0" w:space="0" w:color="auto"/>
                        <w:left w:val="none" w:sz="0" w:space="0" w:color="auto"/>
                        <w:bottom w:val="none" w:sz="0" w:space="0" w:color="auto"/>
                        <w:right w:val="none" w:sz="0" w:space="0" w:color="auto"/>
                      </w:divBdr>
                    </w:div>
                  </w:divsChild>
                </w:div>
                <w:div w:id="1813717548">
                  <w:marLeft w:val="0"/>
                  <w:marRight w:val="0"/>
                  <w:marTop w:val="0"/>
                  <w:marBottom w:val="0"/>
                  <w:divBdr>
                    <w:top w:val="none" w:sz="0" w:space="0" w:color="auto"/>
                    <w:left w:val="none" w:sz="0" w:space="0" w:color="auto"/>
                    <w:bottom w:val="none" w:sz="0" w:space="0" w:color="auto"/>
                    <w:right w:val="none" w:sz="0" w:space="0" w:color="auto"/>
                  </w:divBdr>
                  <w:divsChild>
                    <w:div w:id="2066561845">
                      <w:marLeft w:val="0"/>
                      <w:marRight w:val="0"/>
                      <w:marTop w:val="0"/>
                      <w:marBottom w:val="0"/>
                      <w:divBdr>
                        <w:top w:val="none" w:sz="0" w:space="0" w:color="auto"/>
                        <w:left w:val="none" w:sz="0" w:space="0" w:color="auto"/>
                        <w:bottom w:val="none" w:sz="0" w:space="0" w:color="auto"/>
                        <w:right w:val="none" w:sz="0" w:space="0" w:color="auto"/>
                      </w:divBdr>
                    </w:div>
                  </w:divsChild>
                </w:div>
                <w:div w:id="1825196310">
                  <w:marLeft w:val="0"/>
                  <w:marRight w:val="0"/>
                  <w:marTop w:val="0"/>
                  <w:marBottom w:val="0"/>
                  <w:divBdr>
                    <w:top w:val="none" w:sz="0" w:space="0" w:color="auto"/>
                    <w:left w:val="none" w:sz="0" w:space="0" w:color="auto"/>
                    <w:bottom w:val="none" w:sz="0" w:space="0" w:color="auto"/>
                    <w:right w:val="none" w:sz="0" w:space="0" w:color="auto"/>
                  </w:divBdr>
                  <w:divsChild>
                    <w:div w:id="1745030905">
                      <w:marLeft w:val="0"/>
                      <w:marRight w:val="0"/>
                      <w:marTop w:val="0"/>
                      <w:marBottom w:val="0"/>
                      <w:divBdr>
                        <w:top w:val="none" w:sz="0" w:space="0" w:color="auto"/>
                        <w:left w:val="none" w:sz="0" w:space="0" w:color="auto"/>
                        <w:bottom w:val="none" w:sz="0" w:space="0" w:color="auto"/>
                        <w:right w:val="none" w:sz="0" w:space="0" w:color="auto"/>
                      </w:divBdr>
                    </w:div>
                  </w:divsChild>
                </w:div>
                <w:div w:id="1878853407">
                  <w:marLeft w:val="0"/>
                  <w:marRight w:val="0"/>
                  <w:marTop w:val="0"/>
                  <w:marBottom w:val="0"/>
                  <w:divBdr>
                    <w:top w:val="none" w:sz="0" w:space="0" w:color="auto"/>
                    <w:left w:val="none" w:sz="0" w:space="0" w:color="auto"/>
                    <w:bottom w:val="none" w:sz="0" w:space="0" w:color="auto"/>
                    <w:right w:val="none" w:sz="0" w:space="0" w:color="auto"/>
                  </w:divBdr>
                  <w:divsChild>
                    <w:div w:id="1220630397">
                      <w:marLeft w:val="0"/>
                      <w:marRight w:val="0"/>
                      <w:marTop w:val="0"/>
                      <w:marBottom w:val="0"/>
                      <w:divBdr>
                        <w:top w:val="none" w:sz="0" w:space="0" w:color="auto"/>
                        <w:left w:val="none" w:sz="0" w:space="0" w:color="auto"/>
                        <w:bottom w:val="none" w:sz="0" w:space="0" w:color="auto"/>
                        <w:right w:val="none" w:sz="0" w:space="0" w:color="auto"/>
                      </w:divBdr>
                    </w:div>
                  </w:divsChild>
                </w:div>
                <w:div w:id="1888057208">
                  <w:marLeft w:val="0"/>
                  <w:marRight w:val="0"/>
                  <w:marTop w:val="0"/>
                  <w:marBottom w:val="0"/>
                  <w:divBdr>
                    <w:top w:val="none" w:sz="0" w:space="0" w:color="auto"/>
                    <w:left w:val="none" w:sz="0" w:space="0" w:color="auto"/>
                    <w:bottom w:val="none" w:sz="0" w:space="0" w:color="auto"/>
                    <w:right w:val="none" w:sz="0" w:space="0" w:color="auto"/>
                  </w:divBdr>
                  <w:divsChild>
                    <w:div w:id="1804805409">
                      <w:marLeft w:val="0"/>
                      <w:marRight w:val="0"/>
                      <w:marTop w:val="0"/>
                      <w:marBottom w:val="0"/>
                      <w:divBdr>
                        <w:top w:val="none" w:sz="0" w:space="0" w:color="auto"/>
                        <w:left w:val="none" w:sz="0" w:space="0" w:color="auto"/>
                        <w:bottom w:val="none" w:sz="0" w:space="0" w:color="auto"/>
                        <w:right w:val="none" w:sz="0" w:space="0" w:color="auto"/>
                      </w:divBdr>
                    </w:div>
                  </w:divsChild>
                </w:div>
                <w:div w:id="1909729285">
                  <w:marLeft w:val="0"/>
                  <w:marRight w:val="0"/>
                  <w:marTop w:val="0"/>
                  <w:marBottom w:val="0"/>
                  <w:divBdr>
                    <w:top w:val="none" w:sz="0" w:space="0" w:color="auto"/>
                    <w:left w:val="none" w:sz="0" w:space="0" w:color="auto"/>
                    <w:bottom w:val="none" w:sz="0" w:space="0" w:color="auto"/>
                    <w:right w:val="none" w:sz="0" w:space="0" w:color="auto"/>
                  </w:divBdr>
                  <w:divsChild>
                    <w:div w:id="1310357605">
                      <w:marLeft w:val="0"/>
                      <w:marRight w:val="0"/>
                      <w:marTop w:val="0"/>
                      <w:marBottom w:val="0"/>
                      <w:divBdr>
                        <w:top w:val="none" w:sz="0" w:space="0" w:color="auto"/>
                        <w:left w:val="none" w:sz="0" w:space="0" w:color="auto"/>
                        <w:bottom w:val="none" w:sz="0" w:space="0" w:color="auto"/>
                        <w:right w:val="none" w:sz="0" w:space="0" w:color="auto"/>
                      </w:divBdr>
                    </w:div>
                  </w:divsChild>
                </w:div>
                <w:div w:id="1980499791">
                  <w:marLeft w:val="0"/>
                  <w:marRight w:val="0"/>
                  <w:marTop w:val="0"/>
                  <w:marBottom w:val="0"/>
                  <w:divBdr>
                    <w:top w:val="none" w:sz="0" w:space="0" w:color="auto"/>
                    <w:left w:val="none" w:sz="0" w:space="0" w:color="auto"/>
                    <w:bottom w:val="none" w:sz="0" w:space="0" w:color="auto"/>
                    <w:right w:val="none" w:sz="0" w:space="0" w:color="auto"/>
                  </w:divBdr>
                  <w:divsChild>
                    <w:div w:id="629898779">
                      <w:marLeft w:val="0"/>
                      <w:marRight w:val="0"/>
                      <w:marTop w:val="0"/>
                      <w:marBottom w:val="0"/>
                      <w:divBdr>
                        <w:top w:val="none" w:sz="0" w:space="0" w:color="auto"/>
                        <w:left w:val="none" w:sz="0" w:space="0" w:color="auto"/>
                        <w:bottom w:val="none" w:sz="0" w:space="0" w:color="auto"/>
                        <w:right w:val="none" w:sz="0" w:space="0" w:color="auto"/>
                      </w:divBdr>
                    </w:div>
                  </w:divsChild>
                </w:div>
                <w:div w:id="1995450537">
                  <w:marLeft w:val="0"/>
                  <w:marRight w:val="0"/>
                  <w:marTop w:val="0"/>
                  <w:marBottom w:val="0"/>
                  <w:divBdr>
                    <w:top w:val="none" w:sz="0" w:space="0" w:color="auto"/>
                    <w:left w:val="none" w:sz="0" w:space="0" w:color="auto"/>
                    <w:bottom w:val="none" w:sz="0" w:space="0" w:color="auto"/>
                    <w:right w:val="none" w:sz="0" w:space="0" w:color="auto"/>
                  </w:divBdr>
                  <w:divsChild>
                    <w:div w:id="1536113297">
                      <w:marLeft w:val="0"/>
                      <w:marRight w:val="0"/>
                      <w:marTop w:val="0"/>
                      <w:marBottom w:val="0"/>
                      <w:divBdr>
                        <w:top w:val="none" w:sz="0" w:space="0" w:color="auto"/>
                        <w:left w:val="none" w:sz="0" w:space="0" w:color="auto"/>
                        <w:bottom w:val="none" w:sz="0" w:space="0" w:color="auto"/>
                        <w:right w:val="none" w:sz="0" w:space="0" w:color="auto"/>
                      </w:divBdr>
                    </w:div>
                  </w:divsChild>
                </w:div>
                <w:div w:id="2078358136">
                  <w:marLeft w:val="0"/>
                  <w:marRight w:val="0"/>
                  <w:marTop w:val="0"/>
                  <w:marBottom w:val="0"/>
                  <w:divBdr>
                    <w:top w:val="none" w:sz="0" w:space="0" w:color="auto"/>
                    <w:left w:val="none" w:sz="0" w:space="0" w:color="auto"/>
                    <w:bottom w:val="none" w:sz="0" w:space="0" w:color="auto"/>
                    <w:right w:val="none" w:sz="0" w:space="0" w:color="auto"/>
                  </w:divBdr>
                  <w:divsChild>
                    <w:div w:id="1446653892">
                      <w:marLeft w:val="0"/>
                      <w:marRight w:val="0"/>
                      <w:marTop w:val="0"/>
                      <w:marBottom w:val="0"/>
                      <w:divBdr>
                        <w:top w:val="none" w:sz="0" w:space="0" w:color="auto"/>
                        <w:left w:val="none" w:sz="0" w:space="0" w:color="auto"/>
                        <w:bottom w:val="none" w:sz="0" w:space="0" w:color="auto"/>
                        <w:right w:val="none" w:sz="0" w:space="0" w:color="auto"/>
                      </w:divBdr>
                    </w:div>
                  </w:divsChild>
                </w:div>
                <w:div w:id="2087416246">
                  <w:marLeft w:val="0"/>
                  <w:marRight w:val="0"/>
                  <w:marTop w:val="0"/>
                  <w:marBottom w:val="0"/>
                  <w:divBdr>
                    <w:top w:val="none" w:sz="0" w:space="0" w:color="auto"/>
                    <w:left w:val="none" w:sz="0" w:space="0" w:color="auto"/>
                    <w:bottom w:val="none" w:sz="0" w:space="0" w:color="auto"/>
                    <w:right w:val="none" w:sz="0" w:space="0" w:color="auto"/>
                  </w:divBdr>
                  <w:divsChild>
                    <w:div w:id="981807945">
                      <w:marLeft w:val="0"/>
                      <w:marRight w:val="0"/>
                      <w:marTop w:val="0"/>
                      <w:marBottom w:val="0"/>
                      <w:divBdr>
                        <w:top w:val="none" w:sz="0" w:space="0" w:color="auto"/>
                        <w:left w:val="none" w:sz="0" w:space="0" w:color="auto"/>
                        <w:bottom w:val="none" w:sz="0" w:space="0" w:color="auto"/>
                        <w:right w:val="none" w:sz="0" w:space="0" w:color="auto"/>
                      </w:divBdr>
                    </w:div>
                  </w:divsChild>
                </w:div>
                <w:div w:id="2116710074">
                  <w:marLeft w:val="0"/>
                  <w:marRight w:val="0"/>
                  <w:marTop w:val="0"/>
                  <w:marBottom w:val="0"/>
                  <w:divBdr>
                    <w:top w:val="none" w:sz="0" w:space="0" w:color="auto"/>
                    <w:left w:val="none" w:sz="0" w:space="0" w:color="auto"/>
                    <w:bottom w:val="none" w:sz="0" w:space="0" w:color="auto"/>
                    <w:right w:val="none" w:sz="0" w:space="0" w:color="auto"/>
                  </w:divBdr>
                  <w:divsChild>
                    <w:div w:id="7992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34886">
          <w:marLeft w:val="0"/>
          <w:marRight w:val="0"/>
          <w:marTop w:val="0"/>
          <w:marBottom w:val="0"/>
          <w:divBdr>
            <w:top w:val="none" w:sz="0" w:space="0" w:color="auto"/>
            <w:left w:val="none" w:sz="0" w:space="0" w:color="auto"/>
            <w:bottom w:val="none" w:sz="0" w:space="0" w:color="auto"/>
            <w:right w:val="none" w:sz="0" w:space="0" w:color="auto"/>
          </w:divBdr>
        </w:div>
        <w:div w:id="2093772918">
          <w:marLeft w:val="0"/>
          <w:marRight w:val="0"/>
          <w:marTop w:val="0"/>
          <w:marBottom w:val="0"/>
          <w:divBdr>
            <w:top w:val="none" w:sz="0" w:space="0" w:color="auto"/>
            <w:left w:val="none" w:sz="0" w:space="0" w:color="auto"/>
            <w:bottom w:val="none" w:sz="0" w:space="0" w:color="auto"/>
            <w:right w:val="none" w:sz="0" w:space="0" w:color="auto"/>
          </w:divBdr>
        </w:div>
      </w:divsChild>
    </w:div>
    <w:div w:id="270625986">
      <w:bodyDiv w:val="1"/>
      <w:marLeft w:val="0"/>
      <w:marRight w:val="0"/>
      <w:marTop w:val="0"/>
      <w:marBottom w:val="0"/>
      <w:divBdr>
        <w:top w:val="none" w:sz="0" w:space="0" w:color="auto"/>
        <w:left w:val="none" w:sz="0" w:space="0" w:color="auto"/>
        <w:bottom w:val="none" w:sz="0" w:space="0" w:color="auto"/>
        <w:right w:val="none" w:sz="0" w:space="0" w:color="auto"/>
      </w:divBdr>
      <w:divsChild>
        <w:div w:id="1922833331">
          <w:marLeft w:val="0"/>
          <w:marRight w:val="0"/>
          <w:marTop w:val="0"/>
          <w:marBottom w:val="0"/>
          <w:divBdr>
            <w:top w:val="none" w:sz="0" w:space="0" w:color="auto"/>
            <w:left w:val="none" w:sz="0" w:space="0" w:color="auto"/>
            <w:bottom w:val="none" w:sz="0" w:space="0" w:color="auto"/>
            <w:right w:val="none" w:sz="0" w:space="0" w:color="auto"/>
          </w:divBdr>
        </w:div>
        <w:div w:id="810901561">
          <w:marLeft w:val="0"/>
          <w:marRight w:val="0"/>
          <w:marTop w:val="0"/>
          <w:marBottom w:val="0"/>
          <w:divBdr>
            <w:top w:val="none" w:sz="0" w:space="0" w:color="auto"/>
            <w:left w:val="none" w:sz="0" w:space="0" w:color="auto"/>
            <w:bottom w:val="none" w:sz="0" w:space="0" w:color="auto"/>
            <w:right w:val="none" w:sz="0" w:space="0" w:color="auto"/>
          </w:divBdr>
        </w:div>
        <w:div w:id="220559868">
          <w:marLeft w:val="0"/>
          <w:marRight w:val="0"/>
          <w:marTop w:val="0"/>
          <w:marBottom w:val="0"/>
          <w:divBdr>
            <w:top w:val="none" w:sz="0" w:space="0" w:color="auto"/>
            <w:left w:val="none" w:sz="0" w:space="0" w:color="auto"/>
            <w:bottom w:val="none" w:sz="0" w:space="0" w:color="auto"/>
            <w:right w:val="none" w:sz="0" w:space="0" w:color="auto"/>
          </w:divBdr>
        </w:div>
        <w:div w:id="1443570337">
          <w:marLeft w:val="0"/>
          <w:marRight w:val="0"/>
          <w:marTop w:val="0"/>
          <w:marBottom w:val="0"/>
          <w:divBdr>
            <w:top w:val="none" w:sz="0" w:space="0" w:color="auto"/>
            <w:left w:val="none" w:sz="0" w:space="0" w:color="auto"/>
            <w:bottom w:val="none" w:sz="0" w:space="0" w:color="auto"/>
            <w:right w:val="none" w:sz="0" w:space="0" w:color="auto"/>
          </w:divBdr>
        </w:div>
        <w:div w:id="225726096">
          <w:marLeft w:val="0"/>
          <w:marRight w:val="0"/>
          <w:marTop w:val="0"/>
          <w:marBottom w:val="0"/>
          <w:divBdr>
            <w:top w:val="none" w:sz="0" w:space="0" w:color="auto"/>
            <w:left w:val="none" w:sz="0" w:space="0" w:color="auto"/>
            <w:bottom w:val="none" w:sz="0" w:space="0" w:color="auto"/>
            <w:right w:val="none" w:sz="0" w:space="0" w:color="auto"/>
          </w:divBdr>
        </w:div>
        <w:div w:id="2045473604">
          <w:marLeft w:val="0"/>
          <w:marRight w:val="0"/>
          <w:marTop w:val="0"/>
          <w:marBottom w:val="0"/>
          <w:divBdr>
            <w:top w:val="none" w:sz="0" w:space="0" w:color="auto"/>
            <w:left w:val="none" w:sz="0" w:space="0" w:color="auto"/>
            <w:bottom w:val="none" w:sz="0" w:space="0" w:color="auto"/>
            <w:right w:val="none" w:sz="0" w:space="0" w:color="auto"/>
          </w:divBdr>
        </w:div>
      </w:divsChild>
    </w:div>
    <w:div w:id="373621943">
      <w:bodyDiv w:val="1"/>
      <w:marLeft w:val="0"/>
      <w:marRight w:val="0"/>
      <w:marTop w:val="0"/>
      <w:marBottom w:val="0"/>
      <w:divBdr>
        <w:top w:val="none" w:sz="0" w:space="0" w:color="auto"/>
        <w:left w:val="none" w:sz="0" w:space="0" w:color="auto"/>
        <w:bottom w:val="none" w:sz="0" w:space="0" w:color="auto"/>
        <w:right w:val="none" w:sz="0" w:space="0" w:color="auto"/>
      </w:divBdr>
    </w:div>
    <w:div w:id="422654468">
      <w:bodyDiv w:val="1"/>
      <w:marLeft w:val="0"/>
      <w:marRight w:val="0"/>
      <w:marTop w:val="0"/>
      <w:marBottom w:val="0"/>
      <w:divBdr>
        <w:top w:val="none" w:sz="0" w:space="0" w:color="auto"/>
        <w:left w:val="none" w:sz="0" w:space="0" w:color="auto"/>
        <w:bottom w:val="none" w:sz="0" w:space="0" w:color="auto"/>
        <w:right w:val="none" w:sz="0" w:space="0" w:color="auto"/>
      </w:divBdr>
      <w:divsChild>
        <w:div w:id="1618217959">
          <w:marLeft w:val="0"/>
          <w:marRight w:val="0"/>
          <w:marTop w:val="0"/>
          <w:marBottom w:val="0"/>
          <w:divBdr>
            <w:top w:val="none" w:sz="0" w:space="0" w:color="auto"/>
            <w:left w:val="none" w:sz="0" w:space="0" w:color="auto"/>
            <w:bottom w:val="none" w:sz="0" w:space="0" w:color="auto"/>
            <w:right w:val="none" w:sz="0" w:space="0" w:color="auto"/>
          </w:divBdr>
        </w:div>
        <w:div w:id="727920473">
          <w:marLeft w:val="0"/>
          <w:marRight w:val="0"/>
          <w:marTop w:val="0"/>
          <w:marBottom w:val="0"/>
          <w:divBdr>
            <w:top w:val="none" w:sz="0" w:space="0" w:color="auto"/>
            <w:left w:val="none" w:sz="0" w:space="0" w:color="auto"/>
            <w:bottom w:val="none" w:sz="0" w:space="0" w:color="auto"/>
            <w:right w:val="none" w:sz="0" w:space="0" w:color="auto"/>
          </w:divBdr>
        </w:div>
        <w:div w:id="2146387873">
          <w:marLeft w:val="0"/>
          <w:marRight w:val="0"/>
          <w:marTop w:val="0"/>
          <w:marBottom w:val="0"/>
          <w:divBdr>
            <w:top w:val="none" w:sz="0" w:space="0" w:color="auto"/>
            <w:left w:val="none" w:sz="0" w:space="0" w:color="auto"/>
            <w:bottom w:val="none" w:sz="0" w:space="0" w:color="auto"/>
            <w:right w:val="none" w:sz="0" w:space="0" w:color="auto"/>
          </w:divBdr>
        </w:div>
        <w:div w:id="89201478">
          <w:marLeft w:val="0"/>
          <w:marRight w:val="0"/>
          <w:marTop w:val="0"/>
          <w:marBottom w:val="0"/>
          <w:divBdr>
            <w:top w:val="none" w:sz="0" w:space="0" w:color="auto"/>
            <w:left w:val="none" w:sz="0" w:space="0" w:color="auto"/>
            <w:bottom w:val="none" w:sz="0" w:space="0" w:color="auto"/>
            <w:right w:val="none" w:sz="0" w:space="0" w:color="auto"/>
          </w:divBdr>
        </w:div>
        <w:div w:id="1619338403">
          <w:marLeft w:val="0"/>
          <w:marRight w:val="0"/>
          <w:marTop w:val="0"/>
          <w:marBottom w:val="0"/>
          <w:divBdr>
            <w:top w:val="none" w:sz="0" w:space="0" w:color="auto"/>
            <w:left w:val="none" w:sz="0" w:space="0" w:color="auto"/>
            <w:bottom w:val="none" w:sz="0" w:space="0" w:color="auto"/>
            <w:right w:val="none" w:sz="0" w:space="0" w:color="auto"/>
          </w:divBdr>
        </w:div>
      </w:divsChild>
    </w:div>
    <w:div w:id="434402623">
      <w:bodyDiv w:val="1"/>
      <w:marLeft w:val="0"/>
      <w:marRight w:val="0"/>
      <w:marTop w:val="0"/>
      <w:marBottom w:val="0"/>
      <w:divBdr>
        <w:top w:val="none" w:sz="0" w:space="0" w:color="auto"/>
        <w:left w:val="none" w:sz="0" w:space="0" w:color="auto"/>
        <w:bottom w:val="none" w:sz="0" w:space="0" w:color="auto"/>
        <w:right w:val="none" w:sz="0" w:space="0" w:color="auto"/>
      </w:divBdr>
    </w:div>
    <w:div w:id="526724582">
      <w:bodyDiv w:val="1"/>
      <w:marLeft w:val="0"/>
      <w:marRight w:val="0"/>
      <w:marTop w:val="0"/>
      <w:marBottom w:val="0"/>
      <w:divBdr>
        <w:top w:val="none" w:sz="0" w:space="0" w:color="auto"/>
        <w:left w:val="none" w:sz="0" w:space="0" w:color="auto"/>
        <w:bottom w:val="none" w:sz="0" w:space="0" w:color="auto"/>
        <w:right w:val="none" w:sz="0" w:space="0" w:color="auto"/>
      </w:divBdr>
      <w:divsChild>
        <w:div w:id="9839859">
          <w:marLeft w:val="0"/>
          <w:marRight w:val="0"/>
          <w:marTop w:val="0"/>
          <w:marBottom w:val="0"/>
          <w:divBdr>
            <w:top w:val="none" w:sz="0" w:space="0" w:color="auto"/>
            <w:left w:val="none" w:sz="0" w:space="0" w:color="auto"/>
            <w:bottom w:val="none" w:sz="0" w:space="0" w:color="auto"/>
            <w:right w:val="none" w:sz="0" w:space="0" w:color="auto"/>
          </w:divBdr>
        </w:div>
        <w:div w:id="29571372">
          <w:marLeft w:val="0"/>
          <w:marRight w:val="0"/>
          <w:marTop w:val="0"/>
          <w:marBottom w:val="0"/>
          <w:divBdr>
            <w:top w:val="none" w:sz="0" w:space="0" w:color="auto"/>
            <w:left w:val="none" w:sz="0" w:space="0" w:color="auto"/>
            <w:bottom w:val="none" w:sz="0" w:space="0" w:color="auto"/>
            <w:right w:val="none" w:sz="0" w:space="0" w:color="auto"/>
          </w:divBdr>
        </w:div>
        <w:div w:id="179511134">
          <w:marLeft w:val="0"/>
          <w:marRight w:val="0"/>
          <w:marTop w:val="0"/>
          <w:marBottom w:val="0"/>
          <w:divBdr>
            <w:top w:val="none" w:sz="0" w:space="0" w:color="auto"/>
            <w:left w:val="none" w:sz="0" w:space="0" w:color="auto"/>
            <w:bottom w:val="none" w:sz="0" w:space="0" w:color="auto"/>
            <w:right w:val="none" w:sz="0" w:space="0" w:color="auto"/>
          </w:divBdr>
        </w:div>
        <w:div w:id="340817981">
          <w:marLeft w:val="0"/>
          <w:marRight w:val="0"/>
          <w:marTop w:val="0"/>
          <w:marBottom w:val="0"/>
          <w:divBdr>
            <w:top w:val="none" w:sz="0" w:space="0" w:color="auto"/>
            <w:left w:val="none" w:sz="0" w:space="0" w:color="auto"/>
            <w:bottom w:val="none" w:sz="0" w:space="0" w:color="auto"/>
            <w:right w:val="none" w:sz="0" w:space="0" w:color="auto"/>
          </w:divBdr>
        </w:div>
        <w:div w:id="439229512">
          <w:marLeft w:val="0"/>
          <w:marRight w:val="0"/>
          <w:marTop w:val="0"/>
          <w:marBottom w:val="0"/>
          <w:divBdr>
            <w:top w:val="none" w:sz="0" w:space="0" w:color="auto"/>
            <w:left w:val="none" w:sz="0" w:space="0" w:color="auto"/>
            <w:bottom w:val="none" w:sz="0" w:space="0" w:color="auto"/>
            <w:right w:val="none" w:sz="0" w:space="0" w:color="auto"/>
          </w:divBdr>
          <w:divsChild>
            <w:div w:id="70128820">
              <w:marLeft w:val="0"/>
              <w:marRight w:val="0"/>
              <w:marTop w:val="0"/>
              <w:marBottom w:val="0"/>
              <w:divBdr>
                <w:top w:val="none" w:sz="0" w:space="0" w:color="auto"/>
                <w:left w:val="none" w:sz="0" w:space="0" w:color="auto"/>
                <w:bottom w:val="none" w:sz="0" w:space="0" w:color="auto"/>
                <w:right w:val="none" w:sz="0" w:space="0" w:color="auto"/>
              </w:divBdr>
            </w:div>
            <w:div w:id="250435584">
              <w:marLeft w:val="0"/>
              <w:marRight w:val="0"/>
              <w:marTop w:val="0"/>
              <w:marBottom w:val="0"/>
              <w:divBdr>
                <w:top w:val="none" w:sz="0" w:space="0" w:color="auto"/>
                <w:left w:val="none" w:sz="0" w:space="0" w:color="auto"/>
                <w:bottom w:val="none" w:sz="0" w:space="0" w:color="auto"/>
                <w:right w:val="none" w:sz="0" w:space="0" w:color="auto"/>
              </w:divBdr>
            </w:div>
            <w:div w:id="335882250">
              <w:marLeft w:val="0"/>
              <w:marRight w:val="0"/>
              <w:marTop w:val="0"/>
              <w:marBottom w:val="0"/>
              <w:divBdr>
                <w:top w:val="none" w:sz="0" w:space="0" w:color="auto"/>
                <w:left w:val="none" w:sz="0" w:space="0" w:color="auto"/>
                <w:bottom w:val="none" w:sz="0" w:space="0" w:color="auto"/>
                <w:right w:val="none" w:sz="0" w:space="0" w:color="auto"/>
              </w:divBdr>
            </w:div>
            <w:div w:id="908610220">
              <w:marLeft w:val="0"/>
              <w:marRight w:val="0"/>
              <w:marTop w:val="0"/>
              <w:marBottom w:val="0"/>
              <w:divBdr>
                <w:top w:val="none" w:sz="0" w:space="0" w:color="auto"/>
                <w:left w:val="none" w:sz="0" w:space="0" w:color="auto"/>
                <w:bottom w:val="none" w:sz="0" w:space="0" w:color="auto"/>
                <w:right w:val="none" w:sz="0" w:space="0" w:color="auto"/>
              </w:divBdr>
            </w:div>
            <w:div w:id="1030717110">
              <w:marLeft w:val="0"/>
              <w:marRight w:val="0"/>
              <w:marTop w:val="0"/>
              <w:marBottom w:val="0"/>
              <w:divBdr>
                <w:top w:val="none" w:sz="0" w:space="0" w:color="auto"/>
                <w:left w:val="none" w:sz="0" w:space="0" w:color="auto"/>
                <w:bottom w:val="none" w:sz="0" w:space="0" w:color="auto"/>
                <w:right w:val="none" w:sz="0" w:space="0" w:color="auto"/>
              </w:divBdr>
            </w:div>
          </w:divsChild>
        </w:div>
        <w:div w:id="461193916">
          <w:marLeft w:val="0"/>
          <w:marRight w:val="0"/>
          <w:marTop w:val="0"/>
          <w:marBottom w:val="0"/>
          <w:divBdr>
            <w:top w:val="none" w:sz="0" w:space="0" w:color="auto"/>
            <w:left w:val="none" w:sz="0" w:space="0" w:color="auto"/>
            <w:bottom w:val="none" w:sz="0" w:space="0" w:color="auto"/>
            <w:right w:val="none" w:sz="0" w:space="0" w:color="auto"/>
          </w:divBdr>
        </w:div>
        <w:div w:id="524556575">
          <w:marLeft w:val="0"/>
          <w:marRight w:val="0"/>
          <w:marTop w:val="0"/>
          <w:marBottom w:val="0"/>
          <w:divBdr>
            <w:top w:val="none" w:sz="0" w:space="0" w:color="auto"/>
            <w:left w:val="none" w:sz="0" w:space="0" w:color="auto"/>
            <w:bottom w:val="none" w:sz="0" w:space="0" w:color="auto"/>
            <w:right w:val="none" w:sz="0" w:space="0" w:color="auto"/>
          </w:divBdr>
        </w:div>
        <w:div w:id="1143962833">
          <w:marLeft w:val="0"/>
          <w:marRight w:val="0"/>
          <w:marTop w:val="0"/>
          <w:marBottom w:val="0"/>
          <w:divBdr>
            <w:top w:val="none" w:sz="0" w:space="0" w:color="auto"/>
            <w:left w:val="none" w:sz="0" w:space="0" w:color="auto"/>
            <w:bottom w:val="none" w:sz="0" w:space="0" w:color="auto"/>
            <w:right w:val="none" w:sz="0" w:space="0" w:color="auto"/>
          </w:divBdr>
        </w:div>
        <w:div w:id="1215117245">
          <w:marLeft w:val="0"/>
          <w:marRight w:val="0"/>
          <w:marTop w:val="0"/>
          <w:marBottom w:val="0"/>
          <w:divBdr>
            <w:top w:val="none" w:sz="0" w:space="0" w:color="auto"/>
            <w:left w:val="none" w:sz="0" w:space="0" w:color="auto"/>
            <w:bottom w:val="none" w:sz="0" w:space="0" w:color="auto"/>
            <w:right w:val="none" w:sz="0" w:space="0" w:color="auto"/>
          </w:divBdr>
        </w:div>
        <w:div w:id="1416513350">
          <w:marLeft w:val="0"/>
          <w:marRight w:val="0"/>
          <w:marTop w:val="0"/>
          <w:marBottom w:val="0"/>
          <w:divBdr>
            <w:top w:val="none" w:sz="0" w:space="0" w:color="auto"/>
            <w:left w:val="none" w:sz="0" w:space="0" w:color="auto"/>
            <w:bottom w:val="none" w:sz="0" w:space="0" w:color="auto"/>
            <w:right w:val="none" w:sz="0" w:space="0" w:color="auto"/>
          </w:divBdr>
        </w:div>
        <w:div w:id="1485271562">
          <w:marLeft w:val="0"/>
          <w:marRight w:val="0"/>
          <w:marTop w:val="0"/>
          <w:marBottom w:val="0"/>
          <w:divBdr>
            <w:top w:val="none" w:sz="0" w:space="0" w:color="auto"/>
            <w:left w:val="none" w:sz="0" w:space="0" w:color="auto"/>
            <w:bottom w:val="none" w:sz="0" w:space="0" w:color="auto"/>
            <w:right w:val="none" w:sz="0" w:space="0" w:color="auto"/>
          </w:divBdr>
        </w:div>
        <w:div w:id="1498761417">
          <w:marLeft w:val="0"/>
          <w:marRight w:val="0"/>
          <w:marTop w:val="0"/>
          <w:marBottom w:val="0"/>
          <w:divBdr>
            <w:top w:val="none" w:sz="0" w:space="0" w:color="auto"/>
            <w:left w:val="none" w:sz="0" w:space="0" w:color="auto"/>
            <w:bottom w:val="none" w:sz="0" w:space="0" w:color="auto"/>
            <w:right w:val="none" w:sz="0" w:space="0" w:color="auto"/>
          </w:divBdr>
        </w:div>
        <w:div w:id="1650015146">
          <w:marLeft w:val="0"/>
          <w:marRight w:val="0"/>
          <w:marTop w:val="0"/>
          <w:marBottom w:val="0"/>
          <w:divBdr>
            <w:top w:val="none" w:sz="0" w:space="0" w:color="auto"/>
            <w:left w:val="none" w:sz="0" w:space="0" w:color="auto"/>
            <w:bottom w:val="none" w:sz="0" w:space="0" w:color="auto"/>
            <w:right w:val="none" w:sz="0" w:space="0" w:color="auto"/>
          </w:divBdr>
        </w:div>
        <w:div w:id="1731344475">
          <w:marLeft w:val="0"/>
          <w:marRight w:val="0"/>
          <w:marTop w:val="0"/>
          <w:marBottom w:val="0"/>
          <w:divBdr>
            <w:top w:val="none" w:sz="0" w:space="0" w:color="auto"/>
            <w:left w:val="none" w:sz="0" w:space="0" w:color="auto"/>
            <w:bottom w:val="none" w:sz="0" w:space="0" w:color="auto"/>
            <w:right w:val="none" w:sz="0" w:space="0" w:color="auto"/>
          </w:divBdr>
        </w:div>
        <w:div w:id="1849901999">
          <w:marLeft w:val="0"/>
          <w:marRight w:val="0"/>
          <w:marTop w:val="0"/>
          <w:marBottom w:val="0"/>
          <w:divBdr>
            <w:top w:val="none" w:sz="0" w:space="0" w:color="auto"/>
            <w:left w:val="none" w:sz="0" w:space="0" w:color="auto"/>
            <w:bottom w:val="none" w:sz="0" w:space="0" w:color="auto"/>
            <w:right w:val="none" w:sz="0" w:space="0" w:color="auto"/>
          </w:divBdr>
          <w:divsChild>
            <w:div w:id="406342932">
              <w:marLeft w:val="0"/>
              <w:marRight w:val="0"/>
              <w:marTop w:val="0"/>
              <w:marBottom w:val="0"/>
              <w:divBdr>
                <w:top w:val="none" w:sz="0" w:space="0" w:color="auto"/>
                <w:left w:val="none" w:sz="0" w:space="0" w:color="auto"/>
                <w:bottom w:val="none" w:sz="0" w:space="0" w:color="auto"/>
                <w:right w:val="none" w:sz="0" w:space="0" w:color="auto"/>
              </w:divBdr>
            </w:div>
            <w:div w:id="780304259">
              <w:marLeft w:val="0"/>
              <w:marRight w:val="0"/>
              <w:marTop w:val="0"/>
              <w:marBottom w:val="0"/>
              <w:divBdr>
                <w:top w:val="none" w:sz="0" w:space="0" w:color="auto"/>
                <w:left w:val="none" w:sz="0" w:space="0" w:color="auto"/>
                <w:bottom w:val="none" w:sz="0" w:space="0" w:color="auto"/>
                <w:right w:val="none" w:sz="0" w:space="0" w:color="auto"/>
              </w:divBdr>
            </w:div>
            <w:div w:id="1122188254">
              <w:marLeft w:val="0"/>
              <w:marRight w:val="0"/>
              <w:marTop w:val="0"/>
              <w:marBottom w:val="0"/>
              <w:divBdr>
                <w:top w:val="none" w:sz="0" w:space="0" w:color="auto"/>
                <w:left w:val="none" w:sz="0" w:space="0" w:color="auto"/>
                <w:bottom w:val="none" w:sz="0" w:space="0" w:color="auto"/>
                <w:right w:val="none" w:sz="0" w:space="0" w:color="auto"/>
              </w:divBdr>
            </w:div>
            <w:div w:id="1145702796">
              <w:marLeft w:val="0"/>
              <w:marRight w:val="0"/>
              <w:marTop w:val="0"/>
              <w:marBottom w:val="0"/>
              <w:divBdr>
                <w:top w:val="none" w:sz="0" w:space="0" w:color="auto"/>
                <w:left w:val="none" w:sz="0" w:space="0" w:color="auto"/>
                <w:bottom w:val="none" w:sz="0" w:space="0" w:color="auto"/>
                <w:right w:val="none" w:sz="0" w:space="0" w:color="auto"/>
              </w:divBdr>
            </w:div>
          </w:divsChild>
        </w:div>
        <w:div w:id="1940600619">
          <w:marLeft w:val="0"/>
          <w:marRight w:val="0"/>
          <w:marTop w:val="0"/>
          <w:marBottom w:val="0"/>
          <w:divBdr>
            <w:top w:val="none" w:sz="0" w:space="0" w:color="auto"/>
            <w:left w:val="none" w:sz="0" w:space="0" w:color="auto"/>
            <w:bottom w:val="none" w:sz="0" w:space="0" w:color="auto"/>
            <w:right w:val="none" w:sz="0" w:space="0" w:color="auto"/>
          </w:divBdr>
        </w:div>
        <w:div w:id="2021276777">
          <w:marLeft w:val="0"/>
          <w:marRight w:val="0"/>
          <w:marTop w:val="0"/>
          <w:marBottom w:val="0"/>
          <w:divBdr>
            <w:top w:val="none" w:sz="0" w:space="0" w:color="auto"/>
            <w:left w:val="none" w:sz="0" w:space="0" w:color="auto"/>
            <w:bottom w:val="none" w:sz="0" w:space="0" w:color="auto"/>
            <w:right w:val="none" w:sz="0" w:space="0" w:color="auto"/>
          </w:divBdr>
        </w:div>
      </w:divsChild>
    </w:div>
    <w:div w:id="573245724">
      <w:bodyDiv w:val="1"/>
      <w:marLeft w:val="0"/>
      <w:marRight w:val="0"/>
      <w:marTop w:val="0"/>
      <w:marBottom w:val="0"/>
      <w:divBdr>
        <w:top w:val="none" w:sz="0" w:space="0" w:color="auto"/>
        <w:left w:val="none" w:sz="0" w:space="0" w:color="auto"/>
        <w:bottom w:val="none" w:sz="0" w:space="0" w:color="auto"/>
        <w:right w:val="none" w:sz="0" w:space="0" w:color="auto"/>
      </w:divBdr>
    </w:div>
    <w:div w:id="786659943">
      <w:bodyDiv w:val="1"/>
      <w:marLeft w:val="0"/>
      <w:marRight w:val="0"/>
      <w:marTop w:val="0"/>
      <w:marBottom w:val="0"/>
      <w:divBdr>
        <w:top w:val="none" w:sz="0" w:space="0" w:color="auto"/>
        <w:left w:val="none" w:sz="0" w:space="0" w:color="auto"/>
        <w:bottom w:val="none" w:sz="0" w:space="0" w:color="auto"/>
        <w:right w:val="none" w:sz="0" w:space="0" w:color="auto"/>
      </w:divBdr>
    </w:div>
    <w:div w:id="881138842">
      <w:bodyDiv w:val="1"/>
      <w:marLeft w:val="0"/>
      <w:marRight w:val="0"/>
      <w:marTop w:val="0"/>
      <w:marBottom w:val="0"/>
      <w:divBdr>
        <w:top w:val="none" w:sz="0" w:space="0" w:color="auto"/>
        <w:left w:val="none" w:sz="0" w:space="0" w:color="auto"/>
        <w:bottom w:val="none" w:sz="0" w:space="0" w:color="auto"/>
        <w:right w:val="none" w:sz="0" w:space="0" w:color="auto"/>
      </w:divBdr>
    </w:div>
    <w:div w:id="1098794225">
      <w:bodyDiv w:val="1"/>
      <w:marLeft w:val="0"/>
      <w:marRight w:val="0"/>
      <w:marTop w:val="0"/>
      <w:marBottom w:val="0"/>
      <w:divBdr>
        <w:top w:val="none" w:sz="0" w:space="0" w:color="auto"/>
        <w:left w:val="none" w:sz="0" w:space="0" w:color="auto"/>
        <w:bottom w:val="none" w:sz="0" w:space="0" w:color="auto"/>
        <w:right w:val="none" w:sz="0" w:space="0" w:color="auto"/>
      </w:divBdr>
    </w:div>
    <w:div w:id="1138523747">
      <w:bodyDiv w:val="1"/>
      <w:marLeft w:val="0"/>
      <w:marRight w:val="0"/>
      <w:marTop w:val="0"/>
      <w:marBottom w:val="0"/>
      <w:divBdr>
        <w:top w:val="none" w:sz="0" w:space="0" w:color="auto"/>
        <w:left w:val="none" w:sz="0" w:space="0" w:color="auto"/>
        <w:bottom w:val="none" w:sz="0" w:space="0" w:color="auto"/>
        <w:right w:val="none" w:sz="0" w:space="0" w:color="auto"/>
      </w:divBdr>
    </w:div>
    <w:div w:id="1138842807">
      <w:bodyDiv w:val="1"/>
      <w:marLeft w:val="0"/>
      <w:marRight w:val="0"/>
      <w:marTop w:val="0"/>
      <w:marBottom w:val="0"/>
      <w:divBdr>
        <w:top w:val="none" w:sz="0" w:space="0" w:color="auto"/>
        <w:left w:val="none" w:sz="0" w:space="0" w:color="auto"/>
        <w:bottom w:val="none" w:sz="0" w:space="0" w:color="auto"/>
        <w:right w:val="none" w:sz="0" w:space="0" w:color="auto"/>
      </w:divBdr>
      <w:divsChild>
        <w:div w:id="1347363720">
          <w:marLeft w:val="0"/>
          <w:marRight w:val="0"/>
          <w:marTop w:val="0"/>
          <w:marBottom w:val="0"/>
          <w:divBdr>
            <w:top w:val="none" w:sz="0" w:space="0" w:color="auto"/>
            <w:left w:val="none" w:sz="0" w:space="0" w:color="auto"/>
            <w:bottom w:val="none" w:sz="0" w:space="0" w:color="auto"/>
            <w:right w:val="none" w:sz="0" w:space="0" w:color="auto"/>
          </w:divBdr>
        </w:div>
        <w:div w:id="593318479">
          <w:marLeft w:val="0"/>
          <w:marRight w:val="0"/>
          <w:marTop w:val="0"/>
          <w:marBottom w:val="0"/>
          <w:divBdr>
            <w:top w:val="none" w:sz="0" w:space="0" w:color="auto"/>
            <w:left w:val="none" w:sz="0" w:space="0" w:color="auto"/>
            <w:bottom w:val="none" w:sz="0" w:space="0" w:color="auto"/>
            <w:right w:val="none" w:sz="0" w:space="0" w:color="auto"/>
          </w:divBdr>
        </w:div>
        <w:div w:id="1065107475">
          <w:marLeft w:val="0"/>
          <w:marRight w:val="0"/>
          <w:marTop w:val="0"/>
          <w:marBottom w:val="0"/>
          <w:divBdr>
            <w:top w:val="none" w:sz="0" w:space="0" w:color="auto"/>
            <w:left w:val="none" w:sz="0" w:space="0" w:color="auto"/>
            <w:bottom w:val="none" w:sz="0" w:space="0" w:color="auto"/>
            <w:right w:val="none" w:sz="0" w:space="0" w:color="auto"/>
          </w:divBdr>
        </w:div>
        <w:div w:id="1137258341">
          <w:marLeft w:val="0"/>
          <w:marRight w:val="0"/>
          <w:marTop w:val="0"/>
          <w:marBottom w:val="0"/>
          <w:divBdr>
            <w:top w:val="none" w:sz="0" w:space="0" w:color="auto"/>
            <w:left w:val="none" w:sz="0" w:space="0" w:color="auto"/>
            <w:bottom w:val="none" w:sz="0" w:space="0" w:color="auto"/>
            <w:right w:val="none" w:sz="0" w:space="0" w:color="auto"/>
          </w:divBdr>
        </w:div>
        <w:div w:id="977874857">
          <w:marLeft w:val="0"/>
          <w:marRight w:val="0"/>
          <w:marTop w:val="0"/>
          <w:marBottom w:val="0"/>
          <w:divBdr>
            <w:top w:val="none" w:sz="0" w:space="0" w:color="auto"/>
            <w:left w:val="none" w:sz="0" w:space="0" w:color="auto"/>
            <w:bottom w:val="none" w:sz="0" w:space="0" w:color="auto"/>
            <w:right w:val="none" w:sz="0" w:space="0" w:color="auto"/>
          </w:divBdr>
        </w:div>
        <w:div w:id="2120904766">
          <w:marLeft w:val="0"/>
          <w:marRight w:val="0"/>
          <w:marTop w:val="0"/>
          <w:marBottom w:val="0"/>
          <w:divBdr>
            <w:top w:val="none" w:sz="0" w:space="0" w:color="auto"/>
            <w:left w:val="none" w:sz="0" w:space="0" w:color="auto"/>
            <w:bottom w:val="none" w:sz="0" w:space="0" w:color="auto"/>
            <w:right w:val="none" w:sz="0" w:space="0" w:color="auto"/>
          </w:divBdr>
        </w:div>
        <w:div w:id="426198783">
          <w:marLeft w:val="0"/>
          <w:marRight w:val="0"/>
          <w:marTop w:val="0"/>
          <w:marBottom w:val="0"/>
          <w:divBdr>
            <w:top w:val="none" w:sz="0" w:space="0" w:color="auto"/>
            <w:left w:val="none" w:sz="0" w:space="0" w:color="auto"/>
            <w:bottom w:val="none" w:sz="0" w:space="0" w:color="auto"/>
            <w:right w:val="none" w:sz="0" w:space="0" w:color="auto"/>
          </w:divBdr>
        </w:div>
      </w:divsChild>
    </w:div>
    <w:div w:id="1461454518">
      <w:bodyDiv w:val="1"/>
      <w:marLeft w:val="0"/>
      <w:marRight w:val="0"/>
      <w:marTop w:val="0"/>
      <w:marBottom w:val="0"/>
      <w:divBdr>
        <w:top w:val="none" w:sz="0" w:space="0" w:color="auto"/>
        <w:left w:val="none" w:sz="0" w:space="0" w:color="auto"/>
        <w:bottom w:val="none" w:sz="0" w:space="0" w:color="auto"/>
        <w:right w:val="none" w:sz="0" w:space="0" w:color="auto"/>
      </w:divBdr>
      <w:divsChild>
        <w:div w:id="1192113037">
          <w:marLeft w:val="0"/>
          <w:marRight w:val="0"/>
          <w:marTop w:val="0"/>
          <w:marBottom w:val="0"/>
          <w:divBdr>
            <w:top w:val="none" w:sz="0" w:space="0" w:color="auto"/>
            <w:left w:val="none" w:sz="0" w:space="0" w:color="auto"/>
            <w:bottom w:val="none" w:sz="0" w:space="0" w:color="auto"/>
            <w:right w:val="none" w:sz="0" w:space="0" w:color="auto"/>
          </w:divBdr>
        </w:div>
        <w:div w:id="716592713">
          <w:marLeft w:val="0"/>
          <w:marRight w:val="0"/>
          <w:marTop w:val="0"/>
          <w:marBottom w:val="0"/>
          <w:divBdr>
            <w:top w:val="none" w:sz="0" w:space="0" w:color="auto"/>
            <w:left w:val="none" w:sz="0" w:space="0" w:color="auto"/>
            <w:bottom w:val="none" w:sz="0" w:space="0" w:color="auto"/>
            <w:right w:val="none" w:sz="0" w:space="0" w:color="auto"/>
          </w:divBdr>
        </w:div>
        <w:div w:id="993222697">
          <w:marLeft w:val="0"/>
          <w:marRight w:val="0"/>
          <w:marTop w:val="0"/>
          <w:marBottom w:val="0"/>
          <w:divBdr>
            <w:top w:val="none" w:sz="0" w:space="0" w:color="auto"/>
            <w:left w:val="none" w:sz="0" w:space="0" w:color="auto"/>
            <w:bottom w:val="none" w:sz="0" w:space="0" w:color="auto"/>
            <w:right w:val="none" w:sz="0" w:space="0" w:color="auto"/>
          </w:divBdr>
        </w:div>
        <w:div w:id="1710839834">
          <w:marLeft w:val="0"/>
          <w:marRight w:val="0"/>
          <w:marTop w:val="0"/>
          <w:marBottom w:val="0"/>
          <w:divBdr>
            <w:top w:val="none" w:sz="0" w:space="0" w:color="auto"/>
            <w:left w:val="none" w:sz="0" w:space="0" w:color="auto"/>
            <w:bottom w:val="none" w:sz="0" w:space="0" w:color="auto"/>
            <w:right w:val="none" w:sz="0" w:space="0" w:color="auto"/>
          </w:divBdr>
        </w:div>
        <w:div w:id="1783957082">
          <w:marLeft w:val="0"/>
          <w:marRight w:val="0"/>
          <w:marTop w:val="0"/>
          <w:marBottom w:val="0"/>
          <w:divBdr>
            <w:top w:val="none" w:sz="0" w:space="0" w:color="auto"/>
            <w:left w:val="none" w:sz="0" w:space="0" w:color="auto"/>
            <w:bottom w:val="none" w:sz="0" w:space="0" w:color="auto"/>
            <w:right w:val="none" w:sz="0" w:space="0" w:color="auto"/>
          </w:divBdr>
        </w:div>
        <w:div w:id="1856337033">
          <w:marLeft w:val="0"/>
          <w:marRight w:val="0"/>
          <w:marTop w:val="0"/>
          <w:marBottom w:val="0"/>
          <w:divBdr>
            <w:top w:val="none" w:sz="0" w:space="0" w:color="auto"/>
            <w:left w:val="none" w:sz="0" w:space="0" w:color="auto"/>
            <w:bottom w:val="none" w:sz="0" w:space="0" w:color="auto"/>
            <w:right w:val="none" w:sz="0" w:space="0" w:color="auto"/>
          </w:divBdr>
        </w:div>
      </w:divsChild>
    </w:div>
    <w:div w:id="1621453748">
      <w:bodyDiv w:val="1"/>
      <w:marLeft w:val="0"/>
      <w:marRight w:val="0"/>
      <w:marTop w:val="0"/>
      <w:marBottom w:val="0"/>
      <w:divBdr>
        <w:top w:val="none" w:sz="0" w:space="0" w:color="auto"/>
        <w:left w:val="none" w:sz="0" w:space="0" w:color="auto"/>
        <w:bottom w:val="none" w:sz="0" w:space="0" w:color="auto"/>
        <w:right w:val="none" w:sz="0" w:space="0" w:color="auto"/>
      </w:divBdr>
      <w:divsChild>
        <w:div w:id="130633302">
          <w:marLeft w:val="0"/>
          <w:marRight w:val="0"/>
          <w:marTop w:val="0"/>
          <w:marBottom w:val="0"/>
          <w:divBdr>
            <w:top w:val="none" w:sz="0" w:space="0" w:color="auto"/>
            <w:left w:val="none" w:sz="0" w:space="0" w:color="auto"/>
            <w:bottom w:val="none" w:sz="0" w:space="0" w:color="auto"/>
            <w:right w:val="none" w:sz="0" w:space="0" w:color="auto"/>
          </w:divBdr>
        </w:div>
        <w:div w:id="1720591822">
          <w:marLeft w:val="0"/>
          <w:marRight w:val="0"/>
          <w:marTop w:val="0"/>
          <w:marBottom w:val="0"/>
          <w:divBdr>
            <w:top w:val="none" w:sz="0" w:space="0" w:color="auto"/>
            <w:left w:val="none" w:sz="0" w:space="0" w:color="auto"/>
            <w:bottom w:val="none" w:sz="0" w:space="0" w:color="auto"/>
            <w:right w:val="none" w:sz="0" w:space="0" w:color="auto"/>
          </w:divBdr>
          <w:divsChild>
            <w:div w:id="778181630">
              <w:marLeft w:val="-75"/>
              <w:marRight w:val="0"/>
              <w:marTop w:val="30"/>
              <w:marBottom w:val="30"/>
              <w:divBdr>
                <w:top w:val="none" w:sz="0" w:space="0" w:color="auto"/>
                <w:left w:val="none" w:sz="0" w:space="0" w:color="auto"/>
                <w:bottom w:val="none" w:sz="0" w:space="0" w:color="auto"/>
                <w:right w:val="none" w:sz="0" w:space="0" w:color="auto"/>
              </w:divBdr>
              <w:divsChild>
                <w:div w:id="24454532">
                  <w:marLeft w:val="0"/>
                  <w:marRight w:val="0"/>
                  <w:marTop w:val="0"/>
                  <w:marBottom w:val="0"/>
                  <w:divBdr>
                    <w:top w:val="none" w:sz="0" w:space="0" w:color="auto"/>
                    <w:left w:val="none" w:sz="0" w:space="0" w:color="auto"/>
                    <w:bottom w:val="none" w:sz="0" w:space="0" w:color="auto"/>
                    <w:right w:val="none" w:sz="0" w:space="0" w:color="auto"/>
                  </w:divBdr>
                  <w:divsChild>
                    <w:div w:id="105121562">
                      <w:marLeft w:val="0"/>
                      <w:marRight w:val="0"/>
                      <w:marTop w:val="0"/>
                      <w:marBottom w:val="0"/>
                      <w:divBdr>
                        <w:top w:val="none" w:sz="0" w:space="0" w:color="auto"/>
                        <w:left w:val="none" w:sz="0" w:space="0" w:color="auto"/>
                        <w:bottom w:val="none" w:sz="0" w:space="0" w:color="auto"/>
                        <w:right w:val="none" w:sz="0" w:space="0" w:color="auto"/>
                      </w:divBdr>
                    </w:div>
                  </w:divsChild>
                </w:div>
                <w:div w:id="47610562">
                  <w:marLeft w:val="0"/>
                  <w:marRight w:val="0"/>
                  <w:marTop w:val="0"/>
                  <w:marBottom w:val="0"/>
                  <w:divBdr>
                    <w:top w:val="none" w:sz="0" w:space="0" w:color="auto"/>
                    <w:left w:val="none" w:sz="0" w:space="0" w:color="auto"/>
                    <w:bottom w:val="none" w:sz="0" w:space="0" w:color="auto"/>
                    <w:right w:val="none" w:sz="0" w:space="0" w:color="auto"/>
                  </w:divBdr>
                  <w:divsChild>
                    <w:div w:id="495535002">
                      <w:marLeft w:val="0"/>
                      <w:marRight w:val="0"/>
                      <w:marTop w:val="0"/>
                      <w:marBottom w:val="0"/>
                      <w:divBdr>
                        <w:top w:val="none" w:sz="0" w:space="0" w:color="auto"/>
                        <w:left w:val="none" w:sz="0" w:space="0" w:color="auto"/>
                        <w:bottom w:val="none" w:sz="0" w:space="0" w:color="auto"/>
                        <w:right w:val="none" w:sz="0" w:space="0" w:color="auto"/>
                      </w:divBdr>
                    </w:div>
                  </w:divsChild>
                </w:div>
                <w:div w:id="64105858">
                  <w:marLeft w:val="0"/>
                  <w:marRight w:val="0"/>
                  <w:marTop w:val="0"/>
                  <w:marBottom w:val="0"/>
                  <w:divBdr>
                    <w:top w:val="none" w:sz="0" w:space="0" w:color="auto"/>
                    <w:left w:val="none" w:sz="0" w:space="0" w:color="auto"/>
                    <w:bottom w:val="none" w:sz="0" w:space="0" w:color="auto"/>
                    <w:right w:val="none" w:sz="0" w:space="0" w:color="auto"/>
                  </w:divBdr>
                  <w:divsChild>
                    <w:div w:id="1621498145">
                      <w:marLeft w:val="0"/>
                      <w:marRight w:val="0"/>
                      <w:marTop w:val="0"/>
                      <w:marBottom w:val="0"/>
                      <w:divBdr>
                        <w:top w:val="none" w:sz="0" w:space="0" w:color="auto"/>
                        <w:left w:val="none" w:sz="0" w:space="0" w:color="auto"/>
                        <w:bottom w:val="none" w:sz="0" w:space="0" w:color="auto"/>
                        <w:right w:val="none" w:sz="0" w:space="0" w:color="auto"/>
                      </w:divBdr>
                    </w:div>
                  </w:divsChild>
                </w:div>
                <w:div w:id="83037315">
                  <w:marLeft w:val="0"/>
                  <w:marRight w:val="0"/>
                  <w:marTop w:val="0"/>
                  <w:marBottom w:val="0"/>
                  <w:divBdr>
                    <w:top w:val="none" w:sz="0" w:space="0" w:color="auto"/>
                    <w:left w:val="none" w:sz="0" w:space="0" w:color="auto"/>
                    <w:bottom w:val="none" w:sz="0" w:space="0" w:color="auto"/>
                    <w:right w:val="none" w:sz="0" w:space="0" w:color="auto"/>
                  </w:divBdr>
                  <w:divsChild>
                    <w:div w:id="624388617">
                      <w:marLeft w:val="0"/>
                      <w:marRight w:val="0"/>
                      <w:marTop w:val="0"/>
                      <w:marBottom w:val="0"/>
                      <w:divBdr>
                        <w:top w:val="none" w:sz="0" w:space="0" w:color="auto"/>
                        <w:left w:val="none" w:sz="0" w:space="0" w:color="auto"/>
                        <w:bottom w:val="none" w:sz="0" w:space="0" w:color="auto"/>
                        <w:right w:val="none" w:sz="0" w:space="0" w:color="auto"/>
                      </w:divBdr>
                    </w:div>
                  </w:divsChild>
                </w:div>
                <w:div w:id="125045583">
                  <w:marLeft w:val="0"/>
                  <w:marRight w:val="0"/>
                  <w:marTop w:val="0"/>
                  <w:marBottom w:val="0"/>
                  <w:divBdr>
                    <w:top w:val="none" w:sz="0" w:space="0" w:color="auto"/>
                    <w:left w:val="none" w:sz="0" w:space="0" w:color="auto"/>
                    <w:bottom w:val="none" w:sz="0" w:space="0" w:color="auto"/>
                    <w:right w:val="none" w:sz="0" w:space="0" w:color="auto"/>
                  </w:divBdr>
                  <w:divsChild>
                    <w:div w:id="1786853020">
                      <w:marLeft w:val="0"/>
                      <w:marRight w:val="0"/>
                      <w:marTop w:val="0"/>
                      <w:marBottom w:val="0"/>
                      <w:divBdr>
                        <w:top w:val="none" w:sz="0" w:space="0" w:color="auto"/>
                        <w:left w:val="none" w:sz="0" w:space="0" w:color="auto"/>
                        <w:bottom w:val="none" w:sz="0" w:space="0" w:color="auto"/>
                        <w:right w:val="none" w:sz="0" w:space="0" w:color="auto"/>
                      </w:divBdr>
                    </w:div>
                  </w:divsChild>
                </w:div>
                <w:div w:id="155652695">
                  <w:marLeft w:val="0"/>
                  <w:marRight w:val="0"/>
                  <w:marTop w:val="0"/>
                  <w:marBottom w:val="0"/>
                  <w:divBdr>
                    <w:top w:val="none" w:sz="0" w:space="0" w:color="auto"/>
                    <w:left w:val="none" w:sz="0" w:space="0" w:color="auto"/>
                    <w:bottom w:val="none" w:sz="0" w:space="0" w:color="auto"/>
                    <w:right w:val="none" w:sz="0" w:space="0" w:color="auto"/>
                  </w:divBdr>
                  <w:divsChild>
                    <w:div w:id="1839661089">
                      <w:marLeft w:val="0"/>
                      <w:marRight w:val="0"/>
                      <w:marTop w:val="0"/>
                      <w:marBottom w:val="0"/>
                      <w:divBdr>
                        <w:top w:val="none" w:sz="0" w:space="0" w:color="auto"/>
                        <w:left w:val="none" w:sz="0" w:space="0" w:color="auto"/>
                        <w:bottom w:val="none" w:sz="0" w:space="0" w:color="auto"/>
                        <w:right w:val="none" w:sz="0" w:space="0" w:color="auto"/>
                      </w:divBdr>
                    </w:div>
                  </w:divsChild>
                </w:div>
                <w:div w:id="191692829">
                  <w:marLeft w:val="0"/>
                  <w:marRight w:val="0"/>
                  <w:marTop w:val="0"/>
                  <w:marBottom w:val="0"/>
                  <w:divBdr>
                    <w:top w:val="none" w:sz="0" w:space="0" w:color="auto"/>
                    <w:left w:val="none" w:sz="0" w:space="0" w:color="auto"/>
                    <w:bottom w:val="none" w:sz="0" w:space="0" w:color="auto"/>
                    <w:right w:val="none" w:sz="0" w:space="0" w:color="auto"/>
                  </w:divBdr>
                  <w:divsChild>
                    <w:div w:id="1071199312">
                      <w:marLeft w:val="0"/>
                      <w:marRight w:val="0"/>
                      <w:marTop w:val="0"/>
                      <w:marBottom w:val="0"/>
                      <w:divBdr>
                        <w:top w:val="none" w:sz="0" w:space="0" w:color="auto"/>
                        <w:left w:val="none" w:sz="0" w:space="0" w:color="auto"/>
                        <w:bottom w:val="none" w:sz="0" w:space="0" w:color="auto"/>
                        <w:right w:val="none" w:sz="0" w:space="0" w:color="auto"/>
                      </w:divBdr>
                    </w:div>
                  </w:divsChild>
                </w:div>
                <w:div w:id="272446426">
                  <w:marLeft w:val="0"/>
                  <w:marRight w:val="0"/>
                  <w:marTop w:val="0"/>
                  <w:marBottom w:val="0"/>
                  <w:divBdr>
                    <w:top w:val="none" w:sz="0" w:space="0" w:color="auto"/>
                    <w:left w:val="none" w:sz="0" w:space="0" w:color="auto"/>
                    <w:bottom w:val="none" w:sz="0" w:space="0" w:color="auto"/>
                    <w:right w:val="none" w:sz="0" w:space="0" w:color="auto"/>
                  </w:divBdr>
                  <w:divsChild>
                    <w:div w:id="431826056">
                      <w:marLeft w:val="0"/>
                      <w:marRight w:val="0"/>
                      <w:marTop w:val="0"/>
                      <w:marBottom w:val="0"/>
                      <w:divBdr>
                        <w:top w:val="none" w:sz="0" w:space="0" w:color="auto"/>
                        <w:left w:val="none" w:sz="0" w:space="0" w:color="auto"/>
                        <w:bottom w:val="none" w:sz="0" w:space="0" w:color="auto"/>
                        <w:right w:val="none" w:sz="0" w:space="0" w:color="auto"/>
                      </w:divBdr>
                    </w:div>
                  </w:divsChild>
                </w:div>
                <w:div w:id="273098438">
                  <w:marLeft w:val="0"/>
                  <w:marRight w:val="0"/>
                  <w:marTop w:val="0"/>
                  <w:marBottom w:val="0"/>
                  <w:divBdr>
                    <w:top w:val="none" w:sz="0" w:space="0" w:color="auto"/>
                    <w:left w:val="none" w:sz="0" w:space="0" w:color="auto"/>
                    <w:bottom w:val="none" w:sz="0" w:space="0" w:color="auto"/>
                    <w:right w:val="none" w:sz="0" w:space="0" w:color="auto"/>
                  </w:divBdr>
                  <w:divsChild>
                    <w:div w:id="503520405">
                      <w:marLeft w:val="0"/>
                      <w:marRight w:val="0"/>
                      <w:marTop w:val="0"/>
                      <w:marBottom w:val="0"/>
                      <w:divBdr>
                        <w:top w:val="none" w:sz="0" w:space="0" w:color="auto"/>
                        <w:left w:val="none" w:sz="0" w:space="0" w:color="auto"/>
                        <w:bottom w:val="none" w:sz="0" w:space="0" w:color="auto"/>
                        <w:right w:val="none" w:sz="0" w:space="0" w:color="auto"/>
                      </w:divBdr>
                    </w:div>
                  </w:divsChild>
                </w:div>
                <w:div w:id="285476909">
                  <w:marLeft w:val="0"/>
                  <w:marRight w:val="0"/>
                  <w:marTop w:val="0"/>
                  <w:marBottom w:val="0"/>
                  <w:divBdr>
                    <w:top w:val="none" w:sz="0" w:space="0" w:color="auto"/>
                    <w:left w:val="none" w:sz="0" w:space="0" w:color="auto"/>
                    <w:bottom w:val="none" w:sz="0" w:space="0" w:color="auto"/>
                    <w:right w:val="none" w:sz="0" w:space="0" w:color="auto"/>
                  </w:divBdr>
                  <w:divsChild>
                    <w:div w:id="538321032">
                      <w:marLeft w:val="0"/>
                      <w:marRight w:val="0"/>
                      <w:marTop w:val="0"/>
                      <w:marBottom w:val="0"/>
                      <w:divBdr>
                        <w:top w:val="none" w:sz="0" w:space="0" w:color="auto"/>
                        <w:left w:val="none" w:sz="0" w:space="0" w:color="auto"/>
                        <w:bottom w:val="none" w:sz="0" w:space="0" w:color="auto"/>
                        <w:right w:val="none" w:sz="0" w:space="0" w:color="auto"/>
                      </w:divBdr>
                    </w:div>
                  </w:divsChild>
                </w:div>
                <w:div w:id="298606860">
                  <w:marLeft w:val="0"/>
                  <w:marRight w:val="0"/>
                  <w:marTop w:val="0"/>
                  <w:marBottom w:val="0"/>
                  <w:divBdr>
                    <w:top w:val="none" w:sz="0" w:space="0" w:color="auto"/>
                    <w:left w:val="none" w:sz="0" w:space="0" w:color="auto"/>
                    <w:bottom w:val="none" w:sz="0" w:space="0" w:color="auto"/>
                    <w:right w:val="none" w:sz="0" w:space="0" w:color="auto"/>
                  </w:divBdr>
                  <w:divsChild>
                    <w:div w:id="698119613">
                      <w:marLeft w:val="0"/>
                      <w:marRight w:val="0"/>
                      <w:marTop w:val="0"/>
                      <w:marBottom w:val="0"/>
                      <w:divBdr>
                        <w:top w:val="none" w:sz="0" w:space="0" w:color="auto"/>
                        <w:left w:val="none" w:sz="0" w:space="0" w:color="auto"/>
                        <w:bottom w:val="none" w:sz="0" w:space="0" w:color="auto"/>
                        <w:right w:val="none" w:sz="0" w:space="0" w:color="auto"/>
                      </w:divBdr>
                    </w:div>
                  </w:divsChild>
                </w:div>
                <w:div w:id="404181433">
                  <w:marLeft w:val="0"/>
                  <w:marRight w:val="0"/>
                  <w:marTop w:val="0"/>
                  <w:marBottom w:val="0"/>
                  <w:divBdr>
                    <w:top w:val="none" w:sz="0" w:space="0" w:color="auto"/>
                    <w:left w:val="none" w:sz="0" w:space="0" w:color="auto"/>
                    <w:bottom w:val="none" w:sz="0" w:space="0" w:color="auto"/>
                    <w:right w:val="none" w:sz="0" w:space="0" w:color="auto"/>
                  </w:divBdr>
                  <w:divsChild>
                    <w:div w:id="186481546">
                      <w:marLeft w:val="0"/>
                      <w:marRight w:val="0"/>
                      <w:marTop w:val="0"/>
                      <w:marBottom w:val="0"/>
                      <w:divBdr>
                        <w:top w:val="none" w:sz="0" w:space="0" w:color="auto"/>
                        <w:left w:val="none" w:sz="0" w:space="0" w:color="auto"/>
                        <w:bottom w:val="none" w:sz="0" w:space="0" w:color="auto"/>
                        <w:right w:val="none" w:sz="0" w:space="0" w:color="auto"/>
                      </w:divBdr>
                    </w:div>
                  </w:divsChild>
                </w:div>
                <w:div w:id="436632813">
                  <w:marLeft w:val="0"/>
                  <w:marRight w:val="0"/>
                  <w:marTop w:val="0"/>
                  <w:marBottom w:val="0"/>
                  <w:divBdr>
                    <w:top w:val="none" w:sz="0" w:space="0" w:color="auto"/>
                    <w:left w:val="none" w:sz="0" w:space="0" w:color="auto"/>
                    <w:bottom w:val="none" w:sz="0" w:space="0" w:color="auto"/>
                    <w:right w:val="none" w:sz="0" w:space="0" w:color="auto"/>
                  </w:divBdr>
                  <w:divsChild>
                    <w:div w:id="1025323052">
                      <w:marLeft w:val="0"/>
                      <w:marRight w:val="0"/>
                      <w:marTop w:val="0"/>
                      <w:marBottom w:val="0"/>
                      <w:divBdr>
                        <w:top w:val="none" w:sz="0" w:space="0" w:color="auto"/>
                        <w:left w:val="none" w:sz="0" w:space="0" w:color="auto"/>
                        <w:bottom w:val="none" w:sz="0" w:space="0" w:color="auto"/>
                        <w:right w:val="none" w:sz="0" w:space="0" w:color="auto"/>
                      </w:divBdr>
                    </w:div>
                  </w:divsChild>
                </w:div>
                <w:div w:id="448739525">
                  <w:marLeft w:val="0"/>
                  <w:marRight w:val="0"/>
                  <w:marTop w:val="0"/>
                  <w:marBottom w:val="0"/>
                  <w:divBdr>
                    <w:top w:val="none" w:sz="0" w:space="0" w:color="auto"/>
                    <w:left w:val="none" w:sz="0" w:space="0" w:color="auto"/>
                    <w:bottom w:val="none" w:sz="0" w:space="0" w:color="auto"/>
                    <w:right w:val="none" w:sz="0" w:space="0" w:color="auto"/>
                  </w:divBdr>
                  <w:divsChild>
                    <w:div w:id="1092631563">
                      <w:marLeft w:val="0"/>
                      <w:marRight w:val="0"/>
                      <w:marTop w:val="0"/>
                      <w:marBottom w:val="0"/>
                      <w:divBdr>
                        <w:top w:val="none" w:sz="0" w:space="0" w:color="auto"/>
                        <w:left w:val="none" w:sz="0" w:space="0" w:color="auto"/>
                        <w:bottom w:val="none" w:sz="0" w:space="0" w:color="auto"/>
                        <w:right w:val="none" w:sz="0" w:space="0" w:color="auto"/>
                      </w:divBdr>
                    </w:div>
                  </w:divsChild>
                </w:div>
                <w:div w:id="455955124">
                  <w:marLeft w:val="0"/>
                  <w:marRight w:val="0"/>
                  <w:marTop w:val="0"/>
                  <w:marBottom w:val="0"/>
                  <w:divBdr>
                    <w:top w:val="none" w:sz="0" w:space="0" w:color="auto"/>
                    <w:left w:val="none" w:sz="0" w:space="0" w:color="auto"/>
                    <w:bottom w:val="none" w:sz="0" w:space="0" w:color="auto"/>
                    <w:right w:val="none" w:sz="0" w:space="0" w:color="auto"/>
                  </w:divBdr>
                  <w:divsChild>
                    <w:div w:id="1057437030">
                      <w:marLeft w:val="0"/>
                      <w:marRight w:val="0"/>
                      <w:marTop w:val="0"/>
                      <w:marBottom w:val="0"/>
                      <w:divBdr>
                        <w:top w:val="none" w:sz="0" w:space="0" w:color="auto"/>
                        <w:left w:val="none" w:sz="0" w:space="0" w:color="auto"/>
                        <w:bottom w:val="none" w:sz="0" w:space="0" w:color="auto"/>
                        <w:right w:val="none" w:sz="0" w:space="0" w:color="auto"/>
                      </w:divBdr>
                    </w:div>
                  </w:divsChild>
                </w:div>
                <w:div w:id="499350496">
                  <w:marLeft w:val="0"/>
                  <w:marRight w:val="0"/>
                  <w:marTop w:val="0"/>
                  <w:marBottom w:val="0"/>
                  <w:divBdr>
                    <w:top w:val="none" w:sz="0" w:space="0" w:color="auto"/>
                    <w:left w:val="none" w:sz="0" w:space="0" w:color="auto"/>
                    <w:bottom w:val="none" w:sz="0" w:space="0" w:color="auto"/>
                    <w:right w:val="none" w:sz="0" w:space="0" w:color="auto"/>
                  </w:divBdr>
                  <w:divsChild>
                    <w:div w:id="1673293762">
                      <w:marLeft w:val="0"/>
                      <w:marRight w:val="0"/>
                      <w:marTop w:val="0"/>
                      <w:marBottom w:val="0"/>
                      <w:divBdr>
                        <w:top w:val="none" w:sz="0" w:space="0" w:color="auto"/>
                        <w:left w:val="none" w:sz="0" w:space="0" w:color="auto"/>
                        <w:bottom w:val="none" w:sz="0" w:space="0" w:color="auto"/>
                        <w:right w:val="none" w:sz="0" w:space="0" w:color="auto"/>
                      </w:divBdr>
                    </w:div>
                  </w:divsChild>
                </w:div>
                <w:div w:id="536352066">
                  <w:marLeft w:val="0"/>
                  <w:marRight w:val="0"/>
                  <w:marTop w:val="0"/>
                  <w:marBottom w:val="0"/>
                  <w:divBdr>
                    <w:top w:val="none" w:sz="0" w:space="0" w:color="auto"/>
                    <w:left w:val="none" w:sz="0" w:space="0" w:color="auto"/>
                    <w:bottom w:val="none" w:sz="0" w:space="0" w:color="auto"/>
                    <w:right w:val="none" w:sz="0" w:space="0" w:color="auto"/>
                  </w:divBdr>
                  <w:divsChild>
                    <w:div w:id="1619802353">
                      <w:marLeft w:val="0"/>
                      <w:marRight w:val="0"/>
                      <w:marTop w:val="0"/>
                      <w:marBottom w:val="0"/>
                      <w:divBdr>
                        <w:top w:val="none" w:sz="0" w:space="0" w:color="auto"/>
                        <w:left w:val="none" w:sz="0" w:space="0" w:color="auto"/>
                        <w:bottom w:val="none" w:sz="0" w:space="0" w:color="auto"/>
                        <w:right w:val="none" w:sz="0" w:space="0" w:color="auto"/>
                      </w:divBdr>
                    </w:div>
                  </w:divsChild>
                </w:div>
                <w:div w:id="549004367">
                  <w:marLeft w:val="0"/>
                  <w:marRight w:val="0"/>
                  <w:marTop w:val="0"/>
                  <w:marBottom w:val="0"/>
                  <w:divBdr>
                    <w:top w:val="none" w:sz="0" w:space="0" w:color="auto"/>
                    <w:left w:val="none" w:sz="0" w:space="0" w:color="auto"/>
                    <w:bottom w:val="none" w:sz="0" w:space="0" w:color="auto"/>
                    <w:right w:val="none" w:sz="0" w:space="0" w:color="auto"/>
                  </w:divBdr>
                  <w:divsChild>
                    <w:div w:id="841772651">
                      <w:marLeft w:val="0"/>
                      <w:marRight w:val="0"/>
                      <w:marTop w:val="0"/>
                      <w:marBottom w:val="0"/>
                      <w:divBdr>
                        <w:top w:val="none" w:sz="0" w:space="0" w:color="auto"/>
                        <w:left w:val="none" w:sz="0" w:space="0" w:color="auto"/>
                        <w:bottom w:val="none" w:sz="0" w:space="0" w:color="auto"/>
                        <w:right w:val="none" w:sz="0" w:space="0" w:color="auto"/>
                      </w:divBdr>
                    </w:div>
                  </w:divsChild>
                </w:div>
                <w:div w:id="577590646">
                  <w:marLeft w:val="0"/>
                  <w:marRight w:val="0"/>
                  <w:marTop w:val="0"/>
                  <w:marBottom w:val="0"/>
                  <w:divBdr>
                    <w:top w:val="none" w:sz="0" w:space="0" w:color="auto"/>
                    <w:left w:val="none" w:sz="0" w:space="0" w:color="auto"/>
                    <w:bottom w:val="none" w:sz="0" w:space="0" w:color="auto"/>
                    <w:right w:val="none" w:sz="0" w:space="0" w:color="auto"/>
                  </w:divBdr>
                  <w:divsChild>
                    <w:div w:id="1926769277">
                      <w:marLeft w:val="0"/>
                      <w:marRight w:val="0"/>
                      <w:marTop w:val="0"/>
                      <w:marBottom w:val="0"/>
                      <w:divBdr>
                        <w:top w:val="none" w:sz="0" w:space="0" w:color="auto"/>
                        <w:left w:val="none" w:sz="0" w:space="0" w:color="auto"/>
                        <w:bottom w:val="none" w:sz="0" w:space="0" w:color="auto"/>
                        <w:right w:val="none" w:sz="0" w:space="0" w:color="auto"/>
                      </w:divBdr>
                    </w:div>
                  </w:divsChild>
                </w:div>
                <w:div w:id="588974342">
                  <w:marLeft w:val="0"/>
                  <w:marRight w:val="0"/>
                  <w:marTop w:val="0"/>
                  <w:marBottom w:val="0"/>
                  <w:divBdr>
                    <w:top w:val="none" w:sz="0" w:space="0" w:color="auto"/>
                    <w:left w:val="none" w:sz="0" w:space="0" w:color="auto"/>
                    <w:bottom w:val="none" w:sz="0" w:space="0" w:color="auto"/>
                    <w:right w:val="none" w:sz="0" w:space="0" w:color="auto"/>
                  </w:divBdr>
                  <w:divsChild>
                    <w:div w:id="1820032713">
                      <w:marLeft w:val="0"/>
                      <w:marRight w:val="0"/>
                      <w:marTop w:val="0"/>
                      <w:marBottom w:val="0"/>
                      <w:divBdr>
                        <w:top w:val="none" w:sz="0" w:space="0" w:color="auto"/>
                        <w:left w:val="none" w:sz="0" w:space="0" w:color="auto"/>
                        <w:bottom w:val="none" w:sz="0" w:space="0" w:color="auto"/>
                        <w:right w:val="none" w:sz="0" w:space="0" w:color="auto"/>
                      </w:divBdr>
                    </w:div>
                  </w:divsChild>
                </w:div>
                <w:div w:id="631591871">
                  <w:marLeft w:val="0"/>
                  <w:marRight w:val="0"/>
                  <w:marTop w:val="0"/>
                  <w:marBottom w:val="0"/>
                  <w:divBdr>
                    <w:top w:val="none" w:sz="0" w:space="0" w:color="auto"/>
                    <w:left w:val="none" w:sz="0" w:space="0" w:color="auto"/>
                    <w:bottom w:val="none" w:sz="0" w:space="0" w:color="auto"/>
                    <w:right w:val="none" w:sz="0" w:space="0" w:color="auto"/>
                  </w:divBdr>
                  <w:divsChild>
                    <w:div w:id="360742401">
                      <w:marLeft w:val="0"/>
                      <w:marRight w:val="0"/>
                      <w:marTop w:val="0"/>
                      <w:marBottom w:val="0"/>
                      <w:divBdr>
                        <w:top w:val="none" w:sz="0" w:space="0" w:color="auto"/>
                        <w:left w:val="none" w:sz="0" w:space="0" w:color="auto"/>
                        <w:bottom w:val="none" w:sz="0" w:space="0" w:color="auto"/>
                        <w:right w:val="none" w:sz="0" w:space="0" w:color="auto"/>
                      </w:divBdr>
                    </w:div>
                  </w:divsChild>
                </w:div>
                <w:div w:id="687148197">
                  <w:marLeft w:val="0"/>
                  <w:marRight w:val="0"/>
                  <w:marTop w:val="0"/>
                  <w:marBottom w:val="0"/>
                  <w:divBdr>
                    <w:top w:val="none" w:sz="0" w:space="0" w:color="auto"/>
                    <w:left w:val="none" w:sz="0" w:space="0" w:color="auto"/>
                    <w:bottom w:val="none" w:sz="0" w:space="0" w:color="auto"/>
                    <w:right w:val="none" w:sz="0" w:space="0" w:color="auto"/>
                  </w:divBdr>
                  <w:divsChild>
                    <w:div w:id="2025741136">
                      <w:marLeft w:val="0"/>
                      <w:marRight w:val="0"/>
                      <w:marTop w:val="0"/>
                      <w:marBottom w:val="0"/>
                      <w:divBdr>
                        <w:top w:val="none" w:sz="0" w:space="0" w:color="auto"/>
                        <w:left w:val="none" w:sz="0" w:space="0" w:color="auto"/>
                        <w:bottom w:val="none" w:sz="0" w:space="0" w:color="auto"/>
                        <w:right w:val="none" w:sz="0" w:space="0" w:color="auto"/>
                      </w:divBdr>
                    </w:div>
                  </w:divsChild>
                </w:div>
                <w:div w:id="688724530">
                  <w:marLeft w:val="0"/>
                  <w:marRight w:val="0"/>
                  <w:marTop w:val="0"/>
                  <w:marBottom w:val="0"/>
                  <w:divBdr>
                    <w:top w:val="none" w:sz="0" w:space="0" w:color="auto"/>
                    <w:left w:val="none" w:sz="0" w:space="0" w:color="auto"/>
                    <w:bottom w:val="none" w:sz="0" w:space="0" w:color="auto"/>
                    <w:right w:val="none" w:sz="0" w:space="0" w:color="auto"/>
                  </w:divBdr>
                  <w:divsChild>
                    <w:div w:id="1477575658">
                      <w:marLeft w:val="0"/>
                      <w:marRight w:val="0"/>
                      <w:marTop w:val="0"/>
                      <w:marBottom w:val="0"/>
                      <w:divBdr>
                        <w:top w:val="none" w:sz="0" w:space="0" w:color="auto"/>
                        <w:left w:val="none" w:sz="0" w:space="0" w:color="auto"/>
                        <w:bottom w:val="none" w:sz="0" w:space="0" w:color="auto"/>
                        <w:right w:val="none" w:sz="0" w:space="0" w:color="auto"/>
                      </w:divBdr>
                    </w:div>
                  </w:divsChild>
                </w:div>
                <w:div w:id="702440282">
                  <w:marLeft w:val="0"/>
                  <w:marRight w:val="0"/>
                  <w:marTop w:val="0"/>
                  <w:marBottom w:val="0"/>
                  <w:divBdr>
                    <w:top w:val="none" w:sz="0" w:space="0" w:color="auto"/>
                    <w:left w:val="none" w:sz="0" w:space="0" w:color="auto"/>
                    <w:bottom w:val="none" w:sz="0" w:space="0" w:color="auto"/>
                    <w:right w:val="none" w:sz="0" w:space="0" w:color="auto"/>
                  </w:divBdr>
                  <w:divsChild>
                    <w:div w:id="2048404774">
                      <w:marLeft w:val="0"/>
                      <w:marRight w:val="0"/>
                      <w:marTop w:val="0"/>
                      <w:marBottom w:val="0"/>
                      <w:divBdr>
                        <w:top w:val="none" w:sz="0" w:space="0" w:color="auto"/>
                        <w:left w:val="none" w:sz="0" w:space="0" w:color="auto"/>
                        <w:bottom w:val="none" w:sz="0" w:space="0" w:color="auto"/>
                        <w:right w:val="none" w:sz="0" w:space="0" w:color="auto"/>
                      </w:divBdr>
                    </w:div>
                  </w:divsChild>
                </w:div>
                <w:div w:id="760223186">
                  <w:marLeft w:val="0"/>
                  <w:marRight w:val="0"/>
                  <w:marTop w:val="0"/>
                  <w:marBottom w:val="0"/>
                  <w:divBdr>
                    <w:top w:val="none" w:sz="0" w:space="0" w:color="auto"/>
                    <w:left w:val="none" w:sz="0" w:space="0" w:color="auto"/>
                    <w:bottom w:val="none" w:sz="0" w:space="0" w:color="auto"/>
                    <w:right w:val="none" w:sz="0" w:space="0" w:color="auto"/>
                  </w:divBdr>
                  <w:divsChild>
                    <w:div w:id="1063022087">
                      <w:marLeft w:val="0"/>
                      <w:marRight w:val="0"/>
                      <w:marTop w:val="0"/>
                      <w:marBottom w:val="0"/>
                      <w:divBdr>
                        <w:top w:val="none" w:sz="0" w:space="0" w:color="auto"/>
                        <w:left w:val="none" w:sz="0" w:space="0" w:color="auto"/>
                        <w:bottom w:val="none" w:sz="0" w:space="0" w:color="auto"/>
                        <w:right w:val="none" w:sz="0" w:space="0" w:color="auto"/>
                      </w:divBdr>
                    </w:div>
                  </w:divsChild>
                </w:div>
                <w:div w:id="856968097">
                  <w:marLeft w:val="0"/>
                  <w:marRight w:val="0"/>
                  <w:marTop w:val="0"/>
                  <w:marBottom w:val="0"/>
                  <w:divBdr>
                    <w:top w:val="none" w:sz="0" w:space="0" w:color="auto"/>
                    <w:left w:val="none" w:sz="0" w:space="0" w:color="auto"/>
                    <w:bottom w:val="none" w:sz="0" w:space="0" w:color="auto"/>
                    <w:right w:val="none" w:sz="0" w:space="0" w:color="auto"/>
                  </w:divBdr>
                  <w:divsChild>
                    <w:div w:id="2008944239">
                      <w:marLeft w:val="0"/>
                      <w:marRight w:val="0"/>
                      <w:marTop w:val="0"/>
                      <w:marBottom w:val="0"/>
                      <w:divBdr>
                        <w:top w:val="none" w:sz="0" w:space="0" w:color="auto"/>
                        <w:left w:val="none" w:sz="0" w:space="0" w:color="auto"/>
                        <w:bottom w:val="none" w:sz="0" w:space="0" w:color="auto"/>
                        <w:right w:val="none" w:sz="0" w:space="0" w:color="auto"/>
                      </w:divBdr>
                    </w:div>
                  </w:divsChild>
                </w:div>
                <w:div w:id="876773228">
                  <w:marLeft w:val="0"/>
                  <w:marRight w:val="0"/>
                  <w:marTop w:val="0"/>
                  <w:marBottom w:val="0"/>
                  <w:divBdr>
                    <w:top w:val="none" w:sz="0" w:space="0" w:color="auto"/>
                    <w:left w:val="none" w:sz="0" w:space="0" w:color="auto"/>
                    <w:bottom w:val="none" w:sz="0" w:space="0" w:color="auto"/>
                    <w:right w:val="none" w:sz="0" w:space="0" w:color="auto"/>
                  </w:divBdr>
                  <w:divsChild>
                    <w:div w:id="1453669718">
                      <w:marLeft w:val="0"/>
                      <w:marRight w:val="0"/>
                      <w:marTop w:val="0"/>
                      <w:marBottom w:val="0"/>
                      <w:divBdr>
                        <w:top w:val="none" w:sz="0" w:space="0" w:color="auto"/>
                        <w:left w:val="none" w:sz="0" w:space="0" w:color="auto"/>
                        <w:bottom w:val="none" w:sz="0" w:space="0" w:color="auto"/>
                        <w:right w:val="none" w:sz="0" w:space="0" w:color="auto"/>
                      </w:divBdr>
                    </w:div>
                  </w:divsChild>
                </w:div>
                <w:div w:id="966277256">
                  <w:marLeft w:val="0"/>
                  <w:marRight w:val="0"/>
                  <w:marTop w:val="0"/>
                  <w:marBottom w:val="0"/>
                  <w:divBdr>
                    <w:top w:val="none" w:sz="0" w:space="0" w:color="auto"/>
                    <w:left w:val="none" w:sz="0" w:space="0" w:color="auto"/>
                    <w:bottom w:val="none" w:sz="0" w:space="0" w:color="auto"/>
                    <w:right w:val="none" w:sz="0" w:space="0" w:color="auto"/>
                  </w:divBdr>
                  <w:divsChild>
                    <w:div w:id="457645186">
                      <w:marLeft w:val="0"/>
                      <w:marRight w:val="0"/>
                      <w:marTop w:val="0"/>
                      <w:marBottom w:val="0"/>
                      <w:divBdr>
                        <w:top w:val="none" w:sz="0" w:space="0" w:color="auto"/>
                        <w:left w:val="none" w:sz="0" w:space="0" w:color="auto"/>
                        <w:bottom w:val="none" w:sz="0" w:space="0" w:color="auto"/>
                        <w:right w:val="none" w:sz="0" w:space="0" w:color="auto"/>
                      </w:divBdr>
                    </w:div>
                  </w:divsChild>
                </w:div>
                <w:div w:id="1032729062">
                  <w:marLeft w:val="0"/>
                  <w:marRight w:val="0"/>
                  <w:marTop w:val="0"/>
                  <w:marBottom w:val="0"/>
                  <w:divBdr>
                    <w:top w:val="none" w:sz="0" w:space="0" w:color="auto"/>
                    <w:left w:val="none" w:sz="0" w:space="0" w:color="auto"/>
                    <w:bottom w:val="none" w:sz="0" w:space="0" w:color="auto"/>
                    <w:right w:val="none" w:sz="0" w:space="0" w:color="auto"/>
                  </w:divBdr>
                  <w:divsChild>
                    <w:div w:id="1158418952">
                      <w:marLeft w:val="0"/>
                      <w:marRight w:val="0"/>
                      <w:marTop w:val="0"/>
                      <w:marBottom w:val="0"/>
                      <w:divBdr>
                        <w:top w:val="none" w:sz="0" w:space="0" w:color="auto"/>
                        <w:left w:val="none" w:sz="0" w:space="0" w:color="auto"/>
                        <w:bottom w:val="none" w:sz="0" w:space="0" w:color="auto"/>
                        <w:right w:val="none" w:sz="0" w:space="0" w:color="auto"/>
                      </w:divBdr>
                    </w:div>
                  </w:divsChild>
                </w:div>
                <w:div w:id="1076896276">
                  <w:marLeft w:val="0"/>
                  <w:marRight w:val="0"/>
                  <w:marTop w:val="0"/>
                  <w:marBottom w:val="0"/>
                  <w:divBdr>
                    <w:top w:val="none" w:sz="0" w:space="0" w:color="auto"/>
                    <w:left w:val="none" w:sz="0" w:space="0" w:color="auto"/>
                    <w:bottom w:val="none" w:sz="0" w:space="0" w:color="auto"/>
                    <w:right w:val="none" w:sz="0" w:space="0" w:color="auto"/>
                  </w:divBdr>
                  <w:divsChild>
                    <w:div w:id="446776743">
                      <w:marLeft w:val="0"/>
                      <w:marRight w:val="0"/>
                      <w:marTop w:val="0"/>
                      <w:marBottom w:val="0"/>
                      <w:divBdr>
                        <w:top w:val="none" w:sz="0" w:space="0" w:color="auto"/>
                        <w:left w:val="none" w:sz="0" w:space="0" w:color="auto"/>
                        <w:bottom w:val="none" w:sz="0" w:space="0" w:color="auto"/>
                        <w:right w:val="none" w:sz="0" w:space="0" w:color="auto"/>
                      </w:divBdr>
                    </w:div>
                  </w:divsChild>
                </w:div>
                <w:div w:id="1171214547">
                  <w:marLeft w:val="0"/>
                  <w:marRight w:val="0"/>
                  <w:marTop w:val="0"/>
                  <w:marBottom w:val="0"/>
                  <w:divBdr>
                    <w:top w:val="none" w:sz="0" w:space="0" w:color="auto"/>
                    <w:left w:val="none" w:sz="0" w:space="0" w:color="auto"/>
                    <w:bottom w:val="none" w:sz="0" w:space="0" w:color="auto"/>
                    <w:right w:val="none" w:sz="0" w:space="0" w:color="auto"/>
                  </w:divBdr>
                  <w:divsChild>
                    <w:div w:id="1294289026">
                      <w:marLeft w:val="0"/>
                      <w:marRight w:val="0"/>
                      <w:marTop w:val="0"/>
                      <w:marBottom w:val="0"/>
                      <w:divBdr>
                        <w:top w:val="none" w:sz="0" w:space="0" w:color="auto"/>
                        <w:left w:val="none" w:sz="0" w:space="0" w:color="auto"/>
                        <w:bottom w:val="none" w:sz="0" w:space="0" w:color="auto"/>
                        <w:right w:val="none" w:sz="0" w:space="0" w:color="auto"/>
                      </w:divBdr>
                    </w:div>
                  </w:divsChild>
                </w:div>
                <w:div w:id="1259562049">
                  <w:marLeft w:val="0"/>
                  <w:marRight w:val="0"/>
                  <w:marTop w:val="0"/>
                  <w:marBottom w:val="0"/>
                  <w:divBdr>
                    <w:top w:val="none" w:sz="0" w:space="0" w:color="auto"/>
                    <w:left w:val="none" w:sz="0" w:space="0" w:color="auto"/>
                    <w:bottom w:val="none" w:sz="0" w:space="0" w:color="auto"/>
                    <w:right w:val="none" w:sz="0" w:space="0" w:color="auto"/>
                  </w:divBdr>
                  <w:divsChild>
                    <w:div w:id="1938253056">
                      <w:marLeft w:val="0"/>
                      <w:marRight w:val="0"/>
                      <w:marTop w:val="0"/>
                      <w:marBottom w:val="0"/>
                      <w:divBdr>
                        <w:top w:val="none" w:sz="0" w:space="0" w:color="auto"/>
                        <w:left w:val="none" w:sz="0" w:space="0" w:color="auto"/>
                        <w:bottom w:val="none" w:sz="0" w:space="0" w:color="auto"/>
                        <w:right w:val="none" w:sz="0" w:space="0" w:color="auto"/>
                      </w:divBdr>
                    </w:div>
                  </w:divsChild>
                </w:div>
                <w:div w:id="1263103935">
                  <w:marLeft w:val="0"/>
                  <w:marRight w:val="0"/>
                  <w:marTop w:val="0"/>
                  <w:marBottom w:val="0"/>
                  <w:divBdr>
                    <w:top w:val="none" w:sz="0" w:space="0" w:color="auto"/>
                    <w:left w:val="none" w:sz="0" w:space="0" w:color="auto"/>
                    <w:bottom w:val="none" w:sz="0" w:space="0" w:color="auto"/>
                    <w:right w:val="none" w:sz="0" w:space="0" w:color="auto"/>
                  </w:divBdr>
                  <w:divsChild>
                    <w:div w:id="590312038">
                      <w:marLeft w:val="0"/>
                      <w:marRight w:val="0"/>
                      <w:marTop w:val="0"/>
                      <w:marBottom w:val="0"/>
                      <w:divBdr>
                        <w:top w:val="none" w:sz="0" w:space="0" w:color="auto"/>
                        <w:left w:val="none" w:sz="0" w:space="0" w:color="auto"/>
                        <w:bottom w:val="none" w:sz="0" w:space="0" w:color="auto"/>
                        <w:right w:val="none" w:sz="0" w:space="0" w:color="auto"/>
                      </w:divBdr>
                    </w:div>
                  </w:divsChild>
                </w:div>
                <w:div w:id="1327438763">
                  <w:marLeft w:val="0"/>
                  <w:marRight w:val="0"/>
                  <w:marTop w:val="0"/>
                  <w:marBottom w:val="0"/>
                  <w:divBdr>
                    <w:top w:val="none" w:sz="0" w:space="0" w:color="auto"/>
                    <w:left w:val="none" w:sz="0" w:space="0" w:color="auto"/>
                    <w:bottom w:val="none" w:sz="0" w:space="0" w:color="auto"/>
                    <w:right w:val="none" w:sz="0" w:space="0" w:color="auto"/>
                  </w:divBdr>
                  <w:divsChild>
                    <w:div w:id="253520305">
                      <w:marLeft w:val="0"/>
                      <w:marRight w:val="0"/>
                      <w:marTop w:val="0"/>
                      <w:marBottom w:val="0"/>
                      <w:divBdr>
                        <w:top w:val="none" w:sz="0" w:space="0" w:color="auto"/>
                        <w:left w:val="none" w:sz="0" w:space="0" w:color="auto"/>
                        <w:bottom w:val="none" w:sz="0" w:space="0" w:color="auto"/>
                        <w:right w:val="none" w:sz="0" w:space="0" w:color="auto"/>
                      </w:divBdr>
                    </w:div>
                  </w:divsChild>
                </w:div>
                <w:div w:id="1462963309">
                  <w:marLeft w:val="0"/>
                  <w:marRight w:val="0"/>
                  <w:marTop w:val="0"/>
                  <w:marBottom w:val="0"/>
                  <w:divBdr>
                    <w:top w:val="none" w:sz="0" w:space="0" w:color="auto"/>
                    <w:left w:val="none" w:sz="0" w:space="0" w:color="auto"/>
                    <w:bottom w:val="none" w:sz="0" w:space="0" w:color="auto"/>
                    <w:right w:val="none" w:sz="0" w:space="0" w:color="auto"/>
                  </w:divBdr>
                  <w:divsChild>
                    <w:div w:id="1114058667">
                      <w:marLeft w:val="0"/>
                      <w:marRight w:val="0"/>
                      <w:marTop w:val="0"/>
                      <w:marBottom w:val="0"/>
                      <w:divBdr>
                        <w:top w:val="none" w:sz="0" w:space="0" w:color="auto"/>
                        <w:left w:val="none" w:sz="0" w:space="0" w:color="auto"/>
                        <w:bottom w:val="none" w:sz="0" w:space="0" w:color="auto"/>
                        <w:right w:val="none" w:sz="0" w:space="0" w:color="auto"/>
                      </w:divBdr>
                    </w:div>
                  </w:divsChild>
                </w:div>
                <w:div w:id="1524857652">
                  <w:marLeft w:val="0"/>
                  <w:marRight w:val="0"/>
                  <w:marTop w:val="0"/>
                  <w:marBottom w:val="0"/>
                  <w:divBdr>
                    <w:top w:val="none" w:sz="0" w:space="0" w:color="auto"/>
                    <w:left w:val="none" w:sz="0" w:space="0" w:color="auto"/>
                    <w:bottom w:val="none" w:sz="0" w:space="0" w:color="auto"/>
                    <w:right w:val="none" w:sz="0" w:space="0" w:color="auto"/>
                  </w:divBdr>
                  <w:divsChild>
                    <w:div w:id="1732387721">
                      <w:marLeft w:val="0"/>
                      <w:marRight w:val="0"/>
                      <w:marTop w:val="0"/>
                      <w:marBottom w:val="0"/>
                      <w:divBdr>
                        <w:top w:val="none" w:sz="0" w:space="0" w:color="auto"/>
                        <w:left w:val="none" w:sz="0" w:space="0" w:color="auto"/>
                        <w:bottom w:val="none" w:sz="0" w:space="0" w:color="auto"/>
                        <w:right w:val="none" w:sz="0" w:space="0" w:color="auto"/>
                      </w:divBdr>
                    </w:div>
                  </w:divsChild>
                </w:div>
                <w:div w:id="1625844305">
                  <w:marLeft w:val="0"/>
                  <w:marRight w:val="0"/>
                  <w:marTop w:val="0"/>
                  <w:marBottom w:val="0"/>
                  <w:divBdr>
                    <w:top w:val="none" w:sz="0" w:space="0" w:color="auto"/>
                    <w:left w:val="none" w:sz="0" w:space="0" w:color="auto"/>
                    <w:bottom w:val="none" w:sz="0" w:space="0" w:color="auto"/>
                    <w:right w:val="none" w:sz="0" w:space="0" w:color="auto"/>
                  </w:divBdr>
                  <w:divsChild>
                    <w:div w:id="253132651">
                      <w:marLeft w:val="0"/>
                      <w:marRight w:val="0"/>
                      <w:marTop w:val="0"/>
                      <w:marBottom w:val="0"/>
                      <w:divBdr>
                        <w:top w:val="none" w:sz="0" w:space="0" w:color="auto"/>
                        <w:left w:val="none" w:sz="0" w:space="0" w:color="auto"/>
                        <w:bottom w:val="none" w:sz="0" w:space="0" w:color="auto"/>
                        <w:right w:val="none" w:sz="0" w:space="0" w:color="auto"/>
                      </w:divBdr>
                    </w:div>
                  </w:divsChild>
                </w:div>
                <w:div w:id="1776634995">
                  <w:marLeft w:val="0"/>
                  <w:marRight w:val="0"/>
                  <w:marTop w:val="0"/>
                  <w:marBottom w:val="0"/>
                  <w:divBdr>
                    <w:top w:val="none" w:sz="0" w:space="0" w:color="auto"/>
                    <w:left w:val="none" w:sz="0" w:space="0" w:color="auto"/>
                    <w:bottom w:val="none" w:sz="0" w:space="0" w:color="auto"/>
                    <w:right w:val="none" w:sz="0" w:space="0" w:color="auto"/>
                  </w:divBdr>
                  <w:divsChild>
                    <w:div w:id="1076437350">
                      <w:marLeft w:val="0"/>
                      <w:marRight w:val="0"/>
                      <w:marTop w:val="0"/>
                      <w:marBottom w:val="0"/>
                      <w:divBdr>
                        <w:top w:val="none" w:sz="0" w:space="0" w:color="auto"/>
                        <w:left w:val="none" w:sz="0" w:space="0" w:color="auto"/>
                        <w:bottom w:val="none" w:sz="0" w:space="0" w:color="auto"/>
                        <w:right w:val="none" w:sz="0" w:space="0" w:color="auto"/>
                      </w:divBdr>
                    </w:div>
                  </w:divsChild>
                </w:div>
                <w:div w:id="1790321164">
                  <w:marLeft w:val="0"/>
                  <w:marRight w:val="0"/>
                  <w:marTop w:val="0"/>
                  <w:marBottom w:val="0"/>
                  <w:divBdr>
                    <w:top w:val="none" w:sz="0" w:space="0" w:color="auto"/>
                    <w:left w:val="none" w:sz="0" w:space="0" w:color="auto"/>
                    <w:bottom w:val="none" w:sz="0" w:space="0" w:color="auto"/>
                    <w:right w:val="none" w:sz="0" w:space="0" w:color="auto"/>
                  </w:divBdr>
                  <w:divsChild>
                    <w:div w:id="635724212">
                      <w:marLeft w:val="0"/>
                      <w:marRight w:val="0"/>
                      <w:marTop w:val="0"/>
                      <w:marBottom w:val="0"/>
                      <w:divBdr>
                        <w:top w:val="none" w:sz="0" w:space="0" w:color="auto"/>
                        <w:left w:val="none" w:sz="0" w:space="0" w:color="auto"/>
                        <w:bottom w:val="none" w:sz="0" w:space="0" w:color="auto"/>
                        <w:right w:val="none" w:sz="0" w:space="0" w:color="auto"/>
                      </w:divBdr>
                    </w:div>
                  </w:divsChild>
                </w:div>
                <w:div w:id="1830748223">
                  <w:marLeft w:val="0"/>
                  <w:marRight w:val="0"/>
                  <w:marTop w:val="0"/>
                  <w:marBottom w:val="0"/>
                  <w:divBdr>
                    <w:top w:val="none" w:sz="0" w:space="0" w:color="auto"/>
                    <w:left w:val="none" w:sz="0" w:space="0" w:color="auto"/>
                    <w:bottom w:val="none" w:sz="0" w:space="0" w:color="auto"/>
                    <w:right w:val="none" w:sz="0" w:space="0" w:color="auto"/>
                  </w:divBdr>
                  <w:divsChild>
                    <w:div w:id="1932928926">
                      <w:marLeft w:val="0"/>
                      <w:marRight w:val="0"/>
                      <w:marTop w:val="0"/>
                      <w:marBottom w:val="0"/>
                      <w:divBdr>
                        <w:top w:val="none" w:sz="0" w:space="0" w:color="auto"/>
                        <w:left w:val="none" w:sz="0" w:space="0" w:color="auto"/>
                        <w:bottom w:val="none" w:sz="0" w:space="0" w:color="auto"/>
                        <w:right w:val="none" w:sz="0" w:space="0" w:color="auto"/>
                      </w:divBdr>
                    </w:div>
                  </w:divsChild>
                </w:div>
                <w:div w:id="1925844625">
                  <w:marLeft w:val="0"/>
                  <w:marRight w:val="0"/>
                  <w:marTop w:val="0"/>
                  <w:marBottom w:val="0"/>
                  <w:divBdr>
                    <w:top w:val="none" w:sz="0" w:space="0" w:color="auto"/>
                    <w:left w:val="none" w:sz="0" w:space="0" w:color="auto"/>
                    <w:bottom w:val="none" w:sz="0" w:space="0" w:color="auto"/>
                    <w:right w:val="none" w:sz="0" w:space="0" w:color="auto"/>
                  </w:divBdr>
                  <w:divsChild>
                    <w:div w:id="1542327964">
                      <w:marLeft w:val="0"/>
                      <w:marRight w:val="0"/>
                      <w:marTop w:val="0"/>
                      <w:marBottom w:val="0"/>
                      <w:divBdr>
                        <w:top w:val="none" w:sz="0" w:space="0" w:color="auto"/>
                        <w:left w:val="none" w:sz="0" w:space="0" w:color="auto"/>
                        <w:bottom w:val="none" w:sz="0" w:space="0" w:color="auto"/>
                        <w:right w:val="none" w:sz="0" w:space="0" w:color="auto"/>
                      </w:divBdr>
                    </w:div>
                  </w:divsChild>
                </w:div>
                <w:div w:id="2024815915">
                  <w:marLeft w:val="0"/>
                  <w:marRight w:val="0"/>
                  <w:marTop w:val="0"/>
                  <w:marBottom w:val="0"/>
                  <w:divBdr>
                    <w:top w:val="none" w:sz="0" w:space="0" w:color="auto"/>
                    <w:left w:val="none" w:sz="0" w:space="0" w:color="auto"/>
                    <w:bottom w:val="none" w:sz="0" w:space="0" w:color="auto"/>
                    <w:right w:val="none" w:sz="0" w:space="0" w:color="auto"/>
                  </w:divBdr>
                  <w:divsChild>
                    <w:div w:id="657005326">
                      <w:marLeft w:val="0"/>
                      <w:marRight w:val="0"/>
                      <w:marTop w:val="0"/>
                      <w:marBottom w:val="0"/>
                      <w:divBdr>
                        <w:top w:val="none" w:sz="0" w:space="0" w:color="auto"/>
                        <w:left w:val="none" w:sz="0" w:space="0" w:color="auto"/>
                        <w:bottom w:val="none" w:sz="0" w:space="0" w:color="auto"/>
                        <w:right w:val="none" w:sz="0" w:space="0" w:color="auto"/>
                      </w:divBdr>
                    </w:div>
                  </w:divsChild>
                </w:div>
                <w:div w:id="2078477559">
                  <w:marLeft w:val="0"/>
                  <w:marRight w:val="0"/>
                  <w:marTop w:val="0"/>
                  <w:marBottom w:val="0"/>
                  <w:divBdr>
                    <w:top w:val="none" w:sz="0" w:space="0" w:color="auto"/>
                    <w:left w:val="none" w:sz="0" w:space="0" w:color="auto"/>
                    <w:bottom w:val="none" w:sz="0" w:space="0" w:color="auto"/>
                    <w:right w:val="none" w:sz="0" w:space="0" w:color="auto"/>
                  </w:divBdr>
                  <w:divsChild>
                    <w:div w:id="2104571330">
                      <w:marLeft w:val="0"/>
                      <w:marRight w:val="0"/>
                      <w:marTop w:val="0"/>
                      <w:marBottom w:val="0"/>
                      <w:divBdr>
                        <w:top w:val="none" w:sz="0" w:space="0" w:color="auto"/>
                        <w:left w:val="none" w:sz="0" w:space="0" w:color="auto"/>
                        <w:bottom w:val="none" w:sz="0" w:space="0" w:color="auto"/>
                        <w:right w:val="none" w:sz="0" w:space="0" w:color="auto"/>
                      </w:divBdr>
                    </w:div>
                  </w:divsChild>
                </w:div>
                <w:div w:id="2091537204">
                  <w:marLeft w:val="0"/>
                  <w:marRight w:val="0"/>
                  <w:marTop w:val="0"/>
                  <w:marBottom w:val="0"/>
                  <w:divBdr>
                    <w:top w:val="none" w:sz="0" w:space="0" w:color="auto"/>
                    <w:left w:val="none" w:sz="0" w:space="0" w:color="auto"/>
                    <w:bottom w:val="none" w:sz="0" w:space="0" w:color="auto"/>
                    <w:right w:val="none" w:sz="0" w:space="0" w:color="auto"/>
                  </w:divBdr>
                  <w:divsChild>
                    <w:div w:id="1339039459">
                      <w:marLeft w:val="0"/>
                      <w:marRight w:val="0"/>
                      <w:marTop w:val="0"/>
                      <w:marBottom w:val="0"/>
                      <w:divBdr>
                        <w:top w:val="none" w:sz="0" w:space="0" w:color="auto"/>
                        <w:left w:val="none" w:sz="0" w:space="0" w:color="auto"/>
                        <w:bottom w:val="none" w:sz="0" w:space="0" w:color="auto"/>
                        <w:right w:val="none" w:sz="0" w:space="0" w:color="auto"/>
                      </w:divBdr>
                    </w:div>
                  </w:divsChild>
                </w:div>
                <w:div w:id="2097287474">
                  <w:marLeft w:val="0"/>
                  <w:marRight w:val="0"/>
                  <w:marTop w:val="0"/>
                  <w:marBottom w:val="0"/>
                  <w:divBdr>
                    <w:top w:val="none" w:sz="0" w:space="0" w:color="auto"/>
                    <w:left w:val="none" w:sz="0" w:space="0" w:color="auto"/>
                    <w:bottom w:val="none" w:sz="0" w:space="0" w:color="auto"/>
                    <w:right w:val="none" w:sz="0" w:space="0" w:color="auto"/>
                  </w:divBdr>
                  <w:divsChild>
                    <w:div w:id="1697539186">
                      <w:marLeft w:val="0"/>
                      <w:marRight w:val="0"/>
                      <w:marTop w:val="0"/>
                      <w:marBottom w:val="0"/>
                      <w:divBdr>
                        <w:top w:val="none" w:sz="0" w:space="0" w:color="auto"/>
                        <w:left w:val="none" w:sz="0" w:space="0" w:color="auto"/>
                        <w:bottom w:val="none" w:sz="0" w:space="0" w:color="auto"/>
                        <w:right w:val="none" w:sz="0" w:space="0" w:color="auto"/>
                      </w:divBdr>
                    </w:div>
                  </w:divsChild>
                </w:div>
                <w:div w:id="2100132555">
                  <w:marLeft w:val="0"/>
                  <w:marRight w:val="0"/>
                  <w:marTop w:val="0"/>
                  <w:marBottom w:val="0"/>
                  <w:divBdr>
                    <w:top w:val="none" w:sz="0" w:space="0" w:color="auto"/>
                    <w:left w:val="none" w:sz="0" w:space="0" w:color="auto"/>
                    <w:bottom w:val="none" w:sz="0" w:space="0" w:color="auto"/>
                    <w:right w:val="none" w:sz="0" w:space="0" w:color="auto"/>
                  </w:divBdr>
                  <w:divsChild>
                    <w:div w:id="1338918306">
                      <w:marLeft w:val="0"/>
                      <w:marRight w:val="0"/>
                      <w:marTop w:val="0"/>
                      <w:marBottom w:val="0"/>
                      <w:divBdr>
                        <w:top w:val="none" w:sz="0" w:space="0" w:color="auto"/>
                        <w:left w:val="none" w:sz="0" w:space="0" w:color="auto"/>
                        <w:bottom w:val="none" w:sz="0" w:space="0" w:color="auto"/>
                        <w:right w:val="none" w:sz="0" w:space="0" w:color="auto"/>
                      </w:divBdr>
                    </w:div>
                  </w:divsChild>
                </w:div>
                <w:div w:id="2135438143">
                  <w:marLeft w:val="0"/>
                  <w:marRight w:val="0"/>
                  <w:marTop w:val="0"/>
                  <w:marBottom w:val="0"/>
                  <w:divBdr>
                    <w:top w:val="none" w:sz="0" w:space="0" w:color="auto"/>
                    <w:left w:val="none" w:sz="0" w:space="0" w:color="auto"/>
                    <w:bottom w:val="none" w:sz="0" w:space="0" w:color="auto"/>
                    <w:right w:val="none" w:sz="0" w:space="0" w:color="auto"/>
                  </w:divBdr>
                  <w:divsChild>
                    <w:div w:id="12229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58244">
      <w:bodyDiv w:val="1"/>
      <w:marLeft w:val="0"/>
      <w:marRight w:val="0"/>
      <w:marTop w:val="0"/>
      <w:marBottom w:val="0"/>
      <w:divBdr>
        <w:top w:val="none" w:sz="0" w:space="0" w:color="auto"/>
        <w:left w:val="none" w:sz="0" w:space="0" w:color="auto"/>
        <w:bottom w:val="none" w:sz="0" w:space="0" w:color="auto"/>
        <w:right w:val="none" w:sz="0" w:space="0" w:color="auto"/>
      </w:divBdr>
      <w:divsChild>
        <w:div w:id="678697234">
          <w:marLeft w:val="0"/>
          <w:marRight w:val="0"/>
          <w:marTop w:val="0"/>
          <w:marBottom w:val="0"/>
          <w:divBdr>
            <w:top w:val="none" w:sz="0" w:space="0" w:color="auto"/>
            <w:left w:val="none" w:sz="0" w:space="0" w:color="auto"/>
            <w:bottom w:val="none" w:sz="0" w:space="0" w:color="auto"/>
            <w:right w:val="none" w:sz="0" w:space="0" w:color="auto"/>
          </w:divBdr>
          <w:divsChild>
            <w:div w:id="2018267543">
              <w:marLeft w:val="0"/>
              <w:marRight w:val="0"/>
              <w:marTop w:val="0"/>
              <w:marBottom w:val="0"/>
              <w:divBdr>
                <w:top w:val="none" w:sz="0" w:space="0" w:color="auto"/>
                <w:left w:val="none" w:sz="0" w:space="0" w:color="auto"/>
                <w:bottom w:val="none" w:sz="0" w:space="0" w:color="auto"/>
                <w:right w:val="none" w:sz="0" w:space="0" w:color="auto"/>
              </w:divBdr>
            </w:div>
          </w:divsChild>
        </w:div>
        <w:div w:id="317807135">
          <w:marLeft w:val="0"/>
          <w:marRight w:val="0"/>
          <w:marTop w:val="0"/>
          <w:marBottom w:val="0"/>
          <w:divBdr>
            <w:top w:val="none" w:sz="0" w:space="0" w:color="auto"/>
            <w:left w:val="none" w:sz="0" w:space="0" w:color="auto"/>
            <w:bottom w:val="none" w:sz="0" w:space="0" w:color="auto"/>
            <w:right w:val="none" w:sz="0" w:space="0" w:color="auto"/>
          </w:divBdr>
          <w:divsChild>
            <w:div w:id="1450660470">
              <w:marLeft w:val="0"/>
              <w:marRight w:val="0"/>
              <w:marTop w:val="0"/>
              <w:marBottom w:val="0"/>
              <w:divBdr>
                <w:top w:val="none" w:sz="0" w:space="0" w:color="auto"/>
                <w:left w:val="none" w:sz="0" w:space="0" w:color="auto"/>
                <w:bottom w:val="none" w:sz="0" w:space="0" w:color="auto"/>
                <w:right w:val="none" w:sz="0" w:space="0" w:color="auto"/>
              </w:divBdr>
            </w:div>
          </w:divsChild>
        </w:div>
        <w:div w:id="745299891">
          <w:marLeft w:val="0"/>
          <w:marRight w:val="0"/>
          <w:marTop w:val="0"/>
          <w:marBottom w:val="0"/>
          <w:divBdr>
            <w:top w:val="none" w:sz="0" w:space="0" w:color="auto"/>
            <w:left w:val="none" w:sz="0" w:space="0" w:color="auto"/>
            <w:bottom w:val="none" w:sz="0" w:space="0" w:color="auto"/>
            <w:right w:val="none" w:sz="0" w:space="0" w:color="auto"/>
          </w:divBdr>
          <w:divsChild>
            <w:div w:id="2113089874">
              <w:marLeft w:val="0"/>
              <w:marRight w:val="0"/>
              <w:marTop w:val="0"/>
              <w:marBottom w:val="0"/>
              <w:divBdr>
                <w:top w:val="none" w:sz="0" w:space="0" w:color="auto"/>
                <w:left w:val="none" w:sz="0" w:space="0" w:color="auto"/>
                <w:bottom w:val="none" w:sz="0" w:space="0" w:color="auto"/>
                <w:right w:val="none" w:sz="0" w:space="0" w:color="auto"/>
              </w:divBdr>
            </w:div>
          </w:divsChild>
        </w:div>
        <w:div w:id="1817067665">
          <w:marLeft w:val="0"/>
          <w:marRight w:val="0"/>
          <w:marTop w:val="0"/>
          <w:marBottom w:val="0"/>
          <w:divBdr>
            <w:top w:val="none" w:sz="0" w:space="0" w:color="auto"/>
            <w:left w:val="none" w:sz="0" w:space="0" w:color="auto"/>
            <w:bottom w:val="none" w:sz="0" w:space="0" w:color="auto"/>
            <w:right w:val="none" w:sz="0" w:space="0" w:color="auto"/>
          </w:divBdr>
          <w:divsChild>
            <w:div w:id="18487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5570">
      <w:bodyDiv w:val="1"/>
      <w:marLeft w:val="0"/>
      <w:marRight w:val="0"/>
      <w:marTop w:val="0"/>
      <w:marBottom w:val="0"/>
      <w:divBdr>
        <w:top w:val="none" w:sz="0" w:space="0" w:color="auto"/>
        <w:left w:val="none" w:sz="0" w:space="0" w:color="auto"/>
        <w:bottom w:val="none" w:sz="0" w:space="0" w:color="auto"/>
        <w:right w:val="none" w:sz="0" w:space="0" w:color="auto"/>
      </w:divBdr>
    </w:div>
    <w:div w:id="213096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MPARTS@kcl.ac.uk" TargetMode="External"/><Relationship Id="rId18" Type="http://schemas.openxmlformats.org/officeDocument/2006/relationships/hyperlink" Target="mailto:ewa.okon-rocha@nhs.net" TargetMode="External"/><Relationship Id="rId26" Type="http://schemas.microsoft.com/office/2007/relationships/diagramDrawing" Target="diagrams/drawing1.xml"/><Relationship Id="rId39" Type="http://schemas.openxmlformats.org/officeDocument/2006/relationships/image" Target="media/image3.emf"/><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hyperlink" Target="https://www.nhs.uk/Service-Search/Psychological-therapies-(IAPT)/LocationSearch/10008" TargetMode="External"/><Relationship Id="rId42" Type="http://schemas.openxmlformats.org/officeDocument/2006/relationships/image" Target="media/image6.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Tara.Renton@kcl.ac.uk" TargetMode="External"/><Relationship Id="rId17" Type="http://schemas.openxmlformats.org/officeDocument/2006/relationships/hyperlink" Target="mailto:anna.simpson7@nhs.net" TargetMode="External"/><Relationship Id="rId25" Type="http://schemas.openxmlformats.org/officeDocument/2006/relationships/diagramColors" Target="diagrams/colors1.xml"/><Relationship Id="rId33" Type="http://schemas.openxmlformats.org/officeDocument/2006/relationships/hyperlink" Target="http://www.slam-iapt.nhs.uk" TargetMode="External"/><Relationship Id="rId38" Type="http://schemas.openxmlformats.org/officeDocument/2006/relationships/image" Target="media/image2.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ebelthite@nhs.net" TargetMode="External"/><Relationship Id="rId20" Type="http://schemas.openxmlformats.org/officeDocument/2006/relationships/comments" Target="comments.xml"/><Relationship Id="rId29" Type="http://schemas.openxmlformats.org/officeDocument/2006/relationships/hyperlink" Target="https://www.nhs.uk/conditions/stress-anxiety-depression/free-therapy-or-counselling/" TargetMode="External"/><Relationship Id="rId41" Type="http://schemas.openxmlformats.org/officeDocument/2006/relationships/image" Target="media/image5.pn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wa.okon-rocha@nhs.net" TargetMode="External"/><Relationship Id="rId24" Type="http://schemas.openxmlformats.org/officeDocument/2006/relationships/diagramQuickStyle" Target="diagrams/quickStyle1.xml"/><Relationship Id="rId32" Type="http://schemas.openxmlformats.org/officeDocument/2006/relationships/hyperlink" Target="https://www.nhs.uk/conditions/stress-anxiety-depression/free-therapy-or-counselling/" TargetMode="External"/><Relationship Id="rId37" Type="http://schemas.openxmlformats.org/officeDocument/2006/relationships/image" Target="media/image1.emf"/><Relationship Id="rId40" Type="http://schemas.openxmlformats.org/officeDocument/2006/relationships/image" Target="media/image4.png"/><Relationship Id="rId45" Type="http://schemas.openxmlformats.org/officeDocument/2006/relationships/hyperlink" Target="mailto:slm-tr.imparts@nhs.net" TargetMode="External"/><Relationship Id="rId5" Type="http://schemas.openxmlformats.org/officeDocument/2006/relationships/numbering" Target="numbering.xml"/><Relationship Id="rId15" Type="http://schemas.openxmlformats.org/officeDocument/2006/relationships/hyperlink" Target="mailto:Francesca.brighteygibbons@nhs.net" TargetMode="External"/><Relationship Id="rId23" Type="http://schemas.openxmlformats.org/officeDocument/2006/relationships/diagramLayout" Target="diagrams/layout1.xml"/><Relationship Id="rId28" Type="http://schemas.openxmlformats.org/officeDocument/2006/relationships/hyperlink" Target="https://www.nhs.uk/Service-Search/Psychological-therapies-(IAPT)/LocationSearch/10008" TargetMode="External"/><Relationship Id="rId36" Type="http://schemas.openxmlformats.org/officeDocument/2006/relationships/hyperlink" Target="http://www.slam-iapt.nhs.u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mparts@slam.nhs.uk" TargetMode="External"/><Relationship Id="rId31" Type="http://schemas.openxmlformats.org/officeDocument/2006/relationships/hyperlink" Target="https://www.nhs.uk/Service-Search/Psychological-therapies-(IAPT)/LocationSearch/10008" TargetMode="External"/><Relationship Id="rId44" Type="http://schemas.openxmlformats.org/officeDocument/2006/relationships/hyperlink" Target="mailto:IMPARTS@kcl.ac.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ssie.mcculloch@nhs.net" TargetMode="External"/><Relationship Id="rId22" Type="http://schemas.openxmlformats.org/officeDocument/2006/relationships/diagramData" Target="diagrams/data1.xml"/><Relationship Id="rId27" Type="http://schemas.openxmlformats.org/officeDocument/2006/relationships/hyperlink" Target="http://www.imparts.org/resources-self-help" TargetMode="External"/><Relationship Id="rId30" Type="http://schemas.openxmlformats.org/officeDocument/2006/relationships/hyperlink" Target="http://www.slam-iapt.nhs.uk" TargetMode="External"/><Relationship Id="rId35" Type="http://schemas.openxmlformats.org/officeDocument/2006/relationships/hyperlink" Target="https://www.nhs.uk/conditions/stress-anxiety-depression/free-therapy-or-counselling/" TargetMode="External"/><Relationship Id="rId43" Type="http://schemas.openxmlformats.org/officeDocument/2006/relationships/image" Target="media/image7.emf"/><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ACB986-88F2-4C2D-AB39-FE33E087E235}" type="doc">
      <dgm:prSet loTypeId="urn:microsoft.com/office/officeart/2005/8/layout/pyramid1" loCatId="pyramid" qsTypeId="urn:microsoft.com/office/officeart/2005/8/quickstyle/simple2" qsCatId="simple" csTypeId="urn:microsoft.com/office/officeart/2005/8/colors/accent3_5" csCatId="accent3" phldr="1"/>
      <dgm:spPr/>
    </dgm:pt>
    <dgm:pt modelId="{71A36729-BD73-44F2-A70F-75A318D7168F}">
      <dgm:prSet phldrT="[Text]" custT="1"/>
      <dgm:spPr>
        <a:ln>
          <a:solidFill>
            <a:srgbClr val="32308D"/>
          </a:solidFill>
        </a:ln>
      </dgm:spPr>
      <dgm:t>
        <a:bodyPr/>
        <a:lstStyle/>
        <a:p>
          <a:r>
            <a:rPr lang="en-GB" sz="1050" b="1">
              <a:solidFill>
                <a:srgbClr val="32308D"/>
              </a:solidFill>
              <a:latin typeface="Arial" panose="020B0604020202020204" pitchFamily="34" charset="0"/>
              <a:cs typeface="Arial" panose="020B0604020202020204" pitchFamily="34" charset="0"/>
            </a:rPr>
            <a:t>Liaison Psychiatry</a:t>
          </a:r>
        </a:p>
      </dgm:t>
    </dgm:pt>
    <dgm:pt modelId="{5E383B1F-8462-46C5-9568-AAAAA60791F9}" type="parTrans" cxnId="{1915CDAB-7079-499A-8B64-F27CD494DEEC}">
      <dgm:prSet/>
      <dgm:spPr/>
      <dgm:t>
        <a:bodyPr/>
        <a:lstStyle/>
        <a:p>
          <a:endParaRPr lang="en-GB" sz="1000"/>
        </a:p>
      </dgm:t>
    </dgm:pt>
    <dgm:pt modelId="{8FED6F7C-B38B-4B4F-9BF3-0E2745230C0A}" type="sibTrans" cxnId="{1915CDAB-7079-499A-8B64-F27CD494DEEC}">
      <dgm:prSet/>
      <dgm:spPr/>
      <dgm:t>
        <a:bodyPr/>
        <a:lstStyle/>
        <a:p>
          <a:endParaRPr lang="en-GB" sz="1000"/>
        </a:p>
      </dgm:t>
    </dgm:pt>
    <dgm:pt modelId="{C53B91C4-32E0-44A4-97B7-97EEE918CDC1}">
      <dgm:prSet phldrT="[Text]" custT="1"/>
      <dgm:spPr>
        <a:ln>
          <a:solidFill>
            <a:srgbClr val="32308D"/>
          </a:solidFill>
        </a:ln>
      </dgm:spPr>
      <dgm:t>
        <a:bodyPr/>
        <a:lstStyle/>
        <a:p>
          <a:r>
            <a:rPr lang="en-GB" sz="1050" b="1">
              <a:solidFill>
                <a:srgbClr val="32308D"/>
              </a:solidFill>
              <a:latin typeface="Arial" panose="020B0604020202020204" pitchFamily="34" charset="0"/>
              <a:cs typeface="Arial" panose="020B0604020202020204" pitchFamily="34" charset="0"/>
            </a:rPr>
            <a:t>IAPT and/or Primary care therapy services</a:t>
          </a:r>
        </a:p>
      </dgm:t>
    </dgm:pt>
    <dgm:pt modelId="{B942004A-46E3-4BCF-BB9E-A37822AD3495}" type="parTrans" cxnId="{9BE59BFA-6F0C-4B10-ACE1-CD85F510EC15}">
      <dgm:prSet/>
      <dgm:spPr/>
      <dgm:t>
        <a:bodyPr/>
        <a:lstStyle/>
        <a:p>
          <a:endParaRPr lang="en-GB" sz="1000"/>
        </a:p>
      </dgm:t>
    </dgm:pt>
    <dgm:pt modelId="{B38CBDC1-65DB-4FCE-ABD0-FA8F8D6C8CD2}" type="sibTrans" cxnId="{9BE59BFA-6F0C-4B10-ACE1-CD85F510EC15}">
      <dgm:prSet/>
      <dgm:spPr/>
      <dgm:t>
        <a:bodyPr/>
        <a:lstStyle/>
        <a:p>
          <a:endParaRPr lang="en-GB" sz="1000"/>
        </a:p>
      </dgm:t>
    </dgm:pt>
    <dgm:pt modelId="{B3891C6A-811B-473E-A33D-52391D6FA62A}">
      <dgm:prSet phldrT="[Text]" custT="1"/>
      <dgm:spPr/>
      <dgm:t>
        <a:bodyPr/>
        <a:lstStyle/>
        <a:p>
          <a:r>
            <a:rPr lang="en-GB" sz="900" baseline="0">
              <a:latin typeface="Arial" panose="020B0604020202020204" pitchFamily="34" charset="0"/>
              <a:cs typeface="Arial" panose="020B0604020202020204" pitchFamily="34" charset="0"/>
            </a:rPr>
            <a:t>Patients with high level of complexity and/or risk</a:t>
          </a:r>
        </a:p>
      </dgm:t>
    </dgm:pt>
    <dgm:pt modelId="{84296B92-552B-4F93-8E9F-626A1B8F742D}" type="parTrans" cxnId="{81C77DB3-5017-40EC-B8AC-7AB476B3B1C3}">
      <dgm:prSet/>
      <dgm:spPr/>
      <dgm:t>
        <a:bodyPr/>
        <a:lstStyle/>
        <a:p>
          <a:endParaRPr lang="en-GB" sz="1400"/>
        </a:p>
      </dgm:t>
    </dgm:pt>
    <dgm:pt modelId="{E09B378A-F6EF-4684-895B-CE835E3F6010}" type="sibTrans" cxnId="{81C77DB3-5017-40EC-B8AC-7AB476B3B1C3}">
      <dgm:prSet/>
      <dgm:spPr/>
      <dgm:t>
        <a:bodyPr/>
        <a:lstStyle/>
        <a:p>
          <a:endParaRPr lang="en-GB" sz="1400"/>
        </a:p>
      </dgm:t>
    </dgm:pt>
    <dgm:pt modelId="{8FA34290-BF2A-403F-BD9A-93A89E31E915}">
      <dgm:prSet phldrT="[Text]" custT="1"/>
      <dgm:spPr>
        <a:ln>
          <a:solidFill>
            <a:srgbClr val="32308D"/>
          </a:solidFill>
        </a:ln>
      </dgm:spPr>
      <dgm:t>
        <a:bodyPr/>
        <a:lstStyle/>
        <a:p>
          <a:r>
            <a:rPr lang="en-GB" sz="1050" b="1" i="1">
              <a:solidFill>
                <a:srgbClr val="32308D"/>
              </a:solidFill>
              <a:latin typeface="Arial" panose="020B0604020202020204" pitchFamily="34" charset="0"/>
              <a:cs typeface="Arial" panose="020B0604020202020204" pitchFamily="34" charset="0"/>
            </a:rPr>
            <a:t>Embedded Psychology (e.g. Dental Psychology)</a:t>
          </a:r>
        </a:p>
      </dgm:t>
    </dgm:pt>
    <dgm:pt modelId="{4B6535C2-B332-4EBF-A2D6-4F65ACE3A952}" type="parTrans" cxnId="{EFA92D41-0FBD-486E-A603-2BB29B2A9311}">
      <dgm:prSet/>
      <dgm:spPr/>
      <dgm:t>
        <a:bodyPr/>
        <a:lstStyle/>
        <a:p>
          <a:endParaRPr lang="en-GB" sz="1400"/>
        </a:p>
      </dgm:t>
    </dgm:pt>
    <dgm:pt modelId="{DB737ADC-2700-442A-80B9-6FCAA47F4171}" type="sibTrans" cxnId="{EFA92D41-0FBD-486E-A603-2BB29B2A9311}">
      <dgm:prSet/>
      <dgm:spPr/>
      <dgm:t>
        <a:bodyPr/>
        <a:lstStyle/>
        <a:p>
          <a:endParaRPr lang="en-GB" sz="1400"/>
        </a:p>
      </dgm:t>
    </dgm:pt>
    <dgm:pt modelId="{5C945E7E-41BC-4307-B095-94A40723CEE1}">
      <dgm:prSet phldrT="[Text]" custT="1"/>
      <dgm:spPr/>
      <dgm:t>
        <a:bodyPr/>
        <a:lstStyle/>
        <a:p>
          <a:r>
            <a:rPr lang="en-GB" sz="900" i="1" baseline="0">
              <a:latin typeface="Arial" panose="020B0604020202020204" pitchFamily="34" charset="0"/>
              <a:cs typeface="Arial" panose="020B0604020202020204" pitchFamily="34" charset="0"/>
            </a:rPr>
            <a:t>Comorbid mental health problems needing additional expertise (due to mental or physical health needs</a:t>
          </a:r>
          <a:r>
            <a:rPr lang="en-GB" sz="900" baseline="0">
              <a:latin typeface="Arial" panose="020B0604020202020204" pitchFamily="34" charset="0"/>
              <a:cs typeface="Arial" panose="020B0604020202020204" pitchFamily="34" charset="0"/>
            </a:rPr>
            <a:t>)</a:t>
          </a:r>
        </a:p>
      </dgm:t>
    </dgm:pt>
    <dgm:pt modelId="{7088307F-124A-418F-85BE-53CE9C5966AF}" type="parTrans" cxnId="{F37CCCB5-176F-412C-950A-C66DC134E9D0}">
      <dgm:prSet/>
      <dgm:spPr/>
      <dgm:t>
        <a:bodyPr/>
        <a:lstStyle/>
        <a:p>
          <a:endParaRPr lang="en-GB" sz="1400"/>
        </a:p>
      </dgm:t>
    </dgm:pt>
    <dgm:pt modelId="{E12BBF20-5517-4E0B-B494-E7E2BDEEE79E}" type="sibTrans" cxnId="{F37CCCB5-176F-412C-950A-C66DC134E9D0}">
      <dgm:prSet/>
      <dgm:spPr/>
      <dgm:t>
        <a:bodyPr/>
        <a:lstStyle/>
        <a:p>
          <a:endParaRPr lang="en-GB" sz="1400"/>
        </a:p>
      </dgm:t>
    </dgm:pt>
    <dgm:pt modelId="{025A8902-191F-4D8A-841A-7946A5E8D1A1}">
      <dgm:prSet phldrT="[Text]" custT="1"/>
      <dgm:spPr>
        <a:ln>
          <a:solidFill>
            <a:srgbClr val="32308D"/>
          </a:solidFill>
        </a:ln>
      </dgm:spPr>
      <dgm:t>
        <a:bodyPr/>
        <a:lstStyle/>
        <a:p>
          <a:r>
            <a:rPr lang="en-GB" sz="1050" b="1">
              <a:solidFill>
                <a:srgbClr val="32308D"/>
              </a:solidFill>
              <a:latin typeface="Arial" panose="020B0604020202020204" pitchFamily="34" charset="0"/>
              <a:cs typeface="Arial" panose="020B0604020202020204" pitchFamily="34" charset="0"/>
            </a:rPr>
            <a:t>Supported self-help</a:t>
          </a:r>
        </a:p>
      </dgm:t>
    </dgm:pt>
    <dgm:pt modelId="{F93EBABE-4BBF-46C7-BB5D-009C0AF85B12}" type="parTrans" cxnId="{FD6B0696-6F29-4E3A-BB65-C1BE515D813C}">
      <dgm:prSet/>
      <dgm:spPr/>
      <dgm:t>
        <a:bodyPr/>
        <a:lstStyle/>
        <a:p>
          <a:endParaRPr lang="en-GB" sz="1400"/>
        </a:p>
      </dgm:t>
    </dgm:pt>
    <dgm:pt modelId="{0F854098-45D7-4DA7-B058-1A2267E27198}" type="sibTrans" cxnId="{FD6B0696-6F29-4E3A-BB65-C1BE515D813C}">
      <dgm:prSet/>
      <dgm:spPr/>
      <dgm:t>
        <a:bodyPr/>
        <a:lstStyle/>
        <a:p>
          <a:endParaRPr lang="en-GB" sz="1400"/>
        </a:p>
      </dgm:t>
    </dgm:pt>
    <dgm:pt modelId="{3AFB41A2-85E4-4A28-8BF6-FEA4A1BEB57B}">
      <dgm:prSet phldrT="[Text]" custT="1"/>
      <dgm:spPr/>
      <dgm:t>
        <a:bodyPr/>
        <a:lstStyle/>
        <a:p>
          <a:r>
            <a:rPr lang="en-GB" sz="900" baseline="0">
              <a:latin typeface="Arial" panose="020B0604020202020204" pitchFamily="34" charset="0"/>
              <a:cs typeface="Arial" panose="020B0604020202020204" pitchFamily="34" charset="0"/>
            </a:rPr>
            <a:t>Patients with comobid anxiety and/or depression with low complexity or severity</a:t>
          </a:r>
        </a:p>
      </dgm:t>
    </dgm:pt>
    <dgm:pt modelId="{805A7198-DCFB-4675-B0A5-B13C52EA7AFD}" type="parTrans" cxnId="{C04E1F2A-C46D-4F08-8FCC-A921DDFF6AC0}">
      <dgm:prSet/>
      <dgm:spPr/>
      <dgm:t>
        <a:bodyPr/>
        <a:lstStyle/>
        <a:p>
          <a:endParaRPr lang="en-GB" sz="1400"/>
        </a:p>
      </dgm:t>
    </dgm:pt>
    <dgm:pt modelId="{7C7E57DB-E91E-4820-BDDE-3E370E5C7862}" type="sibTrans" cxnId="{C04E1F2A-C46D-4F08-8FCC-A921DDFF6AC0}">
      <dgm:prSet/>
      <dgm:spPr/>
      <dgm:t>
        <a:bodyPr/>
        <a:lstStyle/>
        <a:p>
          <a:endParaRPr lang="en-GB" sz="1400"/>
        </a:p>
      </dgm:t>
    </dgm:pt>
    <dgm:pt modelId="{FB3943CC-4AAA-4B50-ABBD-E671E0DEAFA0}">
      <dgm:prSet phldrT="[Text]" custT="1"/>
      <dgm:spPr/>
      <dgm:t>
        <a:bodyPr/>
        <a:lstStyle/>
        <a:p>
          <a:r>
            <a:rPr lang="en-GB" sz="900" baseline="0">
              <a:latin typeface="Arial" panose="020B0604020202020204" pitchFamily="34" charset="0"/>
              <a:cs typeface="Arial" panose="020B0604020202020204" pitchFamily="34" charset="0"/>
            </a:rPr>
            <a:t>Patients with low complexity and symptom severity</a:t>
          </a:r>
        </a:p>
      </dgm:t>
    </dgm:pt>
    <dgm:pt modelId="{7689A6A1-FCA6-438B-BDD0-FD453FDB8691}" type="parTrans" cxnId="{BE0F837B-56B3-4F89-8E7A-40CE40D6BB43}">
      <dgm:prSet/>
      <dgm:spPr/>
      <dgm:t>
        <a:bodyPr/>
        <a:lstStyle/>
        <a:p>
          <a:endParaRPr lang="en-GB" sz="1400"/>
        </a:p>
      </dgm:t>
    </dgm:pt>
    <dgm:pt modelId="{009A24E5-D71E-4C3A-AEB1-1D21685EFC3E}" type="sibTrans" cxnId="{BE0F837B-56B3-4F89-8E7A-40CE40D6BB43}">
      <dgm:prSet/>
      <dgm:spPr/>
      <dgm:t>
        <a:bodyPr/>
        <a:lstStyle/>
        <a:p>
          <a:endParaRPr lang="en-GB" sz="1400"/>
        </a:p>
      </dgm:t>
    </dgm:pt>
    <dgm:pt modelId="{E3329108-5D65-49A7-975B-85ED559AA885}" type="pres">
      <dgm:prSet presAssocID="{AEACB986-88F2-4C2D-AB39-FE33E087E235}" presName="Name0" presStyleCnt="0">
        <dgm:presLayoutVars>
          <dgm:dir/>
          <dgm:animLvl val="lvl"/>
          <dgm:resizeHandles val="exact"/>
        </dgm:presLayoutVars>
      </dgm:prSet>
      <dgm:spPr/>
    </dgm:pt>
    <dgm:pt modelId="{ACB0ED1D-228B-4E89-B6E5-1571834BD683}" type="pres">
      <dgm:prSet presAssocID="{71A36729-BD73-44F2-A70F-75A318D7168F}" presName="Name8" presStyleCnt="0"/>
      <dgm:spPr/>
    </dgm:pt>
    <dgm:pt modelId="{206B308E-9365-456E-A7C2-42D72F4A38E5}" type="pres">
      <dgm:prSet presAssocID="{71A36729-BD73-44F2-A70F-75A318D7168F}" presName="acctBkgd" presStyleLbl="alignAcc1" presStyleIdx="0" presStyleCnt="4"/>
      <dgm:spPr/>
    </dgm:pt>
    <dgm:pt modelId="{E6178ED3-DD9F-41D8-AAB3-AFFEBB40E470}" type="pres">
      <dgm:prSet presAssocID="{71A36729-BD73-44F2-A70F-75A318D7168F}" presName="acctTx" presStyleLbl="alignAcc1" presStyleIdx="0" presStyleCnt="4">
        <dgm:presLayoutVars>
          <dgm:bulletEnabled val="1"/>
        </dgm:presLayoutVars>
      </dgm:prSet>
      <dgm:spPr/>
    </dgm:pt>
    <dgm:pt modelId="{F003AF4F-6FFB-441A-908D-9B878103589A}" type="pres">
      <dgm:prSet presAssocID="{71A36729-BD73-44F2-A70F-75A318D7168F}" presName="level" presStyleLbl="node1" presStyleIdx="0" presStyleCnt="4">
        <dgm:presLayoutVars>
          <dgm:chMax val="1"/>
          <dgm:bulletEnabled val="1"/>
        </dgm:presLayoutVars>
      </dgm:prSet>
      <dgm:spPr/>
    </dgm:pt>
    <dgm:pt modelId="{0935FD45-EC19-428D-B0E2-9865130403EF}" type="pres">
      <dgm:prSet presAssocID="{71A36729-BD73-44F2-A70F-75A318D7168F}" presName="levelTx" presStyleLbl="revTx" presStyleIdx="0" presStyleCnt="0">
        <dgm:presLayoutVars>
          <dgm:chMax val="1"/>
          <dgm:bulletEnabled val="1"/>
        </dgm:presLayoutVars>
      </dgm:prSet>
      <dgm:spPr/>
    </dgm:pt>
    <dgm:pt modelId="{528A1008-4DA0-4EF3-9560-8D672A148E5A}" type="pres">
      <dgm:prSet presAssocID="{8FA34290-BF2A-403F-BD9A-93A89E31E915}" presName="Name8" presStyleCnt="0"/>
      <dgm:spPr/>
    </dgm:pt>
    <dgm:pt modelId="{D034E071-C844-4DC3-9141-E99A7855B79E}" type="pres">
      <dgm:prSet presAssocID="{8FA34290-BF2A-403F-BD9A-93A89E31E915}" presName="acctBkgd" presStyleLbl="alignAcc1" presStyleIdx="1" presStyleCnt="4"/>
      <dgm:spPr/>
    </dgm:pt>
    <dgm:pt modelId="{9F3C4759-B2F5-46F9-B807-01CAFF20D020}" type="pres">
      <dgm:prSet presAssocID="{8FA34290-BF2A-403F-BD9A-93A89E31E915}" presName="acctTx" presStyleLbl="alignAcc1" presStyleIdx="1" presStyleCnt="4">
        <dgm:presLayoutVars>
          <dgm:bulletEnabled val="1"/>
        </dgm:presLayoutVars>
      </dgm:prSet>
      <dgm:spPr/>
    </dgm:pt>
    <dgm:pt modelId="{198BC821-BB6B-4AE3-9685-84E68AC66559}" type="pres">
      <dgm:prSet presAssocID="{8FA34290-BF2A-403F-BD9A-93A89E31E915}" presName="level" presStyleLbl="node1" presStyleIdx="1" presStyleCnt="4">
        <dgm:presLayoutVars>
          <dgm:chMax val="1"/>
          <dgm:bulletEnabled val="1"/>
        </dgm:presLayoutVars>
      </dgm:prSet>
      <dgm:spPr/>
    </dgm:pt>
    <dgm:pt modelId="{7CA785ED-DE7E-46B8-91D3-6747633E91B4}" type="pres">
      <dgm:prSet presAssocID="{8FA34290-BF2A-403F-BD9A-93A89E31E915}" presName="levelTx" presStyleLbl="revTx" presStyleIdx="0" presStyleCnt="0">
        <dgm:presLayoutVars>
          <dgm:chMax val="1"/>
          <dgm:bulletEnabled val="1"/>
        </dgm:presLayoutVars>
      </dgm:prSet>
      <dgm:spPr/>
    </dgm:pt>
    <dgm:pt modelId="{AAD5FCE9-3585-4A1B-8FD2-D899E7FB7E7F}" type="pres">
      <dgm:prSet presAssocID="{C53B91C4-32E0-44A4-97B7-97EEE918CDC1}" presName="Name8" presStyleCnt="0"/>
      <dgm:spPr/>
    </dgm:pt>
    <dgm:pt modelId="{CD511F2A-F3FF-4EA5-9E78-6DAF20F6FABC}" type="pres">
      <dgm:prSet presAssocID="{C53B91C4-32E0-44A4-97B7-97EEE918CDC1}" presName="acctBkgd" presStyleLbl="alignAcc1" presStyleIdx="2" presStyleCnt="4"/>
      <dgm:spPr/>
    </dgm:pt>
    <dgm:pt modelId="{E76B7087-FC1B-4428-8AE5-1D4288543309}" type="pres">
      <dgm:prSet presAssocID="{C53B91C4-32E0-44A4-97B7-97EEE918CDC1}" presName="acctTx" presStyleLbl="alignAcc1" presStyleIdx="2" presStyleCnt="4">
        <dgm:presLayoutVars>
          <dgm:bulletEnabled val="1"/>
        </dgm:presLayoutVars>
      </dgm:prSet>
      <dgm:spPr/>
    </dgm:pt>
    <dgm:pt modelId="{D07FE126-1513-4E1F-9B87-956434AFCF18}" type="pres">
      <dgm:prSet presAssocID="{C53B91C4-32E0-44A4-97B7-97EEE918CDC1}" presName="level" presStyleLbl="node1" presStyleIdx="2" presStyleCnt="4">
        <dgm:presLayoutVars>
          <dgm:chMax val="1"/>
          <dgm:bulletEnabled val="1"/>
        </dgm:presLayoutVars>
      </dgm:prSet>
      <dgm:spPr/>
    </dgm:pt>
    <dgm:pt modelId="{8AFE658C-7F7F-4868-9D4E-D70F6CD05169}" type="pres">
      <dgm:prSet presAssocID="{C53B91C4-32E0-44A4-97B7-97EEE918CDC1}" presName="levelTx" presStyleLbl="revTx" presStyleIdx="0" presStyleCnt="0">
        <dgm:presLayoutVars>
          <dgm:chMax val="1"/>
          <dgm:bulletEnabled val="1"/>
        </dgm:presLayoutVars>
      </dgm:prSet>
      <dgm:spPr/>
    </dgm:pt>
    <dgm:pt modelId="{B83437B0-5021-4F17-B16D-BDEA86F69F00}" type="pres">
      <dgm:prSet presAssocID="{025A8902-191F-4D8A-841A-7946A5E8D1A1}" presName="Name8" presStyleCnt="0"/>
      <dgm:spPr/>
    </dgm:pt>
    <dgm:pt modelId="{94C46EEC-347D-4A3C-984E-CE618D397BDB}" type="pres">
      <dgm:prSet presAssocID="{025A8902-191F-4D8A-841A-7946A5E8D1A1}" presName="acctBkgd" presStyleLbl="alignAcc1" presStyleIdx="3" presStyleCnt="4"/>
      <dgm:spPr/>
    </dgm:pt>
    <dgm:pt modelId="{81C5CA70-2428-4006-A7DC-AF0DD7AE0288}" type="pres">
      <dgm:prSet presAssocID="{025A8902-191F-4D8A-841A-7946A5E8D1A1}" presName="acctTx" presStyleLbl="alignAcc1" presStyleIdx="3" presStyleCnt="4">
        <dgm:presLayoutVars>
          <dgm:bulletEnabled val="1"/>
        </dgm:presLayoutVars>
      </dgm:prSet>
      <dgm:spPr/>
    </dgm:pt>
    <dgm:pt modelId="{EEAE697A-930B-4113-8EC3-9CA0CB875929}" type="pres">
      <dgm:prSet presAssocID="{025A8902-191F-4D8A-841A-7946A5E8D1A1}" presName="level" presStyleLbl="node1" presStyleIdx="3" presStyleCnt="4">
        <dgm:presLayoutVars>
          <dgm:chMax val="1"/>
          <dgm:bulletEnabled val="1"/>
        </dgm:presLayoutVars>
      </dgm:prSet>
      <dgm:spPr/>
    </dgm:pt>
    <dgm:pt modelId="{539B5A42-7254-4BB8-8AB6-BEBC3925575C}" type="pres">
      <dgm:prSet presAssocID="{025A8902-191F-4D8A-841A-7946A5E8D1A1}" presName="levelTx" presStyleLbl="revTx" presStyleIdx="0" presStyleCnt="0">
        <dgm:presLayoutVars>
          <dgm:chMax val="1"/>
          <dgm:bulletEnabled val="1"/>
        </dgm:presLayoutVars>
      </dgm:prSet>
      <dgm:spPr/>
    </dgm:pt>
  </dgm:ptLst>
  <dgm:cxnLst>
    <dgm:cxn modelId="{31193708-6D04-4ABC-B7CD-E1BC2E399358}" type="presOf" srcId="{71A36729-BD73-44F2-A70F-75A318D7168F}" destId="{0935FD45-EC19-428D-B0E2-9865130403EF}" srcOrd="1" destOrd="0" presId="urn:microsoft.com/office/officeart/2005/8/layout/pyramid1"/>
    <dgm:cxn modelId="{73EDAA1A-9698-476A-8704-7352DF8DD044}" type="presOf" srcId="{025A8902-191F-4D8A-841A-7946A5E8D1A1}" destId="{EEAE697A-930B-4113-8EC3-9CA0CB875929}" srcOrd="0" destOrd="0" presId="urn:microsoft.com/office/officeart/2005/8/layout/pyramid1"/>
    <dgm:cxn modelId="{18ABEE1E-D11F-4FE7-A52F-BB90EC3B5F96}" type="presOf" srcId="{3AFB41A2-85E4-4A28-8BF6-FEA4A1BEB57B}" destId="{E76B7087-FC1B-4428-8AE5-1D4288543309}" srcOrd="1" destOrd="0" presId="urn:microsoft.com/office/officeart/2005/8/layout/pyramid1"/>
    <dgm:cxn modelId="{6D96D321-CC3F-4F41-AC34-A21A35B8CFE1}" type="presOf" srcId="{5C945E7E-41BC-4307-B095-94A40723CEE1}" destId="{D034E071-C844-4DC3-9141-E99A7855B79E}" srcOrd="0" destOrd="0" presId="urn:microsoft.com/office/officeart/2005/8/layout/pyramid1"/>
    <dgm:cxn modelId="{C04E1F2A-C46D-4F08-8FCC-A921DDFF6AC0}" srcId="{C53B91C4-32E0-44A4-97B7-97EEE918CDC1}" destId="{3AFB41A2-85E4-4A28-8BF6-FEA4A1BEB57B}" srcOrd="0" destOrd="0" parTransId="{805A7198-DCFB-4675-B0A5-B13C52EA7AFD}" sibTransId="{7C7E57DB-E91E-4820-BDDE-3E370E5C7862}"/>
    <dgm:cxn modelId="{9F03042B-D060-411A-B6C7-FD3220AB7A43}" type="presOf" srcId="{B3891C6A-811B-473E-A33D-52391D6FA62A}" destId="{206B308E-9365-456E-A7C2-42D72F4A38E5}" srcOrd="0" destOrd="0" presId="urn:microsoft.com/office/officeart/2005/8/layout/pyramid1"/>
    <dgm:cxn modelId="{B0A66F3A-92B3-45CF-A579-FAA54B5BA5A8}" type="presOf" srcId="{C53B91C4-32E0-44A4-97B7-97EEE918CDC1}" destId="{D07FE126-1513-4E1F-9B87-956434AFCF18}" srcOrd="0" destOrd="0" presId="urn:microsoft.com/office/officeart/2005/8/layout/pyramid1"/>
    <dgm:cxn modelId="{BFA4613F-CCA8-4A2E-A2A7-F23EB1904EC6}" type="presOf" srcId="{8FA34290-BF2A-403F-BD9A-93A89E31E915}" destId="{198BC821-BB6B-4AE3-9685-84E68AC66559}" srcOrd="0" destOrd="0" presId="urn:microsoft.com/office/officeart/2005/8/layout/pyramid1"/>
    <dgm:cxn modelId="{EFA92D41-0FBD-486E-A603-2BB29B2A9311}" srcId="{AEACB986-88F2-4C2D-AB39-FE33E087E235}" destId="{8FA34290-BF2A-403F-BD9A-93A89E31E915}" srcOrd="1" destOrd="0" parTransId="{4B6535C2-B332-4EBF-A2D6-4F65ACE3A952}" sibTransId="{DB737ADC-2700-442A-80B9-6FCAA47F4171}"/>
    <dgm:cxn modelId="{6C9BD041-2EAC-44E4-9BE7-05271E05C37D}" type="presOf" srcId="{AEACB986-88F2-4C2D-AB39-FE33E087E235}" destId="{E3329108-5D65-49A7-975B-85ED559AA885}" srcOrd="0" destOrd="0" presId="urn:microsoft.com/office/officeart/2005/8/layout/pyramid1"/>
    <dgm:cxn modelId="{F4D10455-91EE-479A-BD97-FBAA00521EC0}" type="presOf" srcId="{71A36729-BD73-44F2-A70F-75A318D7168F}" destId="{F003AF4F-6FFB-441A-908D-9B878103589A}" srcOrd="0" destOrd="0" presId="urn:microsoft.com/office/officeart/2005/8/layout/pyramid1"/>
    <dgm:cxn modelId="{BE0F837B-56B3-4F89-8E7A-40CE40D6BB43}" srcId="{025A8902-191F-4D8A-841A-7946A5E8D1A1}" destId="{FB3943CC-4AAA-4B50-ABBD-E671E0DEAFA0}" srcOrd="0" destOrd="0" parTransId="{7689A6A1-FCA6-438B-BDD0-FD453FDB8691}" sibTransId="{009A24E5-D71E-4C3A-AEB1-1D21685EFC3E}"/>
    <dgm:cxn modelId="{ACAC4E83-3D42-4816-A0E7-B77C25CB9280}" type="presOf" srcId="{C53B91C4-32E0-44A4-97B7-97EEE918CDC1}" destId="{8AFE658C-7F7F-4868-9D4E-D70F6CD05169}" srcOrd="1" destOrd="0" presId="urn:microsoft.com/office/officeart/2005/8/layout/pyramid1"/>
    <dgm:cxn modelId="{404C6A8E-B7A5-44B3-A819-E47E7A8B328C}" type="presOf" srcId="{3AFB41A2-85E4-4A28-8BF6-FEA4A1BEB57B}" destId="{CD511F2A-F3FF-4EA5-9E78-6DAF20F6FABC}" srcOrd="0" destOrd="0" presId="urn:microsoft.com/office/officeart/2005/8/layout/pyramid1"/>
    <dgm:cxn modelId="{FD6B0696-6F29-4E3A-BB65-C1BE515D813C}" srcId="{AEACB986-88F2-4C2D-AB39-FE33E087E235}" destId="{025A8902-191F-4D8A-841A-7946A5E8D1A1}" srcOrd="3" destOrd="0" parTransId="{F93EBABE-4BBF-46C7-BB5D-009C0AF85B12}" sibTransId="{0F854098-45D7-4DA7-B058-1A2267E27198}"/>
    <dgm:cxn modelId="{DF71129A-DFF4-4932-9E54-50F1557438D2}" type="presOf" srcId="{025A8902-191F-4D8A-841A-7946A5E8D1A1}" destId="{539B5A42-7254-4BB8-8AB6-BEBC3925575C}" srcOrd="1" destOrd="0" presId="urn:microsoft.com/office/officeart/2005/8/layout/pyramid1"/>
    <dgm:cxn modelId="{1915CDAB-7079-499A-8B64-F27CD494DEEC}" srcId="{AEACB986-88F2-4C2D-AB39-FE33E087E235}" destId="{71A36729-BD73-44F2-A70F-75A318D7168F}" srcOrd="0" destOrd="0" parTransId="{5E383B1F-8462-46C5-9568-AAAAA60791F9}" sibTransId="{8FED6F7C-B38B-4B4F-9BF3-0E2745230C0A}"/>
    <dgm:cxn modelId="{81C77DB3-5017-40EC-B8AC-7AB476B3B1C3}" srcId="{71A36729-BD73-44F2-A70F-75A318D7168F}" destId="{B3891C6A-811B-473E-A33D-52391D6FA62A}" srcOrd="0" destOrd="0" parTransId="{84296B92-552B-4F93-8E9F-626A1B8F742D}" sibTransId="{E09B378A-F6EF-4684-895B-CE835E3F6010}"/>
    <dgm:cxn modelId="{F37CCCB5-176F-412C-950A-C66DC134E9D0}" srcId="{8FA34290-BF2A-403F-BD9A-93A89E31E915}" destId="{5C945E7E-41BC-4307-B095-94A40723CEE1}" srcOrd="0" destOrd="0" parTransId="{7088307F-124A-418F-85BE-53CE9C5966AF}" sibTransId="{E12BBF20-5517-4E0B-B494-E7E2BDEEE79E}"/>
    <dgm:cxn modelId="{CD9D13BC-9AB2-4115-A35B-B6D7BF017DB6}" type="presOf" srcId="{FB3943CC-4AAA-4B50-ABBD-E671E0DEAFA0}" destId="{94C46EEC-347D-4A3C-984E-CE618D397BDB}" srcOrd="0" destOrd="0" presId="urn:microsoft.com/office/officeart/2005/8/layout/pyramid1"/>
    <dgm:cxn modelId="{D37169C9-AC47-40E4-A629-4BFFA064C2D9}" type="presOf" srcId="{5C945E7E-41BC-4307-B095-94A40723CEE1}" destId="{9F3C4759-B2F5-46F9-B807-01CAFF20D020}" srcOrd="1" destOrd="0" presId="urn:microsoft.com/office/officeart/2005/8/layout/pyramid1"/>
    <dgm:cxn modelId="{45A1A3DD-7497-4392-B9B2-2D0E91D51F18}" type="presOf" srcId="{FB3943CC-4AAA-4B50-ABBD-E671E0DEAFA0}" destId="{81C5CA70-2428-4006-A7DC-AF0DD7AE0288}" srcOrd="1" destOrd="0" presId="urn:microsoft.com/office/officeart/2005/8/layout/pyramid1"/>
    <dgm:cxn modelId="{B9208BF4-FD01-4297-A732-B9E5D4255F92}" type="presOf" srcId="{8FA34290-BF2A-403F-BD9A-93A89E31E915}" destId="{7CA785ED-DE7E-46B8-91D3-6747633E91B4}" srcOrd="1" destOrd="0" presId="urn:microsoft.com/office/officeart/2005/8/layout/pyramid1"/>
    <dgm:cxn modelId="{FF3C84F5-85E5-4972-97C1-A524F16E70C5}" type="presOf" srcId="{B3891C6A-811B-473E-A33D-52391D6FA62A}" destId="{E6178ED3-DD9F-41D8-AAB3-AFFEBB40E470}" srcOrd="1" destOrd="0" presId="urn:microsoft.com/office/officeart/2005/8/layout/pyramid1"/>
    <dgm:cxn modelId="{9BE59BFA-6F0C-4B10-ACE1-CD85F510EC15}" srcId="{AEACB986-88F2-4C2D-AB39-FE33E087E235}" destId="{C53B91C4-32E0-44A4-97B7-97EEE918CDC1}" srcOrd="2" destOrd="0" parTransId="{B942004A-46E3-4BCF-BB9E-A37822AD3495}" sibTransId="{B38CBDC1-65DB-4FCE-ABD0-FA8F8D6C8CD2}"/>
    <dgm:cxn modelId="{3A0D3762-30FD-48CF-BCDD-6801C814F252}" type="presParOf" srcId="{E3329108-5D65-49A7-975B-85ED559AA885}" destId="{ACB0ED1D-228B-4E89-B6E5-1571834BD683}" srcOrd="0" destOrd="0" presId="urn:microsoft.com/office/officeart/2005/8/layout/pyramid1"/>
    <dgm:cxn modelId="{CF1EC6FB-8776-4F40-A1E9-319B02752820}" type="presParOf" srcId="{ACB0ED1D-228B-4E89-B6E5-1571834BD683}" destId="{206B308E-9365-456E-A7C2-42D72F4A38E5}" srcOrd="0" destOrd="0" presId="urn:microsoft.com/office/officeart/2005/8/layout/pyramid1"/>
    <dgm:cxn modelId="{06F043A8-EDE5-48B8-A92A-E22D4BA52C11}" type="presParOf" srcId="{ACB0ED1D-228B-4E89-B6E5-1571834BD683}" destId="{E6178ED3-DD9F-41D8-AAB3-AFFEBB40E470}" srcOrd="1" destOrd="0" presId="urn:microsoft.com/office/officeart/2005/8/layout/pyramid1"/>
    <dgm:cxn modelId="{5074288B-EF27-4A67-8899-F433E9C0BFF2}" type="presParOf" srcId="{ACB0ED1D-228B-4E89-B6E5-1571834BD683}" destId="{F003AF4F-6FFB-441A-908D-9B878103589A}" srcOrd="2" destOrd="0" presId="urn:microsoft.com/office/officeart/2005/8/layout/pyramid1"/>
    <dgm:cxn modelId="{498448D9-3713-47FB-AEBB-04CBE805CD06}" type="presParOf" srcId="{ACB0ED1D-228B-4E89-B6E5-1571834BD683}" destId="{0935FD45-EC19-428D-B0E2-9865130403EF}" srcOrd="3" destOrd="0" presId="urn:microsoft.com/office/officeart/2005/8/layout/pyramid1"/>
    <dgm:cxn modelId="{A3728F71-2372-4274-91A6-28F6C22FABAC}" type="presParOf" srcId="{E3329108-5D65-49A7-975B-85ED559AA885}" destId="{528A1008-4DA0-4EF3-9560-8D672A148E5A}" srcOrd="1" destOrd="0" presId="urn:microsoft.com/office/officeart/2005/8/layout/pyramid1"/>
    <dgm:cxn modelId="{09F42519-EE0A-4BF9-997D-2A5BCF4A1DE1}" type="presParOf" srcId="{528A1008-4DA0-4EF3-9560-8D672A148E5A}" destId="{D034E071-C844-4DC3-9141-E99A7855B79E}" srcOrd="0" destOrd="0" presId="urn:microsoft.com/office/officeart/2005/8/layout/pyramid1"/>
    <dgm:cxn modelId="{E2B887D1-8DA9-4809-9A68-C2E87A1F6058}" type="presParOf" srcId="{528A1008-4DA0-4EF3-9560-8D672A148E5A}" destId="{9F3C4759-B2F5-46F9-B807-01CAFF20D020}" srcOrd="1" destOrd="0" presId="urn:microsoft.com/office/officeart/2005/8/layout/pyramid1"/>
    <dgm:cxn modelId="{8AD5E687-6B90-4A73-8AE1-4DD47455B5E2}" type="presParOf" srcId="{528A1008-4DA0-4EF3-9560-8D672A148E5A}" destId="{198BC821-BB6B-4AE3-9685-84E68AC66559}" srcOrd="2" destOrd="0" presId="urn:microsoft.com/office/officeart/2005/8/layout/pyramid1"/>
    <dgm:cxn modelId="{7CC4C740-03E3-401F-9F57-2598BA7ED093}" type="presParOf" srcId="{528A1008-4DA0-4EF3-9560-8D672A148E5A}" destId="{7CA785ED-DE7E-46B8-91D3-6747633E91B4}" srcOrd="3" destOrd="0" presId="urn:microsoft.com/office/officeart/2005/8/layout/pyramid1"/>
    <dgm:cxn modelId="{7D2FC2D9-288A-4805-A8FD-B7442E79E6DD}" type="presParOf" srcId="{E3329108-5D65-49A7-975B-85ED559AA885}" destId="{AAD5FCE9-3585-4A1B-8FD2-D899E7FB7E7F}" srcOrd="2" destOrd="0" presId="urn:microsoft.com/office/officeart/2005/8/layout/pyramid1"/>
    <dgm:cxn modelId="{34EBEA3F-3BE1-48C0-80CF-95C58DD79CFE}" type="presParOf" srcId="{AAD5FCE9-3585-4A1B-8FD2-D899E7FB7E7F}" destId="{CD511F2A-F3FF-4EA5-9E78-6DAF20F6FABC}" srcOrd="0" destOrd="0" presId="urn:microsoft.com/office/officeart/2005/8/layout/pyramid1"/>
    <dgm:cxn modelId="{D922FAE7-A134-4CBF-8981-3F1DE9CF5DC6}" type="presParOf" srcId="{AAD5FCE9-3585-4A1B-8FD2-D899E7FB7E7F}" destId="{E76B7087-FC1B-4428-8AE5-1D4288543309}" srcOrd="1" destOrd="0" presId="urn:microsoft.com/office/officeart/2005/8/layout/pyramid1"/>
    <dgm:cxn modelId="{AEFE92F9-DF2F-4CE4-BF22-763A54FBCD5C}" type="presParOf" srcId="{AAD5FCE9-3585-4A1B-8FD2-D899E7FB7E7F}" destId="{D07FE126-1513-4E1F-9B87-956434AFCF18}" srcOrd="2" destOrd="0" presId="urn:microsoft.com/office/officeart/2005/8/layout/pyramid1"/>
    <dgm:cxn modelId="{BF9B8A70-910D-45C2-BFE8-1776ACB043CC}" type="presParOf" srcId="{AAD5FCE9-3585-4A1B-8FD2-D899E7FB7E7F}" destId="{8AFE658C-7F7F-4868-9D4E-D70F6CD05169}" srcOrd="3" destOrd="0" presId="urn:microsoft.com/office/officeart/2005/8/layout/pyramid1"/>
    <dgm:cxn modelId="{0740CC19-D0B3-48DD-981E-B65F832B265D}" type="presParOf" srcId="{E3329108-5D65-49A7-975B-85ED559AA885}" destId="{B83437B0-5021-4F17-B16D-BDEA86F69F00}" srcOrd="3" destOrd="0" presId="urn:microsoft.com/office/officeart/2005/8/layout/pyramid1"/>
    <dgm:cxn modelId="{28236BF9-327C-427B-85FF-C8185A796192}" type="presParOf" srcId="{B83437B0-5021-4F17-B16D-BDEA86F69F00}" destId="{94C46EEC-347D-4A3C-984E-CE618D397BDB}" srcOrd="0" destOrd="0" presId="urn:microsoft.com/office/officeart/2005/8/layout/pyramid1"/>
    <dgm:cxn modelId="{B6F52274-60AF-43F3-977F-DBFDA91B3BB8}" type="presParOf" srcId="{B83437B0-5021-4F17-B16D-BDEA86F69F00}" destId="{81C5CA70-2428-4006-A7DC-AF0DD7AE0288}" srcOrd="1" destOrd="0" presId="urn:microsoft.com/office/officeart/2005/8/layout/pyramid1"/>
    <dgm:cxn modelId="{EC182683-05FB-4E4D-A948-565141B7FC1F}" type="presParOf" srcId="{B83437B0-5021-4F17-B16D-BDEA86F69F00}" destId="{EEAE697A-930B-4113-8EC3-9CA0CB875929}" srcOrd="2" destOrd="0" presId="urn:microsoft.com/office/officeart/2005/8/layout/pyramid1"/>
    <dgm:cxn modelId="{984A2354-B431-4DFA-AF73-34359CB83E70}" type="presParOf" srcId="{B83437B0-5021-4F17-B16D-BDEA86F69F00}" destId="{539B5A42-7254-4BB8-8AB6-BEBC3925575C}" srcOrd="3" destOrd="0" presId="urn:microsoft.com/office/officeart/2005/8/layout/pyramid1"/>
  </dgm:cxnLst>
  <dgm:bg>
    <a:noFill/>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B308E-9365-456E-A7C2-42D72F4A38E5}">
      <dsp:nvSpPr>
        <dsp:cNvPr id="0" name=""/>
        <dsp:cNvSpPr/>
      </dsp:nvSpPr>
      <dsp:spPr>
        <a:xfrm rot="10800000">
          <a:off x="1947339" y="0"/>
          <a:ext cx="3780129" cy="581818"/>
        </a:xfrm>
        <a:prstGeom prst="nonIsoscelesTrapezoid">
          <a:avLst>
            <a:gd name="adj1" fmla="val 0"/>
            <a:gd name="adj2" fmla="val 83675"/>
          </a:avLst>
        </a:prstGeom>
        <a:solidFill>
          <a:schemeClr val="lt1">
            <a:alpha val="9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n-GB" sz="900" kern="1200" baseline="0">
              <a:latin typeface="Arial" panose="020B0604020202020204" pitchFamily="34" charset="0"/>
              <a:cs typeface="Arial" panose="020B0604020202020204" pitchFamily="34" charset="0"/>
            </a:rPr>
            <a:t>Patients with high level of complexity and/or risk</a:t>
          </a:r>
        </a:p>
      </dsp:txBody>
      <dsp:txXfrm rot="10800000">
        <a:off x="2434174" y="0"/>
        <a:ext cx="3293294" cy="581818"/>
      </dsp:txXfrm>
    </dsp:sp>
    <dsp:sp modelId="{F003AF4F-6FFB-441A-908D-9B878103589A}">
      <dsp:nvSpPr>
        <dsp:cNvPr id="0" name=""/>
        <dsp:cNvSpPr/>
      </dsp:nvSpPr>
      <dsp:spPr>
        <a:xfrm>
          <a:off x="1460504" y="0"/>
          <a:ext cx="973669" cy="581818"/>
        </a:xfrm>
        <a:prstGeom prst="trapezoid">
          <a:avLst>
            <a:gd name="adj" fmla="val 83675"/>
          </a:avLst>
        </a:prstGeom>
        <a:solidFill>
          <a:schemeClr val="accent3">
            <a:alpha val="90000"/>
            <a:hueOff val="0"/>
            <a:satOff val="0"/>
            <a:lumOff val="0"/>
            <a:alphaOff val="0"/>
          </a:schemeClr>
        </a:solidFill>
        <a:ln w="19050" cap="flat" cmpd="sng" algn="ctr">
          <a:solidFill>
            <a:srgbClr val="32308D"/>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rgbClr val="32308D"/>
              </a:solidFill>
              <a:latin typeface="Arial" panose="020B0604020202020204" pitchFamily="34" charset="0"/>
              <a:cs typeface="Arial" panose="020B0604020202020204" pitchFamily="34" charset="0"/>
            </a:rPr>
            <a:t>Liaison Psychiatry</a:t>
          </a:r>
        </a:p>
      </dsp:txBody>
      <dsp:txXfrm>
        <a:off x="1460504" y="0"/>
        <a:ext cx="973669" cy="581818"/>
      </dsp:txXfrm>
    </dsp:sp>
    <dsp:sp modelId="{D034E071-C844-4DC3-9141-E99A7855B79E}">
      <dsp:nvSpPr>
        <dsp:cNvPr id="0" name=""/>
        <dsp:cNvSpPr/>
      </dsp:nvSpPr>
      <dsp:spPr>
        <a:xfrm rot="10800000">
          <a:off x="2434174" y="581818"/>
          <a:ext cx="3293294" cy="581818"/>
        </a:xfrm>
        <a:prstGeom prst="nonIsoscelesTrapezoid">
          <a:avLst>
            <a:gd name="adj1" fmla="val 0"/>
            <a:gd name="adj2" fmla="val 83675"/>
          </a:avLst>
        </a:prstGeom>
        <a:solidFill>
          <a:schemeClr val="lt1">
            <a:alpha val="90000"/>
            <a:hueOff val="0"/>
            <a:satOff val="0"/>
            <a:lumOff val="0"/>
            <a:alphaOff val="0"/>
          </a:schemeClr>
        </a:solidFill>
        <a:ln w="12700" cap="flat" cmpd="sng" algn="ctr">
          <a:solidFill>
            <a:schemeClr val="accent3">
              <a:alpha val="90000"/>
              <a:hueOff val="0"/>
              <a:satOff val="0"/>
              <a:lumOff val="0"/>
              <a:alphaOff val="-13333"/>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n-GB" sz="900" i="1" kern="1200" baseline="0">
              <a:latin typeface="Arial" panose="020B0604020202020204" pitchFamily="34" charset="0"/>
              <a:cs typeface="Arial" panose="020B0604020202020204" pitchFamily="34" charset="0"/>
            </a:rPr>
            <a:t>Comorbid mental health problems needing additional expertise (due to mental or physical health needs</a:t>
          </a:r>
          <a:r>
            <a:rPr lang="en-GB" sz="900" kern="1200" baseline="0">
              <a:latin typeface="Arial" panose="020B0604020202020204" pitchFamily="34" charset="0"/>
              <a:cs typeface="Arial" panose="020B0604020202020204" pitchFamily="34" charset="0"/>
            </a:rPr>
            <a:t>)</a:t>
          </a:r>
        </a:p>
      </dsp:txBody>
      <dsp:txXfrm rot="10800000">
        <a:off x="2921009" y="581818"/>
        <a:ext cx="2806459" cy="581818"/>
      </dsp:txXfrm>
    </dsp:sp>
    <dsp:sp modelId="{198BC821-BB6B-4AE3-9685-84E68AC66559}">
      <dsp:nvSpPr>
        <dsp:cNvPr id="0" name=""/>
        <dsp:cNvSpPr/>
      </dsp:nvSpPr>
      <dsp:spPr>
        <a:xfrm>
          <a:off x="973669" y="581818"/>
          <a:ext cx="1947339" cy="581818"/>
        </a:xfrm>
        <a:prstGeom prst="trapezoid">
          <a:avLst>
            <a:gd name="adj" fmla="val 83675"/>
          </a:avLst>
        </a:prstGeom>
        <a:solidFill>
          <a:schemeClr val="accent3">
            <a:alpha val="90000"/>
            <a:hueOff val="0"/>
            <a:satOff val="0"/>
            <a:lumOff val="0"/>
            <a:alphaOff val="-13333"/>
          </a:schemeClr>
        </a:solidFill>
        <a:ln w="19050" cap="flat" cmpd="sng" algn="ctr">
          <a:solidFill>
            <a:srgbClr val="32308D"/>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i="1" kern="1200">
              <a:solidFill>
                <a:srgbClr val="32308D"/>
              </a:solidFill>
              <a:latin typeface="Arial" panose="020B0604020202020204" pitchFamily="34" charset="0"/>
              <a:cs typeface="Arial" panose="020B0604020202020204" pitchFamily="34" charset="0"/>
            </a:rPr>
            <a:t>Embedded Psychology (e.g. Dental Psychology)</a:t>
          </a:r>
        </a:p>
      </dsp:txBody>
      <dsp:txXfrm>
        <a:off x="1314454" y="581818"/>
        <a:ext cx="1265770" cy="581818"/>
      </dsp:txXfrm>
    </dsp:sp>
    <dsp:sp modelId="{CD511F2A-F3FF-4EA5-9E78-6DAF20F6FABC}">
      <dsp:nvSpPr>
        <dsp:cNvPr id="0" name=""/>
        <dsp:cNvSpPr/>
      </dsp:nvSpPr>
      <dsp:spPr>
        <a:xfrm rot="10800000">
          <a:off x="2921009" y="1163637"/>
          <a:ext cx="2806459" cy="581818"/>
        </a:xfrm>
        <a:prstGeom prst="nonIsoscelesTrapezoid">
          <a:avLst>
            <a:gd name="adj1" fmla="val 0"/>
            <a:gd name="adj2" fmla="val 83675"/>
          </a:avLst>
        </a:prstGeom>
        <a:solidFill>
          <a:schemeClr val="lt1">
            <a:alpha val="90000"/>
            <a:hueOff val="0"/>
            <a:satOff val="0"/>
            <a:lumOff val="0"/>
            <a:alphaOff val="0"/>
          </a:schemeClr>
        </a:solidFill>
        <a:ln w="12700" cap="flat" cmpd="sng" algn="ctr">
          <a:solidFill>
            <a:schemeClr val="accent3">
              <a:alpha val="90000"/>
              <a:hueOff val="0"/>
              <a:satOff val="0"/>
              <a:lumOff val="0"/>
              <a:alphaOff val="-26667"/>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n-GB" sz="900" kern="1200" baseline="0">
              <a:latin typeface="Arial" panose="020B0604020202020204" pitchFamily="34" charset="0"/>
              <a:cs typeface="Arial" panose="020B0604020202020204" pitchFamily="34" charset="0"/>
            </a:rPr>
            <a:t>Patients with comobid anxiety and/or depression with low complexity or severity</a:t>
          </a:r>
        </a:p>
      </dsp:txBody>
      <dsp:txXfrm rot="10800000">
        <a:off x="3407844" y="1163637"/>
        <a:ext cx="2319624" cy="581818"/>
      </dsp:txXfrm>
    </dsp:sp>
    <dsp:sp modelId="{D07FE126-1513-4E1F-9B87-956434AFCF18}">
      <dsp:nvSpPr>
        <dsp:cNvPr id="0" name=""/>
        <dsp:cNvSpPr/>
      </dsp:nvSpPr>
      <dsp:spPr>
        <a:xfrm>
          <a:off x="486834" y="1163637"/>
          <a:ext cx="2921009" cy="581818"/>
        </a:xfrm>
        <a:prstGeom prst="trapezoid">
          <a:avLst>
            <a:gd name="adj" fmla="val 83675"/>
          </a:avLst>
        </a:prstGeom>
        <a:solidFill>
          <a:schemeClr val="accent3">
            <a:alpha val="90000"/>
            <a:hueOff val="0"/>
            <a:satOff val="0"/>
            <a:lumOff val="0"/>
            <a:alphaOff val="-26667"/>
          </a:schemeClr>
        </a:solidFill>
        <a:ln w="19050" cap="flat" cmpd="sng" algn="ctr">
          <a:solidFill>
            <a:srgbClr val="32308D"/>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rgbClr val="32308D"/>
              </a:solidFill>
              <a:latin typeface="Arial" panose="020B0604020202020204" pitchFamily="34" charset="0"/>
              <a:cs typeface="Arial" panose="020B0604020202020204" pitchFamily="34" charset="0"/>
            </a:rPr>
            <a:t>IAPT and/or Primary care therapy services</a:t>
          </a:r>
        </a:p>
      </dsp:txBody>
      <dsp:txXfrm>
        <a:off x="998011" y="1163637"/>
        <a:ext cx="1898655" cy="581818"/>
      </dsp:txXfrm>
    </dsp:sp>
    <dsp:sp modelId="{94C46EEC-347D-4A3C-984E-CE618D397BDB}">
      <dsp:nvSpPr>
        <dsp:cNvPr id="0" name=""/>
        <dsp:cNvSpPr/>
      </dsp:nvSpPr>
      <dsp:spPr>
        <a:xfrm rot="10800000">
          <a:off x="3407844" y="1745456"/>
          <a:ext cx="2319624" cy="581818"/>
        </a:xfrm>
        <a:prstGeom prst="nonIsoscelesTrapezoid">
          <a:avLst>
            <a:gd name="adj1" fmla="val 0"/>
            <a:gd name="adj2" fmla="val 83675"/>
          </a:avLst>
        </a:prstGeom>
        <a:solidFill>
          <a:schemeClr val="lt1">
            <a:alpha val="90000"/>
            <a:hueOff val="0"/>
            <a:satOff val="0"/>
            <a:lumOff val="0"/>
            <a:alphaOff val="0"/>
          </a:schemeClr>
        </a:solidFill>
        <a:ln w="12700" cap="flat" cmpd="sng" algn="ctr">
          <a:solidFill>
            <a:schemeClr val="accent3">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n-GB" sz="900" kern="1200" baseline="0">
              <a:latin typeface="Arial" panose="020B0604020202020204" pitchFamily="34" charset="0"/>
              <a:cs typeface="Arial" panose="020B0604020202020204" pitchFamily="34" charset="0"/>
            </a:rPr>
            <a:t>Patients with low complexity and symptom severity</a:t>
          </a:r>
        </a:p>
      </dsp:txBody>
      <dsp:txXfrm rot="10800000">
        <a:off x="3894678" y="1745456"/>
        <a:ext cx="1832790" cy="581818"/>
      </dsp:txXfrm>
    </dsp:sp>
    <dsp:sp modelId="{EEAE697A-930B-4113-8EC3-9CA0CB875929}">
      <dsp:nvSpPr>
        <dsp:cNvPr id="0" name=""/>
        <dsp:cNvSpPr/>
      </dsp:nvSpPr>
      <dsp:spPr>
        <a:xfrm>
          <a:off x="0" y="1745456"/>
          <a:ext cx="3894678" cy="581818"/>
        </a:xfrm>
        <a:prstGeom prst="trapezoid">
          <a:avLst>
            <a:gd name="adj" fmla="val 83675"/>
          </a:avLst>
        </a:prstGeom>
        <a:solidFill>
          <a:schemeClr val="accent3">
            <a:alpha val="90000"/>
            <a:hueOff val="0"/>
            <a:satOff val="0"/>
            <a:lumOff val="0"/>
            <a:alphaOff val="-40000"/>
          </a:schemeClr>
        </a:solidFill>
        <a:ln w="19050" cap="flat" cmpd="sng" algn="ctr">
          <a:solidFill>
            <a:srgbClr val="32308D"/>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rgbClr val="32308D"/>
              </a:solidFill>
              <a:latin typeface="Arial" panose="020B0604020202020204" pitchFamily="34" charset="0"/>
              <a:cs typeface="Arial" panose="020B0604020202020204" pitchFamily="34" charset="0"/>
            </a:rPr>
            <a:t>Supported self-help</a:t>
          </a:r>
        </a:p>
      </dsp:txBody>
      <dsp:txXfrm>
        <a:off x="681568" y="1745456"/>
        <a:ext cx="2531541" cy="58181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w Cen MT">
    <w:panose1 w:val="020B06020201040206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656895"/>
    <w:rsid w:val="006568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2605877-0d7b-44f2-b939-18faf9c6e701">
      <UserInfo>
        <DisplayName>Ebelthite, Candice</DisplayName>
        <AccountId>18</AccountId>
        <AccountType/>
      </UserInfo>
      <UserInfo>
        <DisplayName>McCulloch, Jessie</DisplayName>
        <AccountId>30</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039E167195134B9C7CB5757E2FB9DB" ma:contentTypeVersion="14" ma:contentTypeDescription="Create a new document." ma:contentTypeScope="" ma:versionID="eb26d6569be906bc6ef54174a1453a94">
  <xsd:schema xmlns:xsd="http://www.w3.org/2001/XMLSchema" xmlns:xs="http://www.w3.org/2001/XMLSchema" xmlns:p="http://schemas.microsoft.com/office/2006/metadata/properties" xmlns:ns1="http://schemas.microsoft.com/sharepoint/v3" xmlns:ns2="0ca85413-acbd-4a14-b4a6-f4e6de5ddb48" xmlns:ns3="82605877-0d7b-44f2-b939-18faf9c6e701" targetNamespace="http://schemas.microsoft.com/office/2006/metadata/properties" ma:root="true" ma:fieldsID="21a01dd815d1c9f8c1d34d17151d910f" ns1:_="" ns2:_="" ns3:_="">
    <xsd:import namespace="http://schemas.microsoft.com/sharepoint/v3"/>
    <xsd:import namespace="0ca85413-acbd-4a14-b4a6-f4e6de5ddb48"/>
    <xsd:import namespace="82605877-0d7b-44f2-b939-18faf9c6e7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85413-acbd-4a14-b4a6-f4e6de5dd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05877-0d7b-44f2-b939-18faf9c6e70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01FC3-0FD9-4865-A583-AD50D1B080D3}">
  <ds:schemaRefs>
    <ds:schemaRef ds:uri="http://schemas.microsoft.com/sharepoint/v3/contenttype/forms"/>
  </ds:schemaRefs>
</ds:datastoreItem>
</file>

<file path=customXml/itemProps2.xml><?xml version="1.0" encoding="utf-8"?>
<ds:datastoreItem xmlns:ds="http://schemas.openxmlformats.org/officeDocument/2006/customXml" ds:itemID="{AE1EB421-2EBE-4C56-8274-6CFC95D37769}">
  <ds:schemaRefs>
    <ds:schemaRef ds:uri="http://purl.org/dc/terms/"/>
    <ds:schemaRef ds:uri="http://purl.org/dc/elements/1.1/"/>
    <ds:schemaRef ds:uri="http://purl.org/dc/dcmitype/"/>
    <ds:schemaRef ds:uri="http://schemas.microsoft.com/office/infopath/2007/PartnerControls"/>
    <ds:schemaRef ds:uri="0ca85413-acbd-4a14-b4a6-f4e6de5ddb48"/>
    <ds:schemaRef ds:uri="http://schemas.microsoft.com/office/2006/metadata/properties"/>
    <ds:schemaRef ds:uri="http://schemas.microsoft.com/office/2006/documentManagement/types"/>
    <ds:schemaRef ds:uri="http://schemas.microsoft.com/sharepoint/v3"/>
    <ds:schemaRef ds:uri="http://schemas.openxmlformats.org/package/2006/metadata/core-properties"/>
    <ds:schemaRef ds:uri="82605877-0d7b-44f2-b939-18faf9c6e701"/>
    <ds:schemaRef ds:uri="http://www.w3.org/XML/1998/namespace"/>
  </ds:schemaRefs>
</ds:datastoreItem>
</file>

<file path=customXml/itemProps3.xml><?xml version="1.0" encoding="utf-8"?>
<ds:datastoreItem xmlns:ds="http://schemas.openxmlformats.org/officeDocument/2006/customXml" ds:itemID="{300BFABF-3901-4AF6-9A51-576D5D6E7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ca85413-acbd-4a14-b4a6-f4e6de5ddb48"/>
    <ds:schemaRef ds:uri="82605877-0d7b-44f2-b939-18faf9c6e7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42E116-BD3A-47EA-B96B-C22386A70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7646</Words>
  <Characters>43584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Brightey-Gibbons, Francesca</dc:creator>
  <cp:keywords/>
  <dc:description/>
  <cp:lastModifiedBy>Ebelthite, Candice</cp:lastModifiedBy>
  <cp:revision>10</cp:revision>
  <dcterms:created xsi:type="dcterms:W3CDTF">2020-08-11T10:58:00Z</dcterms:created>
  <dcterms:modified xsi:type="dcterms:W3CDTF">2020-10-13T14:17:00Z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0x01010031039E167195134B9C7CB5757E2FB9DB</vt:lpwstr>
  </property>
</Properties>
</file>