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B6EEA" w14:textId="7F6271B3" w:rsidR="00286E07" w:rsidRPr="00286E07" w:rsidRDefault="00286E07" w:rsidP="00286E07">
      <w:pPr>
        <w:spacing w:after="0" w:line="240" w:lineRule="auto"/>
        <w:rPr>
          <w:rFonts w:ascii="Times New Roman" w:eastAsia="Times New Roman" w:hAnsi="Times New Roman" w:cs="Times New Roman"/>
          <w:sz w:val="24"/>
          <w:szCs w:val="24"/>
          <w:lang w:eastAsia="en-GB"/>
        </w:rPr>
      </w:pPr>
      <w:r w:rsidRPr="00286E07">
        <w:rPr>
          <w:rFonts w:ascii="Times New Roman" w:eastAsia="Times New Roman" w:hAnsi="Times New Roman" w:cs="Times New Roman"/>
          <w:noProof/>
          <w:color w:val="09142A"/>
          <w:sz w:val="24"/>
          <w:szCs w:val="24"/>
          <w:lang w:eastAsia="en-GB"/>
        </w:rPr>
        <w:drawing>
          <wp:inline distT="0" distB="0" distL="0" distR="0" wp14:anchorId="01C9B816" wp14:editId="08E61FE6">
            <wp:extent cx="10477500" cy="1504950"/>
            <wp:effectExtent l="0" t="0" r="0" b="0"/>
            <wp:docPr id="3" name="Picture 3" descr="brand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 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0" cy="1504950"/>
                    </a:xfrm>
                    <a:prstGeom prst="rect">
                      <a:avLst/>
                    </a:prstGeom>
                    <a:noFill/>
                    <a:ln>
                      <a:noFill/>
                    </a:ln>
                  </pic:spPr>
                </pic:pic>
              </a:graphicData>
            </a:graphic>
          </wp:inline>
        </w:drawing>
      </w:r>
    </w:p>
    <w:p w14:paraId="027F4EA1" w14:textId="77777777" w:rsidR="00286E07" w:rsidRPr="00286E07" w:rsidRDefault="00E64062" w:rsidP="00286E07">
      <w:pPr>
        <w:spacing w:after="100" w:line="300" w:lineRule="atLeast"/>
        <w:jc w:val="center"/>
        <w:rPr>
          <w:rFonts w:ascii="Arial" w:eastAsia="Times New Roman" w:hAnsi="Arial" w:cs="Arial"/>
          <w:color w:val="212529"/>
          <w:sz w:val="21"/>
          <w:szCs w:val="21"/>
          <w:lang w:eastAsia="en-GB"/>
        </w:rPr>
      </w:pPr>
      <w:hyperlink r:id="rId7" w:tooltip="Dec 15, 2015 Issue" w:history="1">
        <w:r w:rsidR="00286E07" w:rsidRPr="00286E07">
          <w:rPr>
            <w:rFonts w:ascii="Arial" w:eastAsia="Times New Roman" w:hAnsi="Arial" w:cs="Arial"/>
            <w:color w:val="0D7A9E"/>
            <w:sz w:val="21"/>
            <w:szCs w:val="21"/>
            <w:u w:val="single"/>
            <w:lang w:eastAsia="en-GB"/>
          </w:rPr>
          <w:t>Dec 15, 2015 </w:t>
        </w:r>
        <w:r w:rsidR="00286E07" w:rsidRPr="00286E07">
          <w:rPr>
            <w:rFonts w:ascii="Arial" w:eastAsia="Times New Roman" w:hAnsi="Arial" w:cs="Arial"/>
            <w:color w:val="0D7A9E"/>
            <w:sz w:val="21"/>
            <w:szCs w:val="21"/>
            <w:lang w:eastAsia="en-GB"/>
          </w:rPr>
          <w:t>Issue</w:t>
        </w:r>
      </w:hyperlink>
    </w:p>
    <w:p w14:paraId="68F81B5A" w14:textId="77777777" w:rsidR="00286E07" w:rsidRPr="00286E07" w:rsidRDefault="00286E07" w:rsidP="00286E07">
      <w:pPr>
        <w:spacing w:after="0" w:line="240" w:lineRule="auto"/>
        <w:rPr>
          <w:rFonts w:ascii="Arial" w:eastAsia="Times New Roman" w:hAnsi="Arial" w:cs="Arial"/>
          <w:color w:val="212529"/>
          <w:sz w:val="21"/>
          <w:szCs w:val="21"/>
          <w:lang w:eastAsia="en-GB"/>
        </w:rPr>
      </w:pPr>
      <w:r w:rsidRPr="00286E07">
        <w:rPr>
          <w:rFonts w:ascii="Arial" w:eastAsia="Times New Roman" w:hAnsi="Arial" w:cs="Arial"/>
          <w:color w:val="212529"/>
          <w:sz w:val="21"/>
          <w:szCs w:val="21"/>
          <w:lang w:eastAsia="en-GB"/>
        </w:rPr>
        <w:t> </w:t>
      </w:r>
    </w:p>
    <w:p w14:paraId="113E33A0" w14:textId="77777777" w:rsidR="00286E07" w:rsidRPr="00286E07" w:rsidRDefault="00286E07" w:rsidP="00286E07">
      <w:pPr>
        <w:spacing w:after="0" w:line="240" w:lineRule="auto"/>
        <w:rPr>
          <w:rFonts w:ascii="Arial" w:eastAsia="Times New Roman" w:hAnsi="Arial" w:cs="Arial"/>
          <w:color w:val="212529"/>
          <w:sz w:val="21"/>
          <w:szCs w:val="21"/>
          <w:lang w:eastAsia="en-GB"/>
        </w:rPr>
      </w:pPr>
      <w:r w:rsidRPr="00286E07">
        <w:rPr>
          <w:rFonts w:ascii="Arial" w:eastAsia="Times New Roman" w:hAnsi="Arial" w:cs="Arial"/>
          <w:color w:val="212529"/>
          <w:sz w:val="21"/>
          <w:szCs w:val="21"/>
          <w:lang w:eastAsia="en-GB"/>
        </w:rPr>
        <w:t> </w:t>
      </w:r>
    </w:p>
    <w:p w14:paraId="1A4F4922" w14:textId="77777777" w:rsidR="00286E07" w:rsidRPr="00286E07" w:rsidRDefault="00286E07" w:rsidP="00286E07">
      <w:pPr>
        <w:spacing w:after="100" w:afterAutospacing="1" w:line="660" w:lineRule="atLeast"/>
        <w:outlineLvl w:val="0"/>
        <w:rPr>
          <w:rFonts w:ascii="Times New Roman" w:eastAsia="Times New Roman" w:hAnsi="Times New Roman" w:cs="Times New Roman"/>
          <w:b/>
          <w:bCs/>
          <w:color w:val="212529"/>
          <w:kern w:val="36"/>
          <w:sz w:val="57"/>
          <w:szCs w:val="57"/>
          <w:lang w:eastAsia="en-GB"/>
        </w:rPr>
      </w:pPr>
      <w:r w:rsidRPr="00286E07">
        <w:rPr>
          <w:rFonts w:ascii="Times New Roman" w:eastAsia="Times New Roman" w:hAnsi="Times New Roman" w:cs="Times New Roman"/>
          <w:b/>
          <w:bCs/>
          <w:color w:val="212529"/>
          <w:kern w:val="36"/>
          <w:sz w:val="57"/>
          <w:szCs w:val="57"/>
          <w:lang w:eastAsia="en-GB"/>
        </w:rPr>
        <w:t>Nonpharmacologic Management of Chronic Insomnia</w:t>
      </w:r>
    </w:p>
    <w:p w14:paraId="29B6C5D5" w14:textId="77777777" w:rsidR="00286E07" w:rsidRPr="00286E07" w:rsidRDefault="00286E07" w:rsidP="00286E07">
      <w:pPr>
        <w:spacing w:after="288"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DAVID L. MANESS, DO, MSS, and MUNEEZA KHAN, MD, University of Tennessee Health Science Center, Memphis, Tennessee</w:t>
      </w:r>
    </w:p>
    <w:p w14:paraId="63D045CF" w14:textId="77777777" w:rsidR="00286E07" w:rsidRPr="00286E07" w:rsidRDefault="00286E07" w:rsidP="00286E07">
      <w:pPr>
        <w:spacing w:after="288" w:line="360" w:lineRule="atLeast"/>
        <w:rPr>
          <w:rFonts w:ascii="Arial" w:eastAsia="Times New Roman" w:hAnsi="Arial" w:cs="Arial"/>
          <w:color w:val="09142A"/>
          <w:sz w:val="24"/>
          <w:szCs w:val="24"/>
          <w:lang w:eastAsia="en-GB"/>
        </w:rPr>
      </w:pPr>
      <w:r w:rsidRPr="00286E07">
        <w:rPr>
          <w:rFonts w:ascii="Arial" w:eastAsia="Times New Roman" w:hAnsi="Arial" w:cs="Arial"/>
          <w:i/>
          <w:iCs/>
          <w:color w:val="09142A"/>
          <w:sz w:val="24"/>
          <w:szCs w:val="24"/>
          <w:lang w:eastAsia="en-GB"/>
        </w:rPr>
        <w:t>Am Fam Physician.</w:t>
      </w:r>
      <w:r w:rsidRPr="00286E07">
        <w:rPr>
          <w:rFonts w:ascii="Arial" w:eastAsia="Times New Roman" w:hAnsi="Arial" w:cs="Arial"/>
          <w:color w:val="09142A"/>
          <w:sz w:val="24"/>
          <w:szCs w:val="24"/>
          <w:lang w:eastAsia="en-GB"/>
        </w:rPr>
        <w:t> 2015 Dec 15;92(12):1058-1064.</w:t>
      </w:r>
    </w:p>
    <w:p w14:paraId="4812F056" w14:textId="38E6987C" w:rsidR="00286E07" w:rsidRPr="00286E07" w:rsidRDefault="00286E07" w:rsidP="00286E07">
      <w:pPr>
        <w:spacing w:after="288" w:line="360" w:lineRule="atLeast"/>
        <w:rPr>
          <w:rFonts w:ascii="Arial" w:eastAsia="Times New Roman" w:hAnsi="Arial" w:cs="Arial"/>
          <w:color w:val="09142A"/>
          <w:sz w:val="24"/>
          <w:szCs w:val="24"/>
          <w:lang w:eastAsia="en-GB"/>
        </w:rPr>
      </w:pPr>
      <w:r w:rsidRPr="00286E07">
        <w:rPr>
          <w:rFonts w:ascii="Arial" w:eastAsia="Times New Roman" w:hAnsi="Arial" w:cs="Arial"/>
          <w:noProof/>
          <w:color w:val="09142A"/>
          <w:sz w:val="24"/>
          <w:szCs w:val="24"/>
          <w:lang w:eastAsia="en-GB"/>
        </w:rPr>
        <w:drawing>
          <wp:inline distT="0" distB="0" distL="0" distR="0" wp14:anchorId="32A7CE2E" wp14:editId="6AB4E5F3">
            <wp:extent cx="140970" cy="83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 cy="83820"/>
                    </a:xfrm>
                    <a:prstGeom prst="rect">
                      <a:avLst/>
                    </a:prstGeom>
                    <a:noFill/>
                    <a:ln>
                      <a:noFill/>
                    </a:ln>
                  </pic:spPr>
                </pic:pic>
              </a:graphicData>
            </a:graphic>
          </wp:inline>
        </w:drawing>
      </w:r>
      <w:r w:rsidRPr="00286E07">
        <w:rPr>
          <w:rFonts w:ascii="Arial" w:eastAsia="Times New Roman" w:hAnsi="Arial" w:cs="Arial"/>
          <w:color w:val="09142A"/>
          <w:sz w:val="24"/>
          <w:szCs w:val="24"/>
          <w:lang w:eastAsia="en-GB"/>
        </w:rPr>
        <w:t>  Patient information: See related handout on </w:t>
      </w:r>
      <w:hyperlink r:id="rId9" w:history="1">
        <w:r w:rsidRPr="00286E07">
          <w:rPr>
            <w:rFonts w:ascii="Arial" w:eastAsia="Times New Roman" w:hAnsi="Arial" w:cs="Arial"/>
            <w:color w:val="0D7A9E"/>
            <w:sz w:val="24"/>
            <w:szCs w:val="24"/>
            <w:u w:val="single"/>
            <w:lang w:eastAsia="en-GB"/>
          </w:rPr>
          <w:t>chronic insomnia</w:t>
        </w:r>
      </w:hyperlink>
      <w:r w:rsidRPr="00286E07">
        <w:rPr>
          <w:rFonts w:ascii="Arial" w:eastAsia="Times New Roman" w:hAnsi="Arial" w:cs="Arial"/>
          <w:color w:val="09142A"/>
          <w:sz w:val="24"/>
          <w:szCs w:val="24"/>
          <w:lang w:eastAsia="en-GB"/>
        </w:rPr>
        <w:t>, written by the authors of this article.</w:t>
      </w:r>
    </w:p>
    <w:p w14:paraId="199B00CA" w14:textId="77777777" w:rsidR="00286E07" w:rsidRPr="00286E07" w:rsidRDefault="00286E07" w:rsidP="00286E07">
      <w:pPr>
        <w:spacing w:after="288"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Author disclosure: No relevant financial affiliations.</w:t>
      </w:r>
    </w:p>
    <w:p w14:paraId="6A7A0E49" w14:textId="77777777" w:rsidR="00286E07" w:rsidRPr="00286E07" w:rsidRDefault="00286E07" w:rsidP="00286E07">
      <w:pPr>
        <w:spacing w:after="288"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Insomnia affects 10% to 30% of the population with a total cost of $92.5 to $107.5 billion annually. Short-term, chronic, and other types of insomnia are the three major categories according to the </w:t>
      </w:r>
      <w:r w:rsidRPr="00286E07">
        <w:rPr>
          <w:rFonts w:ascii="Arial" w:eastAsia="Times New Roman" w:hAnsi="Arial" w:cs="Arial"/>
          <w:i/>
          <w:iCs/>
          <w:color w:val="09142A"/>
          <w:sz w:val="24"/>
          <w:szCs w:val="24"/>
          <w:lang w:eastAsia="en-GB"/>
        </w:rPr>
        <w:t>International Classification of Sleep Disorders</w:t>
      </w:r>
      <w:r w:rsidRPr="00286E07">
        <w:rPr>
          <w:rFonts w:ascii="Arial" w:eastAsia="Times New Roman" w:hAnsi="Arial" w:cs="Arial"/>
          <w:color w:val="09142A"/>
          <w:sz w:val="24"/>
          <w:szCs w:val="24"/>
          <w:lang w:eastAsia="en-GB"/>
        </w:rPr>
        <w:t>, 3rd ed. The criteria for diagnosis are difficulty falling asleep, difficulty staying asleep, or early awakening despite the opportunity for sleep; symptoms must be associated with impaired daytime functioning and occur at least three times per week for at least one month. Factors associated with the onset of insomnia include a personal or family history of insomnia, easy arousability, poor self-reported health, and chronic pain. Insomnia is more common in women, especially following menopause and during late pregnancy, and in older adults. A comprehensive sleep history can confirm the diagnosis. Psychiatric and medical problems, medication use, and substance abuse should be ruled out as contributing factors. Treatment of comorbid conditions alone may not resolve insomnia. Patients with movement disorders (e.g., restless legs syndrome, periodic limb movement disorder), circadian rhythm disorders, or breathing disorders (e.g., obstructive sleep apnea) must be identified and treated appropriately. Chronic insomnia is associated with cognitive difficulties, anxiety and depression, poor work performance, decreased quality of life, and increased risk of cardiovascular disease and all-cause mortality. Insomnia can be treated with nonpharmacologic and pharmacologic therapies. Nonpharmacologic therapies include sleep hygiene, cognitive behavior therapy, relaxation therapy, multicomponent therapy, and paradoxical intention. Referral to a sleep specialist may be considered for refractory cases.</w:t>
      </w:r>
    </w:p>
    <w:p w14:paraId="6782FC9B" w14:textId="77777777" w:rsidR="00286E07" w:rsidRPr="00286E07" w:rsidRDefault="00286E07" w:rsidP="00286E07">
      <w:pPr>
        <w:spacing w:after="288"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The </w:t>
      </w:r>
      <w:r w:rsidRPr="00286E07">
        <w:rPr>
          <w:rFonts w:ascii="Arial" w:eastAsia="Times New Roman" w:hAnsi="Arial" w:cs="Arial"/>
          <w:i/>
          <w:iCs/>
          <w:color w:val="09142A"/>
          <w:sz w:val="24"/>
          <w:szCs w:val="24"/>
          <w:lang w:eastAsia="en-GB"/>
        </w:rPr>
        <w:t>International Classification of Sleep Disorders</w:t>
      </w:r>
      <w:r w:rsidRPr="00286E07">
        <w:rPr>
          <w:rFonts w:ascii="Arial" w:eastAsia="Times New Roman" w:hAnsi="Arial" w:cs="Arial"/>
          <w:color w:val="09142A"/>
          <w:sz w:val="24"/>
          <w:szCs w:val="24"/>
          <w:lang w:eastAsia="en-GB"/>
        </w:rPr>
        <w:t>, 3rd ed., (ICSD-3) defines insomnia as difficulty falling asleep, difficulty staying asleep, or early awakening despite the opportunity for sleep that is associated with impaired daytime functioning and occurs at least three times per week for at least one month.</w:t>
      </w:r>
      <w:hyperlink r:id="rId10" w:anchor="afp20151215p1058-b1" w:history="1">
        <w:r w:rsidRPr="00286E07">
          <w:rPr>
            <w:rFonts w:ascii="Arial" w:eastAsia="Times New Roman" w:hAnsi="Arial" w:cs="Arial"/>
            <w:color w:val="0D7A9E"/>
            <w:sz w:val="19"/>
            <w:szCs w:val="19"/>
            <w:u w:val="single"/>
            <w:vertAlign w:val="superscript"/>
            <w:lang w:eastAsia="en-GB"/>
          </w:rPr>
          <w:t>1</w:t>
        </w:r>
      </w:hyperlink>
      <w:r w:rsidRPr="00286E07">
        <w:rPr>
          <w:rFonts w:ascii="Arial" w:eastAsia="Times New Roman" w:hAnsi="Arial" w:cs="Arial"/>
          <w:color w:val="09142A"/>
          <w:sz w:val="24"/>
          <w:szCs w:val="24"/>
          <w:lang w:eastAsia="en-GB"/>
        </w:rPr>
        <w:t>  The full ICSD-3 criteria are included in </w:t>
      </w:r>
      <w:hyperlink r:id="rId11" w:anchor="afp20151215p1058-t1" w:history="1">
        <w:r w:rsidRPr="00286E07">
          <w:rPr>
            <w:rFonts w:ascii="Arial" w:eastAsia="Times New Roman" w:hAnsi="Arial" w:cs="Arial"/>
            <w:i/>
            <w:iCs/>
            <w:color w:val="0D7A9E"/>
            <w:sz w:val="24"/>
            <w:szCs w:val="24"/>
            <w:u w:val="single"/>
            <w:lang w:eastAsia="en-GB"/>
          </w:rPr>
          <w:t>Table 1</w:t>
        </w:r>
      </w:hyperlink>
      <w:r w:rsidRPr="00286E07">
        <w:rPr>
          <w:rFonts w:ascii="Arial" w:eastAsia="Times New Roman" w:hAnsi="Arial" w:cs="Arial"/>
          <w:color w:val="09142A"/>
          <w:sz w:val="24"/>
          <w:szCs w:val="24"/>
          <w:lang w:eastAsia="en-GB"/>
        </w:rPr>
        <w:t>.</w:t>
      </w:r>
      <w:hyperlink r:id="rId12" w:anchor="afp20151215p1058-b1" w:history="1">
        <w:r w:rsidRPr="00286E07">
          <w:rPr>
            <w:rFonts w:ascii="Arial" w:eastAsia="Times New Roman" w:hAnsi="Arial" w:cs="Arial"/>
            <w:color w:val="0D7A9E"/>
            <w:sz w:val="19"/>
            <w:szCs w:val="19"/>
            <w:u w:val="single"/>
            <w:vertAlign w:val="superscript"/>
            <w:lang w:eastAsia="en-GB"/>
          </w:rPr>
          <w:t>1</w:t>
        </w:r>
      </w:hyperlink>
      <w:r w:rsidRPr="00286E07">
        <w:rPr>
          <w:rFonts w:ascii="Arial" w:eastAsia="Times New Roman" w:hAnsi="Arial" w:cs="Arial"/>
          <w:color w:val="09142A"/>
          <w:sz w:val="19"/>
          <w:szCs w:val="19"/>
          <w:vertAlign w:val="superscript"/>
          <w:lang w:eastAsia="en-GB"/>
        </w:rPr>
        <w:t>,</w:t>
      </w:r>
      <w:hyperlink r:id="rId13" w:anchor="afp20151215p1058-b2" w:history="1">
        <w:r w:rsidRPr="00286E07">
          <w:rPr>
            <w:rFonts w:ascii="Arial" w:eastAsia="Times New Roman" w:hAnsi="Arial" w:cs="Arial"/>
            <w:color w:val="0D7A9E"/>
            <w:sz w:val="19"/>
            <w:szCs w:val="19"/>
            <w:u w:val="single"/>
            <w:vertAlign w:val="superscript"/>
            <w:lang w:eastAsia="en-GB"/>
          </w:rPr>
          <w:t>2</w:t>
        </w:r>
      </w:hyperlink>
      <w:r w:rsidRPr="00286E07">
        <w:rPr>
          <w:rFonts w:ascii="Arial" w:eastAsia="Times New Roman" w:hAnsi="Arial" w:cs="Arial"/>
          <w:color w:val="09142A"/>
          <w:sz w:val="24"/>
          <w:szCs w:val="24"/>
          <w:lang w:eastAsia="en-GB"/>
        </w:rPr>
        <w:t> Short-term, chronic, and other types of insomnia are the three major categories according to the ICSD-3. Insomnia can be acute (lasting up to three months) or chronic (lasting at least three months). Based on the severity of the disorder, all the criteria do not have to be met to begin therapy.</w:t>
      </w:r>
      <w:hyperlink r:id="rId14" w:anchor="afp20151215p1058-b1" w:history="1">
        <w:r w:rsidRPr="00286E07">
          <w:rPr>
            <w:rFonts w:ascii="Arial" w:eastAsia="Times New Roman" w:hAnsi="Arial" w:cs="Arial"/>
            <w:color w:val="0D7A9E"/>
            <w:sz w:val="19"/>
            <w:szCs w:val="19"/>
            <w:u w:val="single"/>
            <w:vertAlign w:val="superscript"/>
            <w:lang w:eastAsia="en-GB"/>
          </w:rPr>
          <w:t>1</w:t>
        </w:r>
      </w:hyperlink>
    </w:p>
    <w:p w14:paraId="2721AA57" w14:textId="77777777" w:rsidR="00286E07" w:rsidRPr="00286E07" w:rsidRDefault="00286E07" w:rsidP="00286E07">
      <w:pPr>
        <w:pBdr>
          <w:bottom w:val="single" w:sz="6" w:space="6" w:color="E3E3E3"/>
        </w:pBdr>
        <w:shd w:val="clear" w:color="auto" w:fill="FFFFFF"/>
        <w:spacing w:after="240" w:line="240" w:lineRule="auto"/>
        <w:outlineLvl w:val="3"/>
        <w:rPr>
          <w:rFonts w:ascii="Arial" w:eastAsia="Times New Roman" w:hAnsi="Arial" w:cs="Arial"/>
          <w:b/>
          <w:bCs/>
          <w:color w:val="000000"/>
          <w:sz w:val="24"/>
          <w:szCs w:val="24"/>
          <w:lang w:eastAsia="en-GB"/>
        </w:rPr>
      </w:pPr>
      <w:r w:rsidRPr="00286E07">
        <w:rPr>
          <w:rFonts w:ascii="Arial" w:eastAsia="Times New Roman" w:hAnsi="Arial" w:cs="Arial"/>
          <w:b/>
          <w:bCs/>
          <w:color w:val="000000"/>
          <w:sz w:val="24"/>
          <w:szCs w:val="24"/>
          <w:lang w:eastAsia="en-GB"/>
        </w:rPr>
        <w:t>WHAT IS NEW ON THIS TOPIC: INSOMNIA TREATMENT</w:t>
      </w:r>
    </w:p>
    <w:p w14:paraId="519091E3" w14:textId="77777777" w:rsidR="00286E07" w:rsidRPr="00286E07" w:rsidRDefault="00286E07" w:rsidP="00286E07">
      <w:pPr>
        <w:shd w:val="clear" w:color="auto" w:fill="FFFFFF"/>
        <w:spacing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Although the combination of stimulus control and sleep restriction therapy leads to a similar treatment response compared with either therapy alone, multicomponent therapy is associated with higher remission rates (absence of insomnia posttreatment).</w:t>
      </w:r>
    </w:p>
    <w:p w14:paraId="323999D7" w14:textId="77777777" w:rsidR="00286E07" w:rsidRPr="00286E07" w:rsidRDefault="00286E07" w:rsidP="00286E07">
      <w:pPr>
        <w:spacing w:after="90" w:line="360" w:lineRule="atLeast"/>
        <w:jc w:val="right"/>
        <w:rPr>
          <w:rFonts w:ascii="Arial" w:eastAsia="Times New Roman" w:hAnsi="Arial" w:cs="Arial"/>
          <w:color w:val="000000"/>
          <w:sz w:val="21"/>
          <w:szCs w:val="21"/>
          <w:lang w:eastAsia="en-GB"/>
        </w:rPr>
      </w:pPr>
      <w:r w:rsidRPr="00286E07">
        <w:rPr>
          <w:rFonts w:ascii="Arial" w:eastAsia="Times New Roman" w:hAnsi="Arial" w:cs="Arial"/>
          <w:color w:val="000000"/>
          <w:sz w:val="21"/>
          <w:szCs w:val="21"/>
          <w:lang w:eastAsia="en-GB"/>
        </w:rPr>
        <w:t> </w:t>
      </w:r>
      <w:hyperlink r:id="rId15" w:tgtFrame="_blank" w:history="1">
        <w:r w:rsidRPr="00286E07">
          <w:rPr>
            <w:rFonts w:ascii="Arial" w:eastAsia="Times New Roman" w:hAnsi="Arial" w:cs="Arial"/>
            <w:color w:val="0D7A9E"/>
            <w:sz w:val="21"/>
            <w:szCs w:val="21"/>
            <w:u w:val="single"/>
            <w:lang w:eastAsia="en-GB"/>
          </w:rPr>
          <w:t>Enlarge </w:t>
        </w:r>
      </w:hyperlink>
      <w:r w:rsidRPr="00286E07">
        <w:rPr>
          <w:rFonts w:ascii="Arial" w:eastAsia="Times New Roman" w:hAnsi="Arial" w:cs="Arial"/>
          <w:color w:val="000000"/>
          <w:sz w:val="21"/>
          <w:szCs w:val="21"/>
          <w:lang w:eastAsia="en-GB"/>
        </w:rPr>
        <w:t>    </w:t>
      </w:r>
      <w:bookmarkStart w:id="0" w:name="afp20151215p1058-ut2"/>
      <w:r w:rsidRPr="00286E07">
        <w:rPr>
          <w:rFonts w:ascii="Arial" w:eastAsia="Times New Roman" w:hAnsi="Arial" w:cs="Arial"/>
          <w:color w:val="0D7A9E"/>
          <w:sz w:val="21"/>
          <w:szCs w:val="21"/>
          <w:lang w:eastAsia="en-GB"/>
        </w:rPr>
        <w:t>Print</w:t>
      </w:r>
      <w:bookmarkEnd w:id="0"/>
    </w:p>
    <w:p w14:paraId="66CFA7EB" w14:textId="77777777" w:rsidR="00286E07" w:rsidRPr="00286E07" w:rsidRDefault="00286E07" w:rsidP="00286E07">
      <w:pPr>
        <w:pBdr>
          <w:bottom w:val="single" w:sz="2" w:space="4" w:color="E3E3E3"/>
        </w:pBdr>
        <w:spacing w:before="60" w:after="150" w:line="225" w:lineRule="atLeast"/>
        <w:outlineLvl w:val="3"/>
        <w:rPr>
          <w:rFonts w:ascii="Arial" w:eastAsia="Times New Roman" w:hAnsi="Arial" w:cs="Arial"/>
          <w:b/>
          <w:bCs/>
          <w:color w:val="444444"/>
          <w:sz w:val="24"/>
          <w:szCs w:val="24"/>
          <w:lang w:eastAsia="en-GB"/>
        </w:rPr>
      </w:pPr>
      <w:r w:rsidRPr="00286E07">
        <w:rPr>
          <w:rFonts w:ascii="Arial" w:eastAsia="Times New Roman" w:hAnsi="Arial" w:cs="Arial"/>
          <w:b/>
          <w:bCs/>
          <w:color w:val="444444"/>
          <w:sz w:val="24"/>
          <w:szCs w:val="24"/>
          <w:lang w:eastAsia="en-GB"/>
        </w:rPr>
        <w:t>SORT: KEY RECOMMENDATIONS FOR PRACTICE</w:t>
      </w:r>
    </w:p>
    <w:tbl>
      <w:tblPr>
        <w:tblW w:w="11472" w:type="dxa"/>
        <w:tblCellMar>
          <w:top w:w="15" w:type="dxa"/>
          <w:left w:w="15" w:type="dxa"/>
          <w:bottom w:w="15" w:type="dxa"/>
          <w:right w:w="15" w:type="dxa"/>
        </w:tblCellMar>
        <w:tblLook w:val="04A0" w:firstRow="1" w:lastRow="0" w:firstColumn="1" w:lastColumn="0" w:noHBand="0" w:noVBand="1"/>
      </w:tblPr>
      <w:tblGrid>
        <w:gridCol w:w="8086"/>
        <w:gridCol w:w="1630"/>
        <w:gridCol w:w="1756"/>
      </w:tblGrid>
      <w:tr w:rsidR="00286E07" w:rsidRPr="00286E07" w14:paraId="7971E810" w14:textId="77777777" w:rsidTr="00286E07">
        <w:trPr>
          <w:tblHeader/>
        </w:trPr>
        <w:tc>
          <w:tcPr>
            <w:tcW w:w="0" w:type="auto"/>
            <w:tcBorders>
              <w:top w:val="nil"/>
              <w:left w:val="nil"/>
              <w:bottom w:val="single" w:sz="6" w:space="0" w:color="000000"/>
              <w:right w:val="nil"/>
            </w:tcBorders>
            <w:shd w:val="clear" w:color="auto" w:fill="DCE3E8"/>
            <w:tcMar>
              <w:top w:w="15" w:type="dxa"/>
              <w:left w:w="120" w:type="dxa"/>
              <w:bottom w:w="15" w:type="dxa"/>
              <w:right w:w="240" w:type="dxa"/>
            </w:tcMar>
            <w:vAlign w:val="bottom"/>
            <w:hideMark/>
          </w:tcPr>
          <w:p w14:paraId="4769C1E8" w14:textId="77777777" w:rsidR="00286E07" w:rsidRPr="00286E07" w:rsidRDefault="00286E07" w:rsidP="00286E07">
            <w:pPr>
              <w:spacing w:before="75" w:after="225" w:line="225" w:lineRule="atLeast"/>
              <w:rPr>
                <w:rFonts w:ascii="Arial" w:eastAsia="Times New Roman" w:hAnsi="Arial" w:cs="Arial"/>
                <w:b/>
                <w:bCs/>
                <w:caps/>
                <w:color w:val="444444"/>
                <w:sz w:val="18"/>
                <w:szCs w:val="18"/>
                <w:lang w:eastAsia="en-GB"/>
              </w:rPr>
            </w:pPr>
            <w:r w:rsidRPr="00286E07">
              <w:rPr>
                <w:rFonts w:ascii="Arial" w:eastAsia="Times New Roman" w:hAnsi="Arial" w:cs="Arial"/>
                <w:b/>
                <w:bCs/>
                <w:i/>
                <w:iCs/>
                <w:caps/>
                <w:color w:val="444444"/>
                <w:sz w:val="18"/>
                <w:szCs w:val="18"/>
                <w:lang w:eastAsia="en-GB"/>
              </w:rPr>
              <w:t>CLINICAL RECOMMENDATION</w:t>
            </w:r>
          </w:p>
        </w:tc>
        <w:tc>
          <w:tcPr>
            <w:tcW w:w="0" w:type="auto"/>
            <w:tcBorders>
              <w:top w:val="nil"/>
              <w:left w:val="nil"/>
              <w:bottom w:val="single" w:sz="6" w:space="0" w:color="000000"/>
              <w:right w:val="nil"/>
            </w:tcBorders>
            <w:shd w:val="clear" w:color="auto" w:fill="DCE3E8"/>
            <w:tcMar>
              <w:top w:w="15" w:type="dxa"/>
              <w:left w:w="120" w:type="dxa"/>
              <w:bottom w:w="15" w:type="dxa"/>
              <w:right w:w="240" w:type="dxa"/>
            </w:tcMar>
            <w:vAlign w:val="bottom"/>
            <w:hideMark/>
          </w:tcPr>
          <w:p w14:paraId="3F40AB76" w14:textId="77777777" w:rsidR="00286E07" w:rsidRPr="00286E07" w:rsidRDefault="00286E07" w:rsidP="00286E07">
            <w:pPr>
              <w:spacing w:before="75" w:after="225" w:line="225" w:lineRule="atLeast"/>
              <w:rPr>
                <w:rFonts w:ascii="Arial" w:eastAsia="Times New Roman" w:hAnsi="Arial" w:cs="Arial"/>
                <w:b/>
                <w:bCs/>
                <w:caps/>
                <w:color w:val="444444"/>
                <w:sz w:val="18"/>
                <w:szCs w:val="18"/>
                <w:lang w:eastAsia="en-GB"/>
              </w:rPr>
            </w:pPr>
            <w:r w:rsidRPr="00286E07">
              <w:rPr>
                <w:rFonts w:ascii="Arial" w:eastAsia="Times New Roman" w:hAnsi="Arial" w:cs="Arial"/>
                <w:b/>
                <w:bCs/>
                <w:i/>
                <w:iCs/>
                <w:caps/>
                <w:color w:val="444444"/>
                <w:sz w:val="18"/>
                <w:szCs w:val="18"/>
                <w:lang w:eastAsia="en-GB"/>
              </w:rPr>
              <w:t>EVIDENCE RATING</w:t>
            </w:r>
          </w:p>
        </w:tc>
        <w:tc>
          <w:tcPr>
            <w:tcW w:w="0" w:type="auto"/>
            <w:tcBorders>
              <w:top w:val="nil"/>
              <w:left w:val="nil"/>
              <w:bottom w:val="single" w:sz="6" w:space="0" w:color="000000"/>
              <w:right w:val="nil"/>
            </w:tcBorders>
            <w:shd w:val="clear" w:color="auto" w:fill="DCE3E8"/>
            <w:tcMar>
              <w:top w:w="15" w:type="dxa"/>
              <w:left w:w="120" w:type="dxa"/>
              <w:bottom w:w="15" w:type="dxa"/>
              <w:right w:w="240" w:type="dxa"/>
            </w:tcMar>
            <w:vAlign w:val="bottom"/>
            <w:hideMark/>
          </w:tcPr>
          <w:p w14:paraId="2EFEA0F7" w14:textId="77777777" w:rsidR="00286E07" w:rsidRPr="00286E07" w:rsidRDefault="00286E07" w:rsidP="00286E07">
            <w:pPr>
              <w:spacing w:before="75" w:after="225" w:line="225" w:lineRule="atLeast"/>
              <w:rPr>
                <w:rFonts w:ascii="Arial" w:eastAsia="Times New Roman" w:hAnsi="Arial" w:cs="Arial"/>
                <w:b/>
                <w:bCs/>
                <w:caps/>
                <w:color w:val="444444"/>
                <w:sz w:val="18"/>
                <w:szCs w:val="18"/>
                <w:lang w:eastAsia="en-GB"/>
              </w:rPr>
            </w:pPr>
            <w:r w:rsidRPr="00286E07">
              <w:rPr>
                <w:rFonts w:ascii="Arial" w:eastAsia="Times New Roman" w:hAnsi="Arial" w:cs="Arial"/>
                <w:b/>
                <w:bCs/>
                <w:i/>
                <w:iCs/>
                <w:caps/>
                <w:color w:val="444444"/>
                <w:sz w:val="18"/>
                <w:szCs w:val="18"/>
                <w:lang w:eastAsia="en-GB"/>
              </w:rPr>
              <w:t>REFERENCES</w:t>
            </w:r>
          </w:p>
        </w:tc>
      </w:tr>
      <w:tr w:rsidR="00286E07" w:rsidRPr="00286E07" w14:paraId="4E9F07E2" w14:textId="77777777" w:rsidTr="00286E07">
        <w:tc>
          <w:tcPr>
            <w:tcW w:w="0" w:type="auto"/>
            <w:tcBorders>
              <w:top w:val="nil"/>
              <w:left w:val="nil"/>
              <w:right w:val="nil"/>
            </w:tcBorders>
            <w:tcMar>
              <w:top w:w="168" w:type="dxa"/>
              <w:left w:w="48" w:type="dxa"/>
              <w:bottom w:w="168" w:type="dxa"/>
              <w:right w:w="240" w:type="dxa"/>
            </w:tcMar>
            <w:hideMark/>
          </w:tcPr>
          <w:p w14:paraId="21E0A0D4"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Sleep hygiene is recommended as an initial intervention for all adults with insomnia.</w:t>
            </w:r>
          </w:p>
        </w:tc>
        <w:tc>
          <w:tcPr>
            <w:tcW w:w="0" w:type="auto"/>
            <w:tcBorders>
              <w:top w:val="nil"/>
              <w:left w:val="nil"/>
              <w:right w:val="nil"/>
            </w:tcBorders>
            <w:tcMar>
              <w:top w:w="168" w:type="dxa"/>
              <w:left w:w="48" w:type="dxa"/>
              <w:bottom w:w="168" w:type="dxa"/>
              <w:right w:w="240" w:type="dxa"/>
            </w:tcMar>
            <w:hideMark/>
          </w:tcPr>
          <w:p w14:paraId="4186B7F6"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C</w:t>
            </w:r>
          </w:p>
        </w:tc>
        <w:tc>
          <w:tcPr>
            <w:tcW w:w="0" w:type="auto"/>
            <w:tcBorders>
              <w:top w:val="nil"/>
              <w:left w:val="nil"/>
              <w:right w:val="nil"/>
            </w:tcBorders>
            <w:tcMar>
              <w:top w:w="168" w:type="dxa"/>
              <w:left w:w="48" w:type="dxa"/>
              <w:bottom w:w="168" w:type="dxa"/>
              <w:right w:w="240" w:type="dxa"/>
            </w:tcMar>
            <w:hideMark/>
          </w:tcPr>
          <w:p w14:paraId="684C3520" w14:textId="77777777" w:rsidR="00286E07" w:rsidRPr="00286E07" w:rsidRDefault="00E64062" w:rsidP="00286E07">
            <w:pPr>
              <w:spacing w:after="0" w:line="360" w:lineRule="atLeast"/>
              <w:rPr>
                <w:rFonts w:ascii="Arial" w:eastAsia="Times New Roman" w:hAnsi="Arial" w:cs="Arial"/>
                <w:color w:val="09142A"/>
                <w:sz w:val="24"/>
                <w:szCs w:val="24"/>
                <w:lang w:eastAsia="en-GB"/>
              </w:rPr>
            </w:pPr>
            <w:hyperlink r:id="rId16" w:anchor="afp20151215p1058-b26" w:history="1">
              <w:r w:rsidR="00286E07" w:rsidRPr="00286E07">
                <w:rPr>
                  <w:rFonts w:ascii="Arial" w:eastAsia="Times New Roman" w:hAnsi="Arial" w:cs="Arial"/>
                  <w:color w:val="0D7A9E"/>
                  <w:sz w:val="24"/>
                  <w:szCs w:val="24"/>
                  <w:u w:val="single"/>
                  <w:lang w:eastAsia="en-GB"/>
                </w:rPr>
                <w:t>26</w:t>
              </w:r>
            </w:hyperlink>
          </w:p>
        </w:tc>
      </w:tr>
      <w:tr w:rsidR="00286E07" w:rsidRPr="00286E07" w14:paraId="7D5F8D6B" w14:textId="77777777" w:rsidTr="00286E07">
        <w:tc>
          <w:tcPr>
            <w:tcW w:w="0" w:type="auto"/>
            <w:tcBorders>
              <w:top w:val="nil"/>
              <w:left w:val="nil"/>
              <w:right w:val="nil"/>
            </w:tcBorders>
            <w:tcMar>
              <w:top w:w="168" w:type="dxa"/>
              <w:left w:w="48" w:type="dxa"/>
              <w:bottom w:w="168" w:type="dxa"/>
              <w:right w:w="240" w:type="dxa"/>
            </w:tcMar>
            <w:hideMark/>
          </w:tcPr>
          <w:p w14:paraId="45FE3B39"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Cognitive behavior therapy for insomnia is recommended for first-line treatment of primary insomnia in older adults.</w:t>
            </w:r>
          </w:p>
        </w:tc>
        <w:tc>
          <w:tcPr>
            <w:tcW w:w="0" w:type="auto"/>
            <w:tcBorders>
              <w:top w:val="nil"/>
              <w:left w:val="nil"/>
              <w:right w:val="nil"/>
            </w:tcBorders>
            <w:tcMar>
              <w:top w:w="168" w:type="dxa"/>
              <w:left w:w="48" w:type="dxa"/>
              <w:bottom w:w="168" w:type="dxa"/>
              <w:right w:w="240" w:type="dxa"/>
            </w:tcMar>
            <w:hideMark/>
          </w:tcPr>
          <w:p w14:paraId="4532D68B"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C</w:t>
            </w:r>
          </w:p>
        </w:tc>
        <w:tc>
          <w:tcPr>
            <w:tcW w:w="0" w:type="auto"/>
            <w:tcBorders>
              <w:top w:val="nil"/>
              <w:left w:val="nil"/>
              <w:right w:val="nil"/>
            </w:tcBorders>
            <w:tcMar>
              <w:top w:w="168" w:type="dxa"/>
              <w:left w:w="48" w:type="dxa"/>
              <w:bottom w:w="168" w:type="dxa"/>
              <w:right w:w="240" w:type="dxa"/>
            </w:tcMar>
            <w:hideMark/>
          </w:tcPr>
          <w:p w14:paraId="4A5D6E5C" w14:textId="77777777" w:rsidR="00286E07" w:rsidRPr="00286E07" w:rsidRDefault="00E64062" w:rsidP="00286E07">
            <w:pPr>
              <w:spacing w:after="0" w:line="360" w:lineRule="atLeast"/>
              <w:rPr>
                <w:rFonts w:ascii="Arial" w:eastAsia="Times New Roman" w:hAnsi="Arial" w:cs="Arial"/>
                <w:color w:val="09142A"/>
                <w:sz w:val="24"/>
                <w:szCs w:val="24"/>
                <w:lang w:eastAsia="en-GB"/>
              </w:rPr>
            </w:pPr>
            <w:hyperlink r:id="rId17" w:anchor="afp20151215p1058-b9" w:history="1">
              <w:r w:rsidR="00286E07" w:rsidRPr="00286E07">
                <w:rPr>
                  <w:rFonts w:ascii="Arial" w:eastAsia="Times New Roman" w:hAnsi="Arial" w:cs="Arial"/>
                  <w:color w:val="0D7A9E"/>
                  <w:sz w:val="24"/>
                  <w:szCs w:val="24"/>
                  <w:u w:val="single"/>
                  <w:lang w:eastAsia="en-GB"/>
                </w:rPr>
                <w:t>9</w:t>
              </w:r>
            </w:hyperlink>
            <w:r w:rsidR="00286E07" w:rsidRPr="00286E07">
              <w:rPr>
                <w:rFonts w:ascii="Arial" w:eastAsia="Times New Roman" w:hAnsi="Arial" w:cs="Arial"/>
                <w:color w:val="09142A"/>
                <w:sz w:val="24"/>
                <w:szCs w:val="24"/>
                <w:lang w:eastAsia="en-GB"/>
              </w:rPr>
              <w:t>, </w:t>
            </w:r>
            <w:hyperlink r:id="rId18" w:anchor="afp20151215p1058-b16" w:history="1">
              <w:r w:rsidR="00286E07" w:rsidRPr="00286E07">
                <w:rPr>
                  <w:rFonts w:ascii="Arial" w:eastAsia="Times New Roman" w:hAnsi="Arial" w:cs="Arial"/>
                  <w:color w:val="0D7A9E"/>
                  <w:sz w:val="24"/>
                  <w:szCs w:val="24"/>
                  <w:u w:val="single"/>
                  <w:lang w:eastAsia="en-GB"/>
                </w:rPr>
                <w:t>16</w:t>
              </w:r>
            </w:hyperlink>
            <w:r w:rsidR="00286E07" w:rsidRPr="00286E07">
              <w:rPr>
                <w:rFonts w:ascii="Arial" w:eastAsia="Times New Roman" w:hAnsi="Arial" w:cs="Arial"/>
                <w:color w:val="09142A"/>
                <w:sz w:val="24"/>
                <w:szCs w:val="24"/>
                <w:lang w:eastAsia="en-GB"/>
              </w:rPr>
              <w:t>, </w:t>
            </w:r>
            <w:hyperlink r:id="rId19" w:anchor="afp20151215p1058-b26" w:history="1">
              <w:r w:rsidR="00286E07" w:rsidRPr="00286E07">
                <w:rPr>
                  <w:rFonts w:ascii="Arial" w:eastAsia="Times New Roman" w:hAnsi="Arial" w:cs="Arial"/>
                  <w:color w:val="0D7A9E"/>
                  <w:sz w:val="24"/>
                  <w:szCs w:val="24"/>
                  <w:u w:val="single"/>
                  <w:lang w:eastAsia="en-GB"/>
                </w:rPr>
                <w:t>26</w:t>
              </w:r>
            </w:hyperlink>
          </w:p>
        </w:tc>
      </w:tr>
      <w:tr w:rsidR="00286E07" w:rsidRPr="00286E07" w14:paraId="6CA5773E" w14:textId="77777777" w:rsidTr="00286E07">
        <w:tc>
          <w:tcPr>
            <w:tcW w:w="0" w:type="auto"/>
            <w:tcBorders>
              <w:top w:val="nil"/>
              <w:left w:val="nil"/>
              <w:right w:val="nil"/>
            </w:tcBorders>
            <w:tcMar>
              <w:top w:w="168" w:type="dxa"/>
              <w:left w:w="48" w:type="dxa"/>
              <w:bottom w:w="168" w:type="dxa"/>
              <w:right w:w="240" w:type="dxa"/>
            </w:tcMar>
            <w:hideMark/>
          </w:tcPr>
          <w:p w14:paraId="55C14572"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Moderate-intensity exercise, tai chi, and low-impact aerobic exercise (not within 4 hours of bedtime) improve sleep quality in older adults.</w:t>
            </w:r>
          </w:p>
        </w:tc>
        <w:tc>
          <w:tcPr>
            <w:tcW w:w="0" w:type="auto"/>
            <w:tcBorders>
              <w:top w:val="nil"/>
              <w:left w:val="nil"/>
              <w:right w:val="nil"/>
            </w:tcBorders>
            <w:tcMar>
              <w:top w:w="168" w:type="dxa"/>
              <w:left w:w="48" w:type="dxa"/>
              <w:bottom w:w="168" w:type="dxa"/>
              <w:right w:w="240" w:type="dxa"/>
            </w:tcMar>
            <w:hideMark/>
          </w:tcPr>
          <w:p w14:paraId="7291FEC0"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C</w:t>
            </w:r>
          </w:p>
        </w:tc>
        <w:tc>
          <w:tcPr>
            <w:tcW w:w="0" w:type="auto"/>
            <w:tcBorders>
              <w:top w:val="nil"/>
              <w:left w:val="nil"/>
              <w:right w:val="nil"/>
            </w:tcBorders>
            <w:tcMar>
              <w:top w:w="168" w:type="dxa"/>
              <w:left w:w="48" w:type="dxa"/>
              <w:bottom w:w="168" w:type="dxa"/>
              <w:right w:w="240" w:type="dxa"/>
            </w:tcMar>
            <w:hideMark/>
          </w:tcPr>
          <w:p w14:paraId="65E711DF" w14:textId="77777777" w:rsidR="00286E07" w:rsidRPr="00286E07" w:rsidRDefault="00E64062" w:rsidP="00286E07">
            <w:pPr>
              <w:spacing w:after="0" w:line="360" w:lineRule="atLeast"/>
              <w:rPr>
                <w:rFonts w:ascii="Arial" w:eastAsia="Times New Roman" w:hAnsi="Arial" w:cs="Arial"/>
                <w:color w:val="09142A"/>
                <w:sz w:val="24"/>
                <w:szCs w:val="24"/>
                <w:lang w:eastAsia="en-GB"/>
              </w:rPr>
            </w:pPr>
            <w:hyperlink r:id="rId20" w:anchor="afp20151215p1058-b16" w:history="1">
              <w:r w:rsidR="00286E07" w:rsidRPr="00286E07">
                <w:rPr>
                  <w:rFonts w:ascii="Arial" w:eastAsia="Times New Roman" w:hAnsi="Arial" w:cs="Arial"/>
                  <w:color w:val="0D7A9E"/>
                  <w:sz w:val="24"/>
                  <w:szCs w:val="24"/>
                  <w:u w:val="single"/>
                  <w:lang w:eastAsia="en-GB"/>
                </w:rPr>
                <w:t>16</w:t>
              </w:r>
            </w:hyperlink>
            <w:r w:rsidR="00286E07" w:rsidRPr="00286E07">
              <w:rPr>
                <w:rFonts w:ascii="Arial" w:eastAsia="Times New Roman" w:hAnsi="Arial" w:cs="Arial"/>
                <w:color w:val="09142A"/>
                <w:sz w:val="24"/>
                <w:szCs w:val="24"/>
                <w:lang w:eastAsia="en-GB"/>
              </w:rPr>
              <w:t>, </w:t>
            </w:r>
            <w:hyperlink r:id="rId21" w:anchor="afp20151215p1058-b26" w:history="1">
              <w:r w:rsidR="00286E07" w:rsidRPr="00286E07">
                <w:rPr>
                  <w:rFonts w:ascii="Arial" w:eastAsia="Times New Roman" w:hAnsi="Arial" w:cs="Arial"/>
                  <w:color w:val="0D7A9E"/>
                  <w:sz w:val="24"/>
                  <w:szCs w:val="24"/>
                  <w:u w:val="single"/>
                  <w:lang w:eastAsia="en-GB"/>
                </w:rPr>
                <w:t>26</w:t>
              </w:r>
            </w:hyperlink>
            <w:r w:rsidR="00286E07" w:rsidRPr="00286E07">
              <w:rPr>
                <w:rFonts w:ascii="Arial" w:eastAsia="Times New Roman" w:hAnsi="Arial" w:cs="Arial"/>
                <w:color w:val="09142A"/>
                <w:sz w:val="24"/>
                <w:szCs w:val="24"/>
                <w:lang w:eastAsia="en-GB"/>
              </w:rPr>
              <w:t>, </w:t>
            </w:r>
            <w:hyperlink r:id="rId22" w:anchor="afp20151215p1058-b37" w:history="1">
              <w:r w:rsidR="00286E07" w:rsidRPr="00286E07">
                <w:rPr>
                  <w:rFonts w:ascii="Arial" w:eastAsia="Times New Roman" w:hAnsi="Arial" w:cs="Arial"/>
                  <w:color w:val="0D7A9E"/>
                  <w:sz w:val="24"/>
                  <w:szCs w:val="24"/>
                  <w:u w:val="single"/>
                  <w:lang w:eastAsia="en-GB"/>
                </w:rPr>
                <w:t>37</w:t>
              </w:r>
            </w:hyperlink>
            <w:r w:rsidR="00286E07" w:rsidRPr="00286E07">
              <w:rPr>
                <w:rFonts w:ascii="Arial" w:eastAsia="Times New Roman" w:hAnsi="Arial" w:cs="Arial"/>
                <w:color w:val="09142A"/>
                <w:sz w:val="24"/>
                <w:szCs w:val="24"/>
                <w:lang w:eastAsia="en-GB"/>
              </w:rPr>
              <w:t>, </w:t>
            </w:r>
            <w:hyperlink r:id="rId23" w:anchor="afp20151215p1058-b38" w:history="1">
              <w:r w:rsidR="00286E07" w:rsidRPr="00286E07">
                <w:rPr>
                  <w:rFonts w:ascii="Arial" w:eastAsia="Times New Roman" w:hAnsi="Arial" w:cs="Arial"/>
                  <w:color w:val="0D7A9E"/>
                  <w:sz w:val="24"/>
                  <w:szCs w:val="24"/>
                  <w:u w:val="single"/>
                  <w:lang w:eastAsia="en-GB"/>
                </w:rPr>
                <w:t>38</w:t>
              </w:r>
            </w:hyperlink>
          </w:p>
        </w:tc>
      </w:tr>
      <w:tr w:rsidR="00286E07" w:rsidRPr="00286E07" w14:paraId="363E5E07" w14:textId="77777777" w:rsidTr="00286E07">
        <w:tc>
          <w:tcPr>
            <w:tcW w:w="0" w:type="auto"/>
            <w:tcBorders>
              <w:top w:val="nil"/>
              <w:left w:val="nil"/>
              <w:right w:val="nil"/>
            </w:tcBorders>
            <w:tcMar>
              <w:top w:w="168" w:type="dxa"/>
              <w:left w:w="48" w:type="dxa"/>
              <w:bottom w:w="168" w:type="dxa"/>
              <w:right w:w="240" w:type="dxa"/>
            </w:tcMar>
            <w:hideMark/>
          </w:tcPr>
          <w:p w14:paraId="22DC808F"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Short-term hypnotic treatment should be supplemented with behavioral and cognitive therapies whenever possible.</w:t>
            </w:r>
          </w:p>
        </w:tc>
        <w:tc>
          <w:tcPr>
            <w:tcW w:w="0" w:type="auto"/>
            <w:tcBorders>
              <w:top w:val="nil"/>
              <w:left w:val="nil"/>
              <w:right w:val="nil"/>
            </w:tcBorders>
            <w:tcMar>
              <w:top w:w="168" w:type="dxa"/>
              <w:left w:w="48" w:type="dxa"/>
              <w:bottom w:w="168" w:type="dxa"/>
              <w:right w:w="240" w:type="dxa"/>
            </w:tcMar>
            <w:hideMark/>
          </w:tcPr>
          <w:p w14:paraId="003CAB52"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C</w:t>
            </w:r>
          </w:p>
        </w:tc>
        <w:tc>
          <w:tcPr>
            <w:tcW w:w="0" w:type="auto"/>
            <w:tcBorders>
              <w:top w:val="nil"/>
              <w:left w:val="nil"/>
              <w:right w:val="nil"/>
            </w:tcBorders>
            <w:tcMar>
              <w:top w:w="168" w:type="dxa"/>
              <w:left w:w="48" w:type="dxa"/>
              <w:bottom w:w="168" w:type="dxa"/>
              <w:right w:w="240" w:type="dxa"/>
            </w:tcMar>
            <w:hideMark/>
          </w:tcPr>
          <w:p w14:paraId="32851333" w14:textId="77777777" w:rsidR="00286E07" w:rsidRPr="00286E07" w:rsidRDefault="00E64062" w:rsidP="00286E07">
            <w:pPr>
              <w:spacing w:after="0" w:line="360" w:lineRule="atLeast"/>
              <w:rPr>
                <w:rFonts w:ascii="Arial" w:eastAsia="Times New Roman" w:hAnsi="Arial" w:cs="Arial"/>
                <w:color w:val="09142A"/>
                <w:sz w:val="24"/>
                <w:szCs w:val="24"/>
                <w:lang w:eastAsia="en-GB"/>
              </w:rPr>
            </w:pPr>
            <w:hyperlink r:id="rId24" w:anchor="afp20151215p1058-b16" w:history="1">
              <w:r w:rsidR="00286E07" w:rsidRPr="00286E07">
                <w:rPr>
                  <w:rFonts w:ascii="Arial" w:eastAsia="Times New Roman" w:hAnsi="Arial" w:cs="Arial"/>
                  <w:color w:val="0D7A9E"/>
                  <w:sz w:val="24"/>
                  <w:szCs w:val="24"/>
                  <w:u w:val="single"/>
                  <w:lang w:eastAsia="en-GB"/>
                </w:rPr>
                <w:t>16</w:t>
              </w:r>
            </w:hyperlink>
          </w:p>
        </w:tc>
      </w:tr>
    </w:tbl>
    <w:p w14:paraId="11A9F3E2" w14:textId="77777777" w:rsidR="00286E07" w:rsidRPr="00286E07" w:rsidRDefault="00E64062" w:rsidP="00286E07">
      <w:pPr>
        <w:spacing w:before="150" w:after="300" w:line="225" w:lineRule="atLeast"/>
        <w:rPr>
          <w:rFonts w:ascii="Arial" w:eastAsia="Times New Roman" w:hAnsi="Arial" w:cs="Arial"/>
          <w:color w:val="212529"/>
          <w:sz w:val="18"/>
          <w:szCs w:val="18"/>
          <w:lang w:eastAsia="en-GB"/>
        </w:rPr>
      </w:pPr>
      <w:r>
        <w:rPr>
          <w:rFonts w:ascii="Arial" w:eastAsia="Times New Roman" w:hAnsi="Arial" w:cs="Arial"/>
          <w:color w:val="212529"/>
          <w:sz w:val="18"/>
          <w:szCs w:val="18"/>
          <w:lang w:eastAsia="en-GB"/>
        </w:rPr>
        <w:pict w14:anchorId="6A9D784D">
          <v:rect id="_x0000_i1025" style="width:573.7pt;height:0" o:hrpct="0" o:hralign="center" o:hrstd="t" o:hr="t" fillcolor="#a0a0a0" stroked="f"/>
        </w:pict>
      </w:r>
    </w:p>
    <w:p w14:paraId="3FFDE790" w14:textId="77777777" w:rsidR="00286E07" w:rsidRPr="00286E07" w:rsidRDefault="00286E07" w:rsidP="00286E07">
      <w:pPr>
        <w:spacing w:after="150" w:line="360" w:lineRule="atLeast"/>
        <w:rPr>
          <w:rFonts w:ascii="Arial" w:eastAsia="Times New Roman" w:hAnsi="Arial" w:cs="Arial"/>
          <w:color w:val="09142A"/>
          <w:sz w:val="24"/>
          <w:szCs w:val="24"/>
          <w:lang w:eastAsia="en-GB"/>
        </w:rPr>
      </w:pPr>
      <w:r w:rsidRPr="00286E07">
        <w:rPr>
          <w:rFonts w:ascii="Arial" w:eastAsia="Times New Roman" w:hAnsi="Arial" w:cs="Arial"/>
          <w:i/>
          <w:iCs/>
          <w:color w:val="09142A"/>
          <w:sz w:val="24"/>
          <w:szCs w:val="24"/>
          <w:lang w:eastAsia="en-GB"/>
        </w:rPr>
        <w:t>A = consistent, good-quality patient-oriented evidence; B = inconsistent or limited-quality patient-oriented evidence; C = consensus, disease-oriented evidence, usual practice, expert opinion, or case series. For information about the SORT evidence rating system, go to </w:t>
      </w:r>
      <w:hyperlink r:id="rId25" w:history="1">
        <w:r w:rsidRPr="00286E07">
          <w:rPr>
            <w:rFonts w:ascii="Arial" w:eastAsia="Times New Roman" w:hAnsi="Arial" w:cs="Arial"/>
            <w:i/>
            <w:iCs/>
            <w:color w:val="0D7A9E"/>
            <w:sz w:val="24"/>
            <w:szCs w:val="24"/>
            <w:u w:val="single"/>
            <w:lang w:eastAsia="en-GB"/>
          </w:rPr>
          <w:t>https://www.aafp.org/afpsort</w:t>
        </w:r>
      </w:hyperlink>
      <w:r w:rsidRPr="00286E07">
        <w:rPr>
          <w:rFonts w:ascii="Arial" w:eastAsia="Times New Roman" w:hAnsi="Arial" w:cs="Arial"/>
          <w:color w:val="09142A"/>
          <w:sz w:val="24"/>
          <w:szCs w:val="24"/>
          <w:lang w:eastAsia="en-GB"/>
        </w:rPr>
        <w:t>.</w:t>
      </w:r>
    </w:p>
    <w:p w14:paraId="0AA95D93" w14:textId="77777777" w:rsidR="00286E07" w:rsidRPr="00286E07" w:rsidRDefault="00286E07" w:rsidP="00286E07">
      <w:pPr>
        <w:spacing w:after="90" w:line="360" w:lineRule="atLeast"/>
        <w:jc w:val="right"/>
        <w:rPr>
          <w:rFonts w:ascii="Arial" w:eastAsia="Times New Roman" w:hAnsi="Arial" w:cs="Arial"/>
          <w:color w:val="000000"/>
          <w:sz w:val="21"/>
          <w:szCs w:val="21"/>
          <w:lang w:eastAsia="en-GB"/>
        </w:rPr>
      </w:pPr>
      <w:r w:rsidRPr="00286E07">
        <w:rPr>
          <w:rFonts w:ascii="Arial" w:eastAsia="Times New Roman" w:hAnsi="Arial" w:cs="Arial"/>
          <w:color w:val="000000"/>
          <w:sz w:val="21"/>
          <w:szCs w:val="21"/>
          <w:lang w:eastAsia="en-GB"/>
        </w:rPr>
        <w:t> </w:t>
      </w:r>
      <w:hyperlink r:id="rId26" w:tgtFrame="_blank" w:history="1">
        <w:r w:rsidRPr="00286E07">
          <w:rPr>
            <w:rFonts w:ascii="Arial" w:eastAsia="Times New Roman" w:hAnsi="Arial" w:cs="Arial"/>
            <w:color w:val="0D7A9E"/>
            <w:sz w:val="21"/>
            <w:szCs w:val="21"/>
            <w:u w:val="single"/>
            <w:lang w:eastAsia="en-GB"/>
          </w:rPr>
          <w:t>Enlarge </w:t>
        </w:r>
      </w:hyperlink>
      <w:r w:rsidRPr="00286E07">
        <w:rPr>
          <w:rFonts w:ascii="Arial" w:eastAsia="Times New Roman" w:hAnsi="Arial" w:cs="Arial"/>
          <w:color w:val="000000"/>
          <w:sz w:val="21"/>
          <w:szCs w:val="21"/>
          <w:lang w:eastAsia="en-GB"/>
        </w:rPr>
        <w:t>    </w:t>
      </w:r>
      <w:bookmarkStart w:id="1" w:name="afp20151215p1058-ut1"/>
      <w:r w:rsidRPr="00286E07">
        <w:rPr>
          <w:rFonts w:ascii="Arial" w:eastAsia="Times New Roman" w:hAnsi="Arial" w:cs="Arial"/>
          <w:color w:val="0D7A9E"/>
          <w:sz w:val="21"/>
          <w:szCs w:val="21"/>
          <w:lang w:eastAsia="en-GB"/>
        </w:rPr>
        <w:t>Print</w:t>
      </w:r>
      <w:bookmarkEnd w:id="1"/>
    </w:p>
    <w:p w14:paraId="1E779736" w14:textId="77777777" w:rsidR="00286E07" w:rsidRPr="00286E07" w:rsidRDefault="00286E07" w:rsidP="00286E07">
      <w:pPr>
        <w:pBdr>
          <w:bottom w:val="single" w:sz="2" w:space="4" w:color="E3E3E3"/>
        </w:pBdr>
        <w:spacing w:before="60" w:after="150" w:line="225" w:lineRule="atLeast"/>
        <w:outlineLvl w:val="3"/>
        <w:rPr>
          <w:rFonts w:ascii="Arial" w:eastAsia="Times New Roman" w:hAnsi="Arial" w:cs="Arial"/>
          <w:b/>
          <w:bCs/>
          <w:color w:val="444444"/>
          <w:sz w:val="24"/>
          <w:szCs w:val="24"/>
          <w:lang w:eastAsia="en-GB"/>
        </w:rPr>
      </w:pPr>
      <w:r w:rsidRPr="00286E07">
        <w:rPr>
          <w:rFonts w:ascii="Arial" w:eastAsia="Times New Roman" w:hAnsi="Arial" w:cs="Arial"/>
          <w:b/>
          <w:bCs/>
          <w:color w:val="444444"/>
          <w:sz w:val="24"/>
          <w:szCs w:val="24"/>
          <w:lang w:eastAsia="en-GB"/>
        </w:rPr>
        <w:t>BEST PRACTICES IN SLEEP MEDICINE: RECOMMENDATIONS FROM THE CHOOSING WISELY CAMPAIGN</w:t>
      </w:r>
    </w:p>
    <w:tbl>
      <w:tblPr>
        <w:tblW w:w="11472" w:type="dxa"/>
        <w:tblCellMar>
          <w:top w:w="15" w:type="dxa"/>
          <w:left w:w="15" w:type="dxa"/>
          <w:bottom w:w="15" w:type="dxa"/>
          <w:right w:w="15" w:type="dxa"/>
        </w:tblCellMar>
        <w:tblLook w:val="04A0" w:firstRow="1" w:lastRow="0" w:firstColumn="1" w:lastColumn="0" w:noHBand="0" w:noVBand="1"/>
      </w:tblPr>
      <w:tblGrid>
        <w:gridCol w:w="8725"/>
        <w:gridCol w:w="2747"/>
      </w:tblGrid>
      <w:tr w:rsidR="00286E07" w:rsidRPr="00286E07" w14:paraId="5EE66B62" w14:textId="77777777" w:rsidTr="00286E07">
        <w:trPr>
          <w:tblHeader/>
        </w:trPr>
        <w:tc>
          <w:tcPr>
            <w:tcW w:w="0" w:type="auto"/>
            <w:tcBorders>
              <w:top w:val="nil"/>
              <w:left w:val="nil"/>
              <w:bottom w:val="single" w:sz="6" w:space="0" w:color="000000"/>
              <w:right w:val="nil"/>
            </w:tcBorders>
            <w:shd w:val="clear" w:color="auto" w:fill="DCE3E8"/>
            <w:tcMar>
              <w:top w:w="15" w:type="dxa"/>
              <w:left w:w="120" w:type="dxa"/>
              <w:bottom w:w="15" w:type="dxa"/>
              <w:right w:w="240" w:type="dxa"/>
            </w:tcMar>
            <w:vAlign w:val="bottom"/>
            <w:hideMark/>
          </w:tcPr>
          <w:p w14:paraId="6CF0BF0B" w14:textId="77777777" w:rsidR="00286E07" w:rsidRPr="00286E07" w:rsidRDefault="00286E07" w:rsidP="00286E07">
            <w:pPr>
              <w:spacing w:before="75" w:after="225" w:line="225" w:lineRule="atLeast"/>
              <w:rPr>
                <w:rFonts w:ascii="Arial" w:eastAsia="Times New Roman" w:hAnsi="Arial" w:cs="Arial"/>
                <w:b/>
                <w:bCs/>
                <w:caps/>
                <w:color w:val="444444"/>
                <w:sz w:val="18"/>
                <w:szCs w:val="18"/>
                <w:lang w:eastAsia="en-GB"/>
              </w:rPr>
            </w:pPr>
            <w:r w:rsidRPr="00286E07">
              <w:rPr>
                <w:rFonts w:ascii="Arial" w:eastAsia="Times New Roman" w:hAnsi="Arial" w:cs="Arial"/>
                <w:b/>
                <w:bCs/>
                <w:i/>
                <w:iCs/>
                <w:caps/>
                <w:color w:val="444444"/>
                <w:sz w:val="18"/>
                <w:szCs w:val="18"/>
                <w:lang w:eastAsia="en-GB"/>
              </w:rPr>
              <w:t>RECOMMENDATION</w:t>
            </w:r>
          </w:p>
        </w:tc>
        <w:tc>
          <w:tcPr>
            <w:tcW w:w="0" w:type="auto"/>
            <w:tcBorders>
              <w:top w:val="nil"/>
              <w:left w:val="nil"/>
              <w:bottom w:val="single" w:sz="6" w:space="0" w:color="000000"/>
              <w:right w:val="nil"/>
            </w:tcBorders>
            <w:shd w:val="clear" w:color="auto" w:fill="DCE3E8"/>
            <w:tcMar>
              <w:top w:w="15" w:type="dxa"/>
              <w:left w:w="120" w:type="dxa"/>
              <w:bottom w:w="15" w:type="dxa"/>
              <w:right w:w="240" w:type="dxa"/>
            </w:tcMar>
            <w:vAlign w:val="bottom"/>
            <w:hideMark/>
          </w:tcPr>
          <w:p w14:paraId="6ADDED53" w14:textId="77777777" w:rsidR="00286E07" w:rsidRPr="00286E07" w:rsidRDefault="00286E07" w:rsidP="00286E07">
            <w:pPr>
              <w:spacing w:before="75" w:after="225" w:line="225" w:lineRule="atLeast"/>
              <w:rPr>
                <w:rFonts w:ascii="Arial" w:eastAsia="Times New Roman" w:hAnsi="Arial" w:cs="Arial"/>
                <w:b/>
                <w:bCs/>
                <w:caps/>
                <w:color w:val="444444"/>
                <w:sz w:val="18"/>
                <w:szCs w:val="18"/>
                <w:lang w:eastAsia="en-GB"/>
              </w:rPr>
            </w:pPr>
            <w:r w:rsidRPr="00286E07">
              <w:rPr>
                <w:rFonts w:ascii="Arial" w:eastAsia="Times New Roman" w:hAnsi="Arial" w:cs="Arial"/>
                <w:b/>
                <w:bCs/>
                <w:i/>
                <w:iCs/>
                <w:caps/>
                <w:color w:val="444444"/>
                <w:sz w:val="18"/>
                <w:szCs w:val="18"/>
                <w:lang w:eastAsia="en-GB"/>
              </w:rPr>
              <w:t>SPONSORING ORGANIZATION</w:t>
            </w:r>
          </w:p>
        </w:tc>
      </w:tr>
      <w:tr w:rsidR="00286E07" w:rsidRPr="00286E07" w14:paraId="0D071B2A" w14:textId="77777777" w:rsidTr="00286E07">
        <w:tc>
          <w:tcPr>
            <w:tcW w:w="0" w:type="auto"/>
            <w:tcBorders>
              <w:top w:val="nil"/>
              <w:left w:val="nil"/>
              <w:right w:val="nil"/>
            </w:tcBorders>
            <w:tcMar>
              <w:top w:w="168" w:type="dxa"/>
              <w:left w:w="48" w:type="dxa"/>
              <w:bottom w:w="168" w:type="dxa"/>
              <w:right w:w="240" w:type="dxa"/>
            </w:tcMar>
            <w:hideMark/>
          </w:tcPr>
          <w:p w14:paraId="48B26D89"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Avoid use of hypnotics as primary therapy for chronic insomnia in adults; instead offer cognitive behavior therapy, and reserve medication for adjunctive treatment when necessary.</w:t>
            </w:r>
          </w:p>
        </w:tc>
        <w:tc>
          <w:tcPr>
            <w:tcW w:w="0" w:type="auto"/>
            <w:tcBorders>
              <w:top w:val="nil"/>
              <w:left w:val="nil"/>
              <w:right w:val="nil"/>
            </w:tcBorders>
            <w:tcMar>
              <w:top w:w="168" w:type="dxa"/>
              <w:left w:w="48" w:type="dxa"/>
              <w:bottom w:w="168" w:type="dxa"/>
              <w:right w:w="240" w:type="dxa"/>
            </w:tcMar>
            <w:hideMark/>
          </w:tcPr>
          <w:p w14:paraId="0020FFEF"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American Academy of Sleep Medicine</w:t>
            </w:r>
          </w:p>
        </w:tc>
      </w:tr>
      <w:tr w:rsidR="00286E07" w:rsidRPr="00286E07" w14:paraId="1A58F26A" w14:textId="77777777" w:rsidTr="00286E07">
        <w:tc>
          <w:tcPr>
            <w:tcW w:w="0" w:type="auto"/>
            <w:tcBorders>
              <w:top w:val="nil"/>
              <w:left w:val="nil"/>
              <w:right w:val="nil"/>
            </w:tcBorders>
            <w:tcMar>
              <w:top w:w="168" w:type="dxa"/>
              <w:left w:w="48" w:type="dxa"/>
              <w:bottom w:w="168" w:type="dxa"/>
              <w:right w:w="240" w:type="dxa"/>
            </w:tcMar>
            <w:hideMark/>
          </w:tcPr>
          <w:p w14:paraId="64A9DB98"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Do not use benzodiazepines or other sedative-hypnotics in older adults as first choice for insomnia, agitation, or delirium.</w:t>
            </w:r>
          </w:p>
        </w:tc>
        <w:tc>
          <w:tcPr>
            <w:tcW w:w="0" w:type="auto"/>
            <w:tcBorders>
              <w:top w:val="nil"/>
              <w:left w:val="nil"/>
              <w:right w:val="nil"/>
            </w:tcBorders>
            <w:tcMar>
              <w:top w:w="168" w:type="dxa"/>
              <w:left w:w="48" w:type="dxa"/>
              <w:bottom w:w="168" w:type="dxa"/>
              <w:right w:w="240" w:type="dxa"/>
            </w:tcMar>
            <w:hideMark/>
          </w:tcPr>
          <w:p w14:paraId="635A4D6B"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American Geriatrics Society</w:t>
            </w:r>
          </w:p>
        </w:tc>
      </w:tr>
    </w:tbl>
    <w:p w14:paraId="61589F9A" w14:textId="77777777" w:rsidR="00286E07" w:rsidRPr="00286E07" w:rsidRDefault="00E64062" w:rsidP="00286E07">
      <w:pPr>
        <w:spacing w:before="150" w:after="300" w:line="225" w:lineRule="atLeast"/>
        <w:rPr>
          <w:rFonts w:ascii="Arial" w:eastAsia="Times New Roman" w:hAnsi="Arial" w:cs="Arial"/>
          <w:color w:val="212529"/>
          <w:sz w:val="18"/>
          <w:szCs w:val="18"/>
          <w:lang w:eastAsia="en-GB"/>
        </w:rPr>
      </w:pPr>
      <w:r>
        <w:rPr>
          <w:rFonts w:ascii="Arial" w:eastAsia="Times New Roman" w:hAnsi="Arial" w:cs="Arial"/>
          <w:color w:val="212529"/>
          <w:sz w:val="18"/>
          <w:szCs w:val="18"/>
          <w:lang w:eastAsia="en-GB"/>
        </w:rPr>
        <w:pict w14:anchorId="361D1EA7">
          <v:rect id="_x0000_i1026" style="width:573.7pt;height:0" o:hrpct="0" o:hralign="center" o:hrstd="t" o:hr="t" fillcolor="#a0a0a0" stroked="f"/>
        </w:pict>
      </w:r>
    </w:p>
    <w:p w14:paraId="1FEFC1A5" w14:textId="77777777" w:rsidR="00286E07" w:rsidRPr="00286E07" w:rsidRDefault="00286E07" w:rsidP="00286E07">
      <w:pPr>
        <w:spacing w:after="150" w:line="360" w:lineRule="atLeast"/>
        <w:rPr>
          <w:rFonts w:ascii="Arial" w:eastAsia="Times New Roman" w:hAnsi="Arial" w:cs="Arial"/>
          <w:color w:val="09142A"/>
          <w:sz w:val="24"/>
          <w:szCs w:val="24"/>
          <w:lang w:eastAsia="en-GB"/>
        </w:rPr>
      </w:pPr>
      <w:r w:rsidRPr="00286E07">
        <w:rPr>
          <w:rFonts w:ascii="Arial" w:eastAsia="Times New Roman" w:hAnsi="Arial" w:cs="Arial"/>
          <w:i/>
          <w:iCs/>
          <w:color w:val="09142A"/>
          <w:sz w:val="24"/>
          <w:szCs w:val="24"/>
          <w:lang w:eastAsia="en-GB"/>
        </w:rPr>
        <w:t>Source: For more information on the Choosing Wisely Campaign, see </w:t>
      </w:r>
      <w:hyperlink r:id="rId27" w:history="1">
        <w:r w:rsidRPr="00286E07">
          <w:rPr>
            <w:rFonts w:ascii="Arial" w:eastAsia="Times New Roman" w:hAnsi="Arial" w:cs="Arial"/>
            <w:i/>
            <w:iCs/>
            <w:color w:val="0D7A9E"/>
            <w:sz w:val="24"/>
            <w:szCs w:val="24"/>
            <w:u w:val="single"/>
            <w:lang w:eastAsia="en-GB"/>
          </w:rPr>
          <w:t>http://www.choosingwisely.org</w:t>
        </w:r>
      </w:hyperlink>
      <w:r w:rsidRPr="00286E07">
        <w:rPr>
          <w:rFonts w:ascii="Arial" w:eastAsia="Times New Roman" w:hAnsi="Arial" w:cs="Arial"/>
          <w:i/>
          <w:iCs/>
          <w:color w:val="09142A"/>
          <w:sz w:val="24"/>
          <w:szCs w:val="24"/>
          <w:lang w:eastAsia="en-GB"/>
        </w:rPr>
        <w:t>. For supporting citations and to search Choosing Wisely recommendations relevant to primary care, see </w:t>
      </w:r>
      <w:hyperlink r:id="rId28" w:history="1">
        <w:r w:rsidRPr="00286E07">
          <w:rPr>
            <w:rFonts w:ascii="Arial" w:eastAsia="Times New Roman" w:hAnsi="Arial" w:cs="Arial"/>
            <w:i/>
            <w:iCs/>
            <w:color w:val="0D7A9E"/>
            <w:sz w:val="24"/>
            <w:szCs w:val="24"/>
            <w:u w:val="single"/>
            <w:lang w:eastAsia="en-GB"/>
          </w:rPr>
          <w:t>https://www.aafp.org/afp/recommendations/search.htm</w:t>
        </w:r>
      </w:hyperlink>
      <w:r w:rsidRPr="00286E07">
        <w:rPr>
          <w:rFonts w:ascii="Arial" w:eastAsia="Times New Roman" w:hAnsi="Arial" w:cs="Arial"/>
          <w:color w:val="09142A"/>
          <w:sz w:val="24"/>
          <w:szCs w:val="24"/>
          <w:lang w:eastAsia="en-GB"/>
        </w:rPr>
        <w:t>.</w:t>
      </w:r>
    </w:p>
    <w:p w14:paraId="4BE4A398" w14:textId="77777777" w:rsidR="00286E07" w:rsidRPr="00286E07" w:rsidRDefault="00286E07" w:rsidP="00286E07">
      <w:pPr>
        <w:spacing w:after="90" w:line="360" w:lineRule="atLeast"/>
        <w:jc w:val="right"/>
        <w:rPr>
          <w:rFonts w:ascii="Arial" w:eastAsia="Times New Roman" w:hAnsi="Arial" w:cs="Arial"/>
          <w:color w:val="000000"/>
          <w:sz w:val="21"/>
          <w:szCs w:val="21"/>
          <w:lang w:eastAsia="en-GB"/>
        </w:rPr>
      </w:pPr>
      <w:r w:rsidRPr="00286E07">
        <w:rPr>
          <w:rFonts w:ascii="Arial" w:eastAsia="Times New Roman" w:hAnsi="Arial" w:cs="Arial"/>
          <w:color w:val="000000"/>
          <w:sz w:val="21"/>
          <w:szCs w:val="21"/>
          <w:lang w:eastAsia="en-GB"/>
        </w:rPr>
        <w:t> </w:t>
      </w:r>
      <w:hyperlink r:id="rId29" w:tgtFrame="_blank" w:history="1">
        <w:r w:rsidRPr="00286E07">
          <w:rPr>
            <w:rFonts w:ascii="Arial" w:eastAsia="Times New Roman" w:hAnsi="Arial" w:cs="Arial"/>
            <w:color w:val="0D7A9E"/>
            <w:sz w:val="21"/>
            <w:szCs w:val="21"/>
            <w:u w:val="single"/>
            <w:lang w:eastAsia="en-GB"/>
          </w:rPr>
          <w:t>Enlarge </w:t>
        </w:r>
      </w:hyperlink>
      <w:r w:rsidRPr="00286E07">
        <w:rPr>
          <w:rFonts w:ascii="Arial" w:eastAsia="Times New Roman" w:hAnsi="Arial" w:cs="Arial"/>
          <w:color w:val="000000"/>
          <w:sz w:val="21"/>
          <w:szCs w:val="21"/>
          <w:lang w:eastAsia="en-GB"/>
        </w:rPr>
        <w:t>    </w:t>
      </w:r>
      <w:bookmarkStart w:id="2" w:name="afp20151215p1058-t1"/>
      <w:r w:rsidRPr="00286E07">
        <w:rPr>
          <w:rFonts w:ascii="Arial" w:eastAsia="Times New Roman" w:hAnsi="Arial" w:cs="Arial"/>
          <w:color w:val="0D7A9E"/>
          <w:sz w:val="21"/>
          <w:szCs w:val="21"/>
          <w:lang w:eastAsia="en-GB"/>
        </w:rPr>
        <w:t>Print</w:t>
      </w:r>
      <w:bookmarkEnd w:id="2"/>
    </w:p>
    <w:p w14:paraId="1D64D118" w14:textId="77777777" w:rsidR="00286E07" w:rsidRPr="00286E07" w:rsidRDefault="00286E07" w:rsidP="00286E07">
      <w:pPr>
        <w:spacing w:after="0" w:line="225" w:lineRule="atLeast"/>
        <w:rPr>
          <w:rFonts w:ascii="Arial" w:eastAsia="Times New Roman" w:hAnsi="Arial" w:cs="Arial"/>
          <w:color w:val="212529"/>
          <w:sz w:val="18"/>
          <w:szCs w:val="18"/>
          <w:lang w:eastAsia="en-GB"/>
        </w:rPr>
      </w:pPr>
      <w:r w:rsidRPr="00286E07">
        <w:rPr>
          <w:rFonts w:ascii="Arial" w:eastAsia="Times New Roman" w:hAnsi="Arial" w:cs="Arial"/>
          <w:color w:val="212529"/>
          <w:sz w:val="18"/>
          <w:szCs w:val="18"/>
          <w:lang w:eastAsia="en-GB"/>
        </w:rPr>
        <w:t>Table 1.</w:t>
      </w:r>
    </w:p>
    <w:p w14:paraId="3FB63526" w14:textId="77777777" w:rsidR="00286E07" w:rsidRPr="00286E07" w:rsidRDefault="00286E07" w:rsidP="00286E07">
      <w:pPr>
        <w:pBdr>
          <w:bottom w:val="single" w:sz="2" w:space="4" w:color="E3E3E3"/>
        </w:pBdr>
        <w:spacing w:before="60" w:after="150" w:line="225" w:lineRule="atLeast"/>
        <w:outlineLvl w:val="3"/>
        <w:rPr>
          <w:rFonts w:ascii="Arial" w:eastAsia="Times New Roman" w:hAnsi="Arial" w:cs="Arial"/>
          <w:b/>
          <w:bCs/>
          <w:color w:val="444444"/>
          <w:sz w:val="24"/>
          <w:szCs w:val="24"/>
          <w:lang w:eastAsia="en-GB"/>
        </w:rPr>
      </w:pPr>
      <w:r w:rsidRPr="00286E07">
        <w:rPr>
          <w:rFonts w:ascii="Arial" w:eastAsia="Times New Roman" w:hAnsi="Arial" w:cs="Arial"/>
          <w:b/>
          <w:bCs/>
          <w:color w:val="444444"/>
          <w:sz w:val="24"/>
          <w:szCs w:val="24"/>
          <w:lang w:eastAsia="en-GB"/>
        </w:rPr>
        <w:t>Definition of Insomnia</w:t>
      </w:r>
    </w:p>
    <w:tbl>
      <w:tblPr>
        <w:tblW w:w="11220" w:type="dxa"/>
        <w:tblCellMar>
          <w:top w:w="15" w:type="dxa"/>
          <w:left w:w="15" w:type="dxa"/>
          <w:bottom w:w="15" w:type="dxa"/>
          <w:right w:w="15" w:type="dxa"/>
        </w:tblCellMar>
        <w:tblLook w:val="04A0" w:firstRow="1" w:lastRow="0" w:firstColumn="1" w:lastColumn="0" w:noHBand="0" w:noVBand="1"/>
      </w:tblPr>
      <w:tblGrid>
        <w:gridCol w:w="403"/>
        <w:gridCol w:w="403"/>
        <w:gridCol w:w="10414"/>
      </w:tblGrid>
      <w:tr w:rsidR="00286E07" w:rsidRPr="00286E07" w14:paraId="47950909" w14:textId="77777777" w:rsidTr="00286E07">
        <w:tc>
          <w:tcPr>
            <w:tcW w:w="0" w:type="auto"/>
            <w:gridSpan w:val="3"/>
            <w:tcBorders>
              <w:top w:val="nil"/>
              <w:left w:val="nil"/>
              <w:right w:val="nil"/>
            </w:tcBorders>
            <w:tcMar>
              <w:top w:w="168" w:type="dxa"/>
              <w:left w:w="48" w:type="dxa"/>
              <w:bottom w:w="168" w:type="dxa"/>
              <w:right w:w="240" w:type="dxa"/>
            </w:tcMar>
            <w:hideMark/>
          </w:tcPr>
          <w:p w14:paraId="4C21CBD2"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Major criteria (all 4 are required)</w:t>
            </w:r>
          </w:p>
        </w:tc>
      </w:tr>
      <w:tr w:rsidR="00286E07" w:rsidRPr="00286E07" w14:paraId="77798358" w14:textId="77777777" w:rsidTr="00286E07">
        <w:tc>
          <w:tcPr>
            <w:tcW w:w="0" w:type="auto"/>
            <w:tcBorders>
              <w:top w:val="nil"/>
              <w:left w:val="nil"/>
              <w:right w:val="nil"/>
            </w:tcBorders>
            <w:tcMar>
              <w:top w:w="168" w:type="dxa"/>
              <w:left w:w="48" w:type="dxa"/>
              <w:bottom w:w="168" w:type="dxa"/>
              <w:right w:w="240" w:type="dxa"/>
            </w:tcMar>
            <w:hideMark/>
          </w:tcPr>
          <w:p w14:paraId="3B887EA1" w14:textId="77777777" w:rsidR="00286E07" w:rsidRPr="00286E07" w:rsidRDefault="00286E07" w:rsidP="00286E07">
            <w:pPr>
              <w:spacing w:after="0" w:line="240" w:lineRule="auto"/>
              <w:rPr>
                <w:rFonts w:ascii="Arial" w:eastAsia="Times New Roman" w:hAnsi="Arial" w:cs="Arial"/>
                <w:color w:val="09142A"/>
                <w:sz w:val="24"/>
                <w:szCs w:val="24"/>
                <w:lang w:eastAsia="en-GB"/>
              </w:rPr>
            </w:pPr>
          </w:p>
        </w:tc>
        <w:tc>
          <w:tcPr>
            <w:tcW w:w="0" w:type="auto"/>
            <w:gridSpan w:val="2"/>
            <w:tcBorders>
              <w:top w:val="nil"/>
              <w:left w:val="nil"/>
              <w:right w:val="nil"/>
            </w:tcBorders>
            <w:tcMar>
              <w:top w:w="168" w:type="dxa"/>
              <w:left w:w="48" w:type="dxa"/>
              <w:bottom w:w="168" w:type="dxa"/>
              <w:right w:w="240" w:type="dxa"/>
            </w:tcMar>
            <w:hideMark/>
          </w:tcPr>
          <w:p w14:paraId="7E6EB097"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Difficulty falling asleep</w:t>
            </w:r>
          </w:p>
        </w:tc>
      </w:tr>
      <w:tr w:rsidR="00286E07" w:rsidRPr="00286E07" w14:paraId="0CB353A9" w14:textId="77777777" w:rsidTr="00286E07">
        <w:tc>
          <w:tcPr>
            <w:tcW w:w="0" w:type="auto"/>
            <w:tcBorders>
              <w:top w:val="nil"/>
              <w:left w:val="nil"/>
              <w:right w:val="nil"/>
            </w:tcBorders>
            <w:tcMar>
              <w:top w:w="168" w:type="dxa"/>
              <w:left w:w="48" w:type="dxa"/>
              <w:bottom w:w="168" w:type="dxa"/>
              <w:right w:w="240" w:type="dxa"/>
            </w:tcMar>
            <w:hideMark/>
          </w:tcPr>
          <w:p w14:paraId="0BB0B5CB" w14:textId="77777777" w:rsidR="00286E07" w:rsidRPr="00286E07" w:rsidRDefault="00286E07" w:rsidP="00286E07">
            <w:pPr>
              <w:spacing w:after="0" w:line="240" w:lineRule="auto"/>
              <w:rPr>
                <w:rFonts w:ascii="Arial" w:eastAsia="Times New Roman" w:hAnsi="Arial" w:cs="Arial"/>
                <w:color w:val="09142A"/>
                <w:sz w:val="24"/>
                <w:szCs w:val="24"/>
                <w:lang w:eastAsia="en-GB"/>
              </w:rPr>
            </w:pPr>
          </w:p>
        </w:tc>
        <w:tc>
          <w:tcPr>
            <w:tcW w:w="0" w:type="auto"/>
            <w:gridSpan w:val="2"/>
            <w:tcBorders>
              <w:top w:val="nil"/>
              <w:left w:val="nil"/>
              <w:right w:val="nil"/>
            </w:tcBorders>
            <w:tcMar>
              <w:top w:w="168" w:type="dxa"/>
              <w:left w:w="48" w:type="dxa"/>
              <w:bottom w:w="168" w:type="dxa"/>
              <w:right w:w="240" w:type="dxa"/>
            </w:tcMar>
            <w:hideMark/>
          </w:tcPr>
          <w:p w14:paraId="153AD2BD"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Difficulty staying asleep</w:t>
            </w:r>
          </w:p>
        </w:tc>
      </w:tr>
      <w:tr w:rsidR="00286E07" w:rsidRPr="00286E07" w14:paraId="7824DDD0" w14:textId="77777777" w:rsidTr="00286E07">
        <w:tc>
          <w:tcPr>
            <w:tcW w:w="0" w:type="auto"/>
            <w:tcBorders>
              <w:top w:val="nil"/>
              <w:left w:val="nil"/>
              <w:right w:val="nil"/>
            </w:tcBorders>
            <w:tcMar>
              <w:top w:w="168" w:type="dxa"/>
              <w:left w:w="48" w:type="dxa"/>
              <w:bottom w:w="168" w:type="dxa"/>
              <w:right w:w="240" w:type="dxa"/>
            </w:tcMar>
            <w:hideMark/>
          </w:tcPr>
          <w:p w14:paraId="569D3A4F" w14:textId="77777777" w:rsidR="00286E07" w:rsidRPr="00286E07" w:rsidRDefault="00286E07" w:rsidP="00286E07">
            <w:pPr>
              <w:spacing w:after="0" w:line="240" w:lineRule="auto"/>
              <w:rPr>
                <w:rFonts w:ascii="Arial" w:eastAsia="Times New Roman" w:hAnsi="Arial" w:cs="Arial"/>
                <w:color w:val="09142A"/>
                <w:sz w:val="24"/>
                <w:szCs w:val="24"/>
                <w:lang w:eastAsia="en-GB"/>
              </w:rPr>
            </w:pPr>
          </w:p>
        </w:tc>
        <w:tc>
          <w:tcPr>
            <w:tcW w:w="0" w:type="auto"/>
            <w:gridSpan w:val="2"/>
            <w:tcBorders>
              <w:top w:val="nil"/>
              <w:left w:val="nil"/>
              <w:right w:val="nil"/>
            </w:tcBorders>
            <w:tcMar>
              <w:top w:w="168" w:type="dxa"/>
              <w:left w:w="48" w:type="dxa"/>
              <w:bottom w:w="168" w:type="dxa"/>
              <w:right w:w="240" w:type="dxa"/>
            </w:tcMar>
            <w:hideMark/>
          </w:tcPr>
          <w:p w14:paraId="68D2C037"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Early awakening</w:t>
            </w:r>
          </w:p>
        </w:tc>
      </w:tr>
      <w:tr w:rsidR="00286E07" w:rsidRPr="00286E07" w14:paraId="397652AA" w14:textId="77777777" w:rsidTr="00286E07">
        <w:tc>
          <w:tcPr>
            <w:tcW w:w="0" w:type="auto"/>
            <w:tcBorders>
              <w:top w:val="nil"/>
              <w:left w:val="nil"/>
              <w:right w:val="nil"/>
            </w:tcBorders>
            <w:tcMar>
              <w:top w:w="168" w:type="dxa"/>
              <w:left w:w="48" w:type="dxa"/>
              <w:bottom w:w="168" w:type="dxa"/>
              <w:right w:w="240" w:type="dxa"/>
            </w:tcMar>
            <w:hideMark/>
          </w:tcPr>
          <w:p w14:paraId="395E5A9E" w14:textId="77777777" w:rsidR="00286E07" w:rsidRPr="00286E07" w:rsidRDefault="00286E07" w:rsidP="00286E07">
            <w:pPr>
              <w:spacing w:after="0" w:line="240" w:lineRule="auto"/>
              <w:rPr>
                <w:rFonts w:ascii="Arial" w:eastAsia="Times New Roman" w:hAnsi="Arial" w:cs="Arial"/>
                <w:color w:val="09142A"/>
                <w:sz w:val="24"/>
                <w:szCs w:val="24"/>
                <w:lang w:eastAsia="en-GB"/>
              </w:rPr>
            </w:pPr>
          </w:p>
        </w:tc>
        <w:tc>
          <w:tcPr>
            <w:tcW w:w="0" w:type="auto"/>
            <w:gridSpan w:val="2"/>
            <w:tcBorders>
              <w:top w:val="nil"/>
              <w:left w:val="nil"/>
              <w:right w:val="nil"/>
            </w:tcBorders>
            <w:tcMar>
              <w:top w:w="168" w:type="dxa"/>
              <w:left w:w="48" w:type="dxa"/>
              <w:bottom w:w="168" w:type="dxa"/>
              <w:right w:w="240" w:type="dxa"/>
            </w:tcMar>
            <w:hideMark/>
          </w:tcPr>
          <w:p w14:paraId="73C72228"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Daytime impairment manifested by at least one of the following:</w:t>
            </w:r>
          </w:p>
        </w:tc>
      </w:tr>
      <w:tr w:rsidR="00286E07" w:rsidRPr="00286E07" w14:paraId="2ADADFB3" w14:textId="77777777" w:rsidTr="00286E07">
        <w:tc>
          <w:tcPr>
            <w:tcW w:w="0" w:type="auto"/>
            <w:tcBorders>
              <w:top w:val="nil"/>
              <w:left w:val="nil"/>
              <w:right w:val="nil"/>
            </w:tcBorders>
            <w:tcMar>
              <w:top w:w="168" w:type="dxa"/>
              <w:left w:w="48" w:type="dxa"/>
              <w:bottom w:w="168" w:type="dxa"/>
              <w:right w:w="240" w:type="dxa"/>
            </w:tcMar>
            <w:hideMark/>
          </w:tcPr>
          <w:p w14:paraId="0B4E2099" w14:textId="77777777" w:rsidR="00286E07" w:rsidRPr="00286E07" w:rsidRDefault="00286E07" w:rsidP="00286E07">
            <w:pPr>
              <w:spacing w:after="0" w:line="240" w:lineRule="auto"/>
              <w:rPr>
                <w:rFonts w:ascii="Arial" w:eastAsia="Times New Roman" w:hAnsi="Arial" w:cs="Arial"/>
                <w:color w:val="09142A"/>
                <w:sz w:val="24"/>
                <w:szCs w:val="24"/>
                <w:lang w:eastAsia="en-GB"/>
              </w:rPr>
            </w:pPr>
          </w:p>
        </w:tc>
        <w:tc>
          <w:tcPr>
            <w:tcW w:w="0" w:type="auto"/>
            <w:tcBorders>
              <w:top w:val="nil"/>
              <w:left w:val="nil"/>
              <w:right w:val="nil"/>
            </w:tcBorders>
            <w:tcMar>
              <w:top w:w="168" w:type="dxa"/>
              <w:left w:w="48" w:type="dxa"/>
              <w:bottom w:w="168" w:type="dxa"/>
              <w:right w:w="240" w:type="dxa"/>
            </w:tcMar>
            <w:hideMark/>
          </w:tcPr>
          <w:p w14:paraId="4F454315" w14:textId="77777777" w:rsidR="00286E07" w:rsidRPr="00286E07" w:rsidRDefault="00286E07" w:rsidP="00286E07">
            <w:pPr>
              <w:spacing w:after="0" w:line="240" w:lineRule="auto"/>
              <w:rPr>
                <w:rFonts w:ascii="Times New Roman" w:eastAsia="Times New Roman" w:hAnsi="Times New Roman" w:cs="Times New Roman"/>
                <w:sz w:val="20"/>
                <w:szCs w:val="20"/>
                <w:lang w:eastAsia="en-GB"/>
              </w:rPr>
            </w:pPr>
          </w:p>
        </w:tc>
        <w:tc>
          <w:tcPr>
            <w:tcW w:w="0" w:type="auto"/>
            <w:tcBorders>
              <w:top w:val="nil"/>
              <w:left w:val="nil"/>
              <w:right w:val="nil"/>
            </w:tcBorders>
            <w:tcMar>
              <w:top w:w="168" w:type="dxa"/>
              <w:left w:w="48" w:type="dxa"/>
              <w:bottom w:w="168" w:type="dxa"/>
              <w:right w:w="240" w:type="dxa"/>
            </w:tcMar>
            <w:hideMark/>
          </w:tcPr>
          <w:p w14:paraId="2F2B4AA1"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Fatigue or malaise</w:t>
            </w:r>
          </w:p>
        </w:tc>
      </w:tr>
      <w:tr w:rsidR="00286E07" w:rsidRPr="00286E07" w14:paraId="6A6DD6F4" w14:textId="77777777" w:rsidTr="00286E07">
        <w:tc>
          <w:tcPr>
            <w:tcW w:w="0" w:type="auto"/>
            <w:tcBorders>
              <w:top w:val="nil"/>
              <w:left w:val="nil"/>
              <w:right w:val="nil"/>
            </w:tcBorders>
            <w:tcMar>
              <w:top w:w="168" w:type="dxa"/>
              <w:left w:w="48" w:type="dxa"/>
              <w:bottom w:w="168" w:type="dxa"/>
              <w:right w:w="240" w:type="dxa"/>
            </w:tcMar>
            <w:hideMark/>
          </w:tcPr>
          <w:p w14:paraId="29C4AE5F" w14:textId="77777777" w:rsidR="00286E07" w:rsidRPr="00286E07" w:rsidRDefault="00286E07" w:rsidP="00286E07">
            <w:pPr>
              <w:spacing w:after="0" w:line="240" w:lineRule="auto"/>
              <w:rPr>
                <w:rFonts w:ascii="Arial" w:eastAsia="Times New Roman" w:hAnsi="Arial" w:cs="Arial"/>
                <w:color w:val="09142A"/>
                <w:sz w:val="24"/>
                <w:szCs w:val="24"/>
                <w:lang w:eastAsia="en-GB"/>
              </w:rPr>
            </w:pPr>
          </w:p>
        </w:tc>
        <w:tc>
          <w:tcPr>
            <w:tcW w:w="0" w:type="auto"/>
            <w:tcBorders>
              <w:top w:val="nil"/>
              <w:left w:val="nil"/>
              <w:right w:val="nil"/>
            </w:tcBorders>
            <w:tcMar>
              <w:top w:w="168" w:type="dxa"/>
              <w:left w:w="48" w:type="dxa"/>
              <w:bottom w:w="168" w:type="dxa"/>
              <w:right w:w="240" w:type="dxa"/>
            </w:tcMar>
            <w:hideMark/>
          </w:tcPr>
          <w:p w14:paraId="79622BE7" w14:textId="77777777" w:rsidR="00286E07" w:rsidRPr="00286E07" w:rsidRDefault="00286E07" w:rsidP="00286E07">
            <w:pPr>
              <w:spacing w:after="0" w:line="240" w:lineRule="auto"/>
              <w:rPr>
                <w:rFonts w:ascii="Times New Roman" w:eastAsia="Times New Roman" w:hAnsi="Times New Roman" w:cs="Times New Roman"/>
                <w:sz w:val="20"/>
                <w:szCs w:val="20"/>
                <w:lang w:eastAsia="en-GB"/>
              </w:rPr>
            </w:pPr>
          </w:p>
        </w:tc>
        <w:tc>
          <w:tcPr>
            <w:tcW w:w="0" w:type="auto"/>
            <w:tcBorders>
              <w:top w:val="nil"/>
              <w:left w:val="nil"/>
              <w:right w:val="nil"/>
            </w:tcBorders>
            <w:tcMar>
              <w:top w:w="168" w:type="dxa"/>
              <w:left w:w="48" w:type="dxa"/>
              <w:bottom w:w="168" w:type="dxa"/>
              <w:right w:w="240" w:type="dxa"/>
            </w:tcMar>
            <w:hideMark/>
          </w:tcPr>
          <w:p w14:paraId="463B425D"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Poor attention or concentration</w:t>
            </w:r>
          </w:p>
        </w:tc>
      </w:tr>
      <w:tr w:rsidR="00286E07" w:rsidRPr="00286E07" w14:paraId="1FBF7187" w14:textId="77777777" w:rsidTr="00286E07">
        <w:tc>
          <w:tcPr>
            <w:tcW w:w="0" w:type="auto"/>
            <w:tcBorders>
              <w:top w:val="nil"/>
              <w:left w:val="nil"/>
              <w:right w:val="nil"/>
            </w:tcBorders>
            <w:tcMar>
              <w:top w:w="168" w:type="dxa"/>
              <w:left w:w="48" w:type="dxa"/>
              <w:bottom w:w="168" w:type="dxa"/>
              <w:right w:w="240" w:type="dxa"/>
            </w:tcMar>
            <w:hideMark/>
          </w:tcPr>
          <w:p w14:paraId="12DC416F" w14:textId="77777777" w:rsidR="00286E07" w:rsidRPr="00286E07" w:rsidRDefault="00286E07" w:rsidP="00286E07">
            <w:pPr>
              <w:spacing w:after="0" w:line="240" w:lineRule="auto"/>
              <w:rPr>
                <w:rFonts w:ascii="Arial" w:eastAsia="Times New Roman" w:hAnsi="Arial" w:cs="Arial"/>
                <w:color w:val="09142A"/>
                <w:sz w:val="24"/>
                <w:szCs w:val="24"/>
                <w:lang w:eastAsia="en-GB"/>
              </w:rPr>
            </w:pPr>
          </w:p>
        </w:tc>
        <w:tc>
          <w:tcPr>
            <w:tcW w:w="0" w:type="auto"/>
            <w:tcBorders>
              <w:top w:val="nil"/>
              <w:left w:val="nil"/>
              <w:right w:val="nil"/>
            </w:tcBorders>
            <w:tcMar>
              <w:top w:w="168" w:type="dxa"/>
              <w:left w:w="48" w:type="dxa"/>
              <w:bottom w:w="168" w:type="dxa"/>
              <w:right w:w="240" w:type="dxa"/>
            </w:tcMar>
            <w:hideMark/>
          </w:tcPr>
          <w:p w14:paraId="26C6FD4B" w14:textId="77777777" w:rsidR="00286E07" w:rsidRPr="00286E07" w:rsidRDefault="00286E07" w:rsidP="00286E07">
            <w:pPr>
              <w:spacing w:after="0" w:line="240" w:lineRule="auto"/>
              <w:rPr>
                <w:rFonts w:ascii="Times New Roman" w:eastAsia="Times New Roman" w:hAnsi="Times New Roman" w:cs="Times New Roman"/>
                <w:sz w:val="20"/>
                <w:szCs w:val="20"/>
                <w:lang w:eastAsia="en-GB"/>
              </w:rPr>
            </w:pPr>
          </w:p>
        </w:tc>
        <w:tc>
          <w:tcPr>
            <w:tcW w:w="0" w:type="auto"/>
            <w:tcBorders>
              <w:top w:val="nil"/>
              <w:left w:val="nil"/>
              <w:right w:val="nil"/>
            </w:tcBorders>
            <w:tcMar>
              <w:top w:w="168" w:type="dxa"/>
              <w:left w:w="48" w:type="dxa"/>
              <w:bottom w:w="168" w:type="dxa"/>
              <w:right w:w="240" w:type="dxa"/>
            </w:tcMar>
            <w:hideMark/>
          </w:tcPr>
          <w:p w14:paraId="3AEFE20A"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Social or vocational/educational dysfunction</w:t>
            </w:r>
          </w:p>
        </w:tc>
      </w:tr>
      <w:tr w:rsidR="00286E07" w:rsidRPr="00286E07" w14:paraId="6A616409" w14:textId="77777777" w:rsidTr="00286E07">
        <w:tc>
          <w:tcPr>
            <w:tcW w:w="0" w:type="auto"/>
            <w:tcBorders>
              <w:top w:val="nil"/>
              <w:left w:val="nil"/>
              <w:right w:val="nil"/>
            </w:tcBorders>
            <w:tcMar>
              <w:top w:w="168" w:type="dxa"/>
              <w:left w:w="48" w:type="dxa"/>
              <w:bottom w:w="168" w:type="dxa"/>
              <w:right w:w="240" w:type="dxa"/>
            </w:tcMar>
            <w:hideMark/>
          </w:tcPr>
          <w:p w14:paraId="0E72FDFF" w14:textId="77777777" w:rsidR="00286E07" w:rsidRPr="00286E07" w:rsidRDefault="00286E07" w:rsidP="00286E07">
            <w:pPr>
              <w:spacing w:after="0" w:line="240" w:lineRule="auto"/>
              <w:rPr>
                <w:rFonts w:ascii="Arial" w:eastAsia="Times New Roman" w:hAnsi="Arial" w:cs="Arial"/>
                <w:color w:val="09142A"/>
                <w:sz w:val="24"/>
                <w:szCs w:val="24"/>
                <w:lang w:eastAsia="en-GB"/>
              </w:rPr>
            </w:pPr>
          </w:p>
        </w:tc>
        <w:tc>
          <w:tcPr>
            <w:tcW w:w="0" w:type="auto"/>
            <w:tcBorders>
              <w:top w:val="nil"/>
              <w:left w:val="nil"/>
              <w:right w:val="nil"/>
            </w:tcBorders>
            <w:tcMar>
              <w:top w:w="168" w:type="dxa"/>
              <w:left w:w="48" w:type="dxa"/>
              <w:bottom w:w="168" w:type="dxa"/>
              <w:right w:w="240" w:type="dxa"/>
            </w:tcMar>
            <w:hideMark/>
          </w:tcPr>
          <w:p w14:paraId="6C86CAB8" w14:textId="77777777" w:rsidR="00286E07" w:rsidRPr="00286E07" w:rsidRDefault="00286E07" w:rsidP="00286E07">
            <w:pPr>
              <w:spacing w:after="0" w:line="240" w:lineRule="auto"/>
              <w:rPr>
                <w:rFonts w:ascii="Times New Roman" w:eastAsia="Times New Roman" w:hAnsi="Times New Roman" w:cs="Times New Roman"/>
                <w:sz w:val="20"/>
                <w:szCs w:val="20"/>
                <w:lang w:eastAsia="en-GB"/>
              </w:rPr>
            </w:pPr>
          </w:p>
        </w:tc>
        <w:tc>
          <w:tcPr>
            <w:tcW w:w="0" w:type="auto"/>
            <w:tcBorders>
              <w:top w:val="nil"/>
              <w:left w:val="nil"/>
              <w:right w:val="nil"/>
            </w:tcBorders>
            <w:tcMar>
              <w:top w:w="168" w:type="dxa"/>
              <w:left w:w="48" w:type="dxa"/>
              <w:bottom w:w="168" w:type="dxa"/>
              <w:right w:w="240" w:type="dxa"/>
            </w:tcMar>
            <w:hideMark/>
          </w:tcPr>
          <w:p w14:paraId="0A1BDFB2"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Mood disturbance or irritability</w:t>
            </w:r>
          </w:p>
        </w:tc>
      </w:tr>
      <w:tr w:rsidR="00286E07" w:rsidRPr="00286E07" w14:paraId="4EC3D384" w14:textId="77777777" w:rsidTr="00286E07">
        <w:tc>
          <w:tcPr>
            <w:tcW w:w="0" w:type="auto"/>
            <w:tcBorders>
              <w:top w:val="nil"/>
              <w:left w:val="nil"/>
              <w:right w:val="nil"/>
            </w:tcBorders>
            <w:tcMar>
              <w:top w:w="168" w:type="dxa"/>
              <w:left w:w="48" w:type="dxa"/>
              <w:bottom w:w="168" w:type="dxa"/>
              <w:right w:w="240" w:type="dxa"/>
            </w:tcMar>
            <w:hideMark/>
          </w:tcPr>
          <w:p w14:paraId="3547AC33" w14:textId="77777777" w:rsidR="00286E07" w:rsidRPr="00286E07" w:rsidRDefault="00286E07" w:rsidP="00286E07">
            <w:pPr>
              <w:spacing w:after="0" w:line="240" w:lineRule="auto"/>
              <w:rPr>
                <w:rFonts w:ascii="Arial" w:eastAsia="Times New Roman" w:hAnsi="Arial" w:cs="Arial"/>
                <w:color w:val="09142A"/>
                <w:sz w:val="24"/>
                <w:szCs w:val="24"/>
                <w:lang w:eastAsia="en-GB"/>
              </w:rPr>
            </w:pPr>
          </w:p>
        </w:tc>
        <w:tc>
          <w:tcPr>
            <w:tcW w:w="0" w:type="auto"/>
            <w:tcBorders>
              <w:top w:val="nil"/>
              <w:left w:val="nil"/>
              <w:right w:val="nil"/>
            </w:tcBorders>
            <w:tcMar>
              <w:top w:w="168" w:type="dxa"/>
              <w:left w:w="48" w:type="dxa"/>
              <w:bottom w:w="168" w:type="dxa"/>
              <w:right w:w="240" w:type="dxa"/>
            </w:tcMar>
            <w:hideMark/>
          </w:tcPr>
          <w:p w14:paraId="19A5EED4" w14:textId="77777777" w:rsidR="00286E07" w:rsidRPr="00286E07" w:rsidRDefault="00286E07" w:rsidP="00286E07">
            <w:pPr>
              <w:spacing w:after="0" w:line="240" w:lineRule="auto"/>
              <w:rPr>
                <w:rFonts w:ascii="Times New Roman" w:eastAsia="Times New Roman" w:hAnsi="Times New Roman" w:cs="Times New Roman"/>
                <w:sz w:val="20"/>
                <w:szCs w:val="20"/>
                <w:lang w:eastAsia="en-GB"/>
              </w:rPr>
            </w:pPr>
          </w:p>
        </w:tc>
        <w:tc>
          <w:tcPr>
            <w:tcW w:w="0" w:type="auto"/>
            <w:tcBorders>
              <w:top w:val="nil"/>
              <w:left w:val="nil"/>
              <w:right w:val="nil"/>
            </w:tcBorders>
            <w:tcMar>
              <w:top w:w="168" w:type="dxa"/>
              <w:left w:w="48" w:type="dxa"/>
              <w:bottom w:w="168" w:type="dxa"/>
              <w:right w:w="240" w:type="dxa"/>
            </w:tcMar>
            <w:hideMark/>
          </w:tcPr>
          <w:p w14:paraId="0DC80DBD"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Daytime sleepiness</w:t>
            </w:r>
          </w:p>
        </w:tc>
      </w:tr>
      <w:tr w:rsidR="00286E07" w:rsidRPr="00286E07" w14:paraId="78CF43A3" w14:textId="77777777" w:rsidTr="00286E07">
        <w:tc>
          <w:tcPr>
            <w:tcW w:w="0" w:type="auto"/>
            <w:tcBorders>
              <w:top w:val="nil"/>
              <w:left w:val="nil"/>
              <w:right w:val="nil"/>
            </w:tcBorders>
            <w:tcMar>
              <w:top w:w="168" w:type="dxa"/>
              <w:left w:w="48" w:type="dxa"/>
              <w:bottom w:w="168" w:type="dxa"/>
              <w:right w:w="240" w:type="dxa"/>
            </w:tcMar>
            <w:hideMark/>
          </w:tcPr>
          <w:p w14:paraId="49965036" w14:textId="77777777" w:rsidR="00286E07" w:rsidRPr="00286E07" w:rsidRDefault="00286E07" w:rsidP="00286E07">
            <w:pPr>
              <w:spacing w:after="0" w:line="240" w:lineRule="auto"/>
              <w:rPr>
                <w:rFonts w:ascii="Arial" w:eastAsia="Times New Roman" w:hAnsi="Arial" w:cs="Arial"/>
                <w:color w:val="09142A"/>
                <w:sz w:val="24"/>
                <w:szCs w:val="24"/>
                <w:lang w:eastAsia="en-GB"/>
              </w:rPr>
            </w:pPr>
          </w:p>
        </w:tc>
        <w:tc>
          <w:tcPr>
            <w:tcW w:w="0" w:type="auto"/>
            <w:tcBorders>
              <w:top w:val="nil"/>
              <w:left w:val="nil"/>
              <w:right w:val="nil"/>
            </w:tcBorders>
            <w:tcMar>
              <w:top w:w="168" w:type="dxa"/>
              <w:left w:w="48" w:type="dxa"/>
              <w:bottom w:w="168" w:type="dxa"/>
              <w:right w:w="240" w:type="dxa"/>
            </w:tcMar>
            <w:hideMark/>
          </w:tcPr>
          <w:p w14:paraId="268FF89E" w14:textId="77777777" w:rsidR="00286E07" w:rsidRPr="00286E07" w:rsidRDefault="00286E07" w:rsidP="00286E07">
            <w:pPr>
              <w:spacing w:after="0" w:line="240" w:lineRule="auto"/>
              <w:rPr>
                <w:rFonts w:ascii="Times New Roman" w:eastAsia="Times New Roman" w:hAnsi="Times New Roman" w:cs="Times New Roman"/>
                <w:sz w:val="20"/>
                <w:szCs w:val="20"/>
                <w:lang w:eastAsia="en-GB"/>
              </w:rPr>
            </w:pPr>
          </w:p>
        </w:tc>
        <w:tc>
          <w:tcPr>
            <w:tcW w:w="0" w:type="auto"/>
            <w:tcBorders>
              <w:top w:val="nil"/>
              <w:left w:val="nil"/>
              <w:right w:val="nil"/>
            </w:tcBorders>
            <w:tcMar>
              <w:top w:w="168" w:type="dxa"/>
              <w:left w:w="48" w:type="dxa"/>
              <w:bottom w:w="168" w:type="dxa"/>
              <w:right w:w="240" w:type="dxa"/>
            </w:tcMar>
            <w:hideMark/>
          </w:tcPr>
          <w:p w14:paraId="7C41866F"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Reduced motivation or energy</w:t>
            </w:r>
          </w:p>
        </w:tc>
      </w:tr>
      <w:tr w:rsidR="00286E07" w:rsidRPr="00286E07" w14:paraId="24DD648A" w14:textId="77777777" w:rsidTr="00286E07">
        <w:tc>
          <w:tcPr>
            <w:tcW w:w="0" w:type="auto"/>
            <w:tcBorders>
              <w:top w:val="nil"/>
              <w:left w:val="nil"/>
              <w:right w:val="nil"/>
            </w:tcBorders>
            <w:tcMar>
              <w:top w:w="168" w:type="dxa"/>
              <w:left w:w="48" w:type="dxa"/>
              <w:bottom w:w="168" w:type="dxa"/>
              <w:right w:w="240" w:type="dxa"/>
            </w:tcMar>
            <w:hideMark/>
          </w:tcPr>
          <w:p w14:paraId="4262B309" w14:textId="77777777" w:rsidR="00286E07" w:rsidRPr="00286E07" w:rsidRDefault="00286E07" w:rsidP="00286E07">
            <w:pPr>
              <w:spacing w:after="0" w:line="240" w:lineRule="auto"/>
              <w:rPr>
                <w:rFonts w:ascii="Arial" w:eastAsia="Times New Roman" w:hAnsi="Arial" w:cs="Arial"/>
                <w:color w:val="09142A"/>
                <w:sz w:val="24"/>
                <w:szCs w:val="24"/>
                <w:lang w:eastAsia="en-GB"/>
              </w:rPr>
            </w:pPr>
          </w:p>
        </w:tc>
        <w:tc>
          <w:tcPr>
            <w:tcW w:w="0" w:type="auto"/>
            <w:tcBorders>
              <w:top w:val="nil"/>
              <w:left w:val="nil"/>
              <w:right w:val="nil"/>
            </w:tcBorders>
            <w:tcMar>
              <w:top w:w="168" w:type="dxa"/>
              <w:left w:w="48" w:type="dxa"/>
              <w:bottom w:w="168" w:type="dxa"/>
              <w:right w:w="240" w:type="dxa"/>
            </w:tcMar>
            <w:hideMark/>
          </w:tcPr>
          <w:p w14:paraId="5F7B2C9F" w14:textId="77777777" w:rsidR="00286E07" w:rsidRPr="00286E07" w:rsidRDefault="00286E07" w:rsidP="00286E07">
            <w:pPr>
              <w:spacing w:after="0" w:line="240" w:lineRule="auto"/>
              <w:rPr>
                <w:rFonts w:ascii="Times New Roman" w:eastAsia="Times New Roman" w:hAnsi="Times New Roman" w:cs="Times New Roman"/>
                <w:sz w:val="20"/>
                <w:szCs w:val="20"/>
                <w:lang w:eastAsia="en-GB"/>
              </w:rPr>
            </w:pPr>
          </w:p>
        </w:tc>
        <w:tc>
          <w:tcPr>
            <w:tcW w:w="0" w:type="auto"/>
            <w:tcBorders>
              <w:top w:val="nil"/>
              <w:left w:val="nil"/>
              <w:right w:val="nil"/>
            </w:tcBorders>
            <w:tcMar>
              <w:top w:w="168" w:type="dxa"/>
              <w:left w:w="48" w:type="dxa"/>
              <w:bottom w:w="168" w:type="dxa"/>
              <w:right w:w="240" w:type="dxa"/>
            </w:tcMar>
            <w:hideMark/>
          </w:tcPr>
          <w:p w14:paraId="136BAD20"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Increased errors or accidents</w:t>
            </w:r>
          </w:p>
        </w:tc>
      </w:tr>
      <w:tr w:rsidR="00286E07" w:rsidRPr="00286E07" w14:paraId="14075955" w14:textId="77777777" w:rsidTr="00286E07">
        <w:tc>
          <w:tcPr>
            <w:tcW w:w="0" w:type="auto"/>
            <w:tcBorders>
              <w:top w:val="nil"/>
              <w:left w:val="nil"/>
              <w:right w:val="nil"/>
            </w:tcBorders>
            <w:tcMar>
              <w:top w:w="168" w:type="dxa"/>
              <w:left w:w="48" w:type="dxa"/>
              <w:bottom w:w="168" w:type="dxa"/>
              <w:right w:w="240" w:type="dxa"/>
            </w:tcMar>
            <w:hideMark/>
          </w:tcPr>
          <w:p w14:paraId="5C66D9A6" w14:textId="77777777" w:rsidR="00286E07" w:rsidRPr="00286E07" w:rsidRDefault="00286E07" w:rsidP="00286E07">
            <w:pPr>
              <w:spacing w:after="0" w:line="240" w:lineRule="auto"/>
              <w:rPr>
                <w:rFonts w:ascii="Arial" w:eastAsia="Times New Roman" w:hAnsi="Arial" w:cs="Arial"/>
                <w:color w:val="09142A"/>
                <w:sz w:val="24"/>
                <w:szCs w:val="24"/>
                <w:lang w:eastAsia="en-GB"/>
              </w:rPr>
            </w:pPr>
          </w:p>
        </w:tc>
        <w:tc>
          <w:tcPr>
            <w:tcW w:w="0" w:type="auto"/>
            <w:tcBorders>
              <w:top w:val="nil"/>
              <w:left w:val="nil"/>
              <w:right w:val="nil"/>
            </w:tcBorders>
            <w:tcMar>
              <w:top w:w="168" w:type="dxa"/>
              <w:left w:w="48" w:type="dxa"/>
              <w:bottom w:w="168" w:type="dxa"/>
              <w:right w:w="240" w:type="dxa"/>
            </w:tcMar>
            <w:hideMark/>
          </w:tcPr>
          <w:p w14:paraId="70B89523" w14:textId="77777777" w:rsidR="00286E07" w:rsidRPr="00286E07" w:rsidRDefault="00286E07" w:rsidP="00286E07">
            <w:pPr>
              <w:spacing w:after="0" w:line="240" w:lineRule="auto"/>
              <w:rPr>
                <w:rFonts w:ascii="Times New Roman" w:eastAsia="Times New Roman" w:hAnsi="Times New Roman" w:cs="Times New Roman"/>
                <w:sz w:val="20"/>
                <w:szCs w:val="20"/>
                <w:lang w:eastAsia="en-GB"/>
              </w:rPr>
            </w:pPr>
          </w:p>
        </w:tc>
        <w:tc>
          <w:tcPr>
            <w:tcW w:w="0" w:type="auto"/>
            <w:tcBorders>
              <w:top w:val="nil"/>
              <w:left w:val="nil"/>
              <w:right w:val="nil"/>
            </w:tcBorders>
            <w:tcMar>
              <w:top w:w="168" w:type="dxa"/>
              <w:left w:w="48" w:type="dxa"/>
              <w:bottom w:w="168" w:type="dxa"/>
              <w:right w:w="240" w:type="dxa"/>
            </w:tcMar>
            <w:hideMark/>
          </w:tcPr>
          <w:p w14:paraId="743E45C4"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Behavioral problems such as hyperactivity, impulsivity, or aggression</w:t>
            </w:r>
          </w:p>
        </w:tc>
      </w:tr>
      <w:tr w:rsidR="00286E07" w:rsidRPr="00286E07" w14:paraId="036FDDE7" w14:textId="77777777" w:rsidTr="00286E07">
        <w:tc>
          <w:tcPr>
            <w:tcW w:w="0" w:type="auto"/>
            <w:tcBorders>
              <w:top w:val="nil"/>
              <w:left w:val="nil"/>
              <w:right w:val="nil"/>
            </w:tcBorders>
            <w:tcMar>
              <w:top w:w="168" w:type="dxa"/>
              <w:left w:w="48" w:type="dxa"/>
              <w:bottom w:w="168" w:type="dxa"/>
              <w:right w:w="240" w:type="dxa"/>
            </w:tcMar>
            <w:hideMark/>
          </w:tcPr>
          <w:p w14:paraId="78FABF5B" w14:textId="77777777" w:rsidR="00286E07" w:rsidRPr="00286E07" w:rsidRDefault="00286E07" w:rsidP="00286E07">
            <w:pPr>
              <w:spacing w:after="0" w:line="240" w:lineRule="auto"/>
              <w:rPr>
                <w:rFonts w:ascii="Arial" w:eastAsia="Times New Roman" w:hAnsi="Arial" w:cs="Arial"/>
                <w:color w:val="09142A"/>
                <w:sz w:val="24"/>
                <w:szCs w:val="24"/>
                <w:lang w:eastAsia="en-GB"/>
              </w:rPr>
            </w:pPr>
          </w:p>
        </w:tc>
        <w:tc>
          <w:tcPr>
            <w:tcW w:w="0" w:type="auto"/>
            <w:tcBorders>
              <w:top w:val="nil"/>
              <w:left w:val="nil"/>
              <w:right w:val="nil"/>
            </w:tcBorders>
            <w:tcMar>
              <w:top w:w="168" w:type="dxa"/>
              <w:left w:w="48" w:type="dxa"/>
              <w:bottom w:w="168" w:type="dxa"/>
              <w:right w:w="240" w:type="dxa"/>
            </w:tcMar>
            <w:hideMark/>
          </w:tcPr>
          <w:p w14:paraId="468C1014" w14:textId="77777777" w:rsidR="00286E07" w:rsidRPr="00286E07" w:rsidRDefault="00286E07" w:rsidP="00286E07">
            <w:pPr>
              <w:spacing w:after="0" w:line="240" w:lineRule="auto"/>
              <w:rPr>
                <w:rFonts w:ascii="Times New Roman" w:eastAsia="Times New Roman" w:hAnsi="Times New Roman" w:cs="Times New Roman"/>
                <w:sz w:val="20"/>
                <w:szCs w:val="20"/>
                <w:lang w:eastAsia="en-GB"/>
              </w:rPr>
            </w:pPr>
          </w:p>
        </w:tc>
        <w:tc>
          <w:tcPr>
            <w:tcW w:w="0" w:type="auto"/>
            <w:tcBorders>
              <w:top w:val="nil"/>
              <w:left w:val="nil"/>
              <w:right w:val="nil"/>
            </w:tcBorders>
            <w:tcMar>
              <w:top w:w="168" w:type="dxa"/>
              <w:left w:w="48" w:type="dxa"/>
              <w:bottom w:w="168" w:type="dxa"/>
              <w:right w:w="240" w:type="dxa"/>
            </w:tcMar>
            <w:hideMark/>
          </w:tcPr>
          <w:p w14:paraId="06519939"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Ongoing worry about sleep</w:t>
            </w:r>
          </w:p>
        </w:tc>
      </w:tr>
      <w:tr w:rsidR="00286E07" w:rsidRPr="00286E07" w14:paraId="2BF13624" w14:textId="77777777" w:rsidTr="00286E07">
        <w:tc>
          <w:tcPr>
            <w:tcW w:w="0" w:type="auto"/>
            <w:gridSpan w:val="3"/>
            <w:tcBorders>
              <w:top w:val="nil"/>
              <w:left w:val="nil"/>
              <w:right w:val="nil"/>
            </w:tcBorders>
            <w:tcMar>
              <w:top w:w="168" w:type="dxa"/>
              <w:left w:w="48" w:type="dxa"/>
              <w:bottom w:w="168" w:type="dxa"/>
              <w:right w:w="240" w:type="dxa"/>
            </w:tcMar>
            <w:hideMark/>
          </w:tcPr>
          <w:p w14:paraId="75A09140"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Occurs at least 3 times per week for at least 1 month</w:t>
            </w:r>
          </w:p>
        </w:tc>
      </w:tr>
      <w:tr w:rsidR="00286E07" w:rsidRPr="00286E07" w14:paraId="05CFEED7" w14:textId="77777777" w:rsidTr="00286E07">
        <w:tc>
          <w:tcPr>
            <w:tcW w:w="0" w:type="auto"/>
            <w:gridSpan w:val="3"/>
            <w:tcBorders>
              <w:top w:val="nil"/>
              <w:left w:val="nil"/>
              <w:right w:val="nil"/>
            </w:tcBorders>
            <w:tcMar>
              <w:top w:w="168" w:type="dxa"/>
              <w:left w:w="48" w:type="dxa"/>
              <w:bottom w:w="168" w:type="dxa"/>
              <w:right w:w="240" w:type="dxa"/>
            </w:tcMar>
            <w:hideMark/>
          </w:tcPr>
          <w:p w14:paraId="5FB6E083"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Not related to inadequate opportunity, an inappropriate sleep environment, or another sleep disorder</w:t>
            </w:r>
          </w:p>
        </w:tc>
      </w:tr>
    </w:tbl>
    <w:p w14:paraId="150A5B24" w14:textId="77777777" w:rsidR="00286E07" w:rsidRPr="00286E07" w:rsidRDefault="00E64062" w:rsidP="00286E07">
      <w:pPr>
        <w:spacing w:before="150" w:after="300" w:line="225" w:lineRule="atLeast"/>
        <w:rPr>
          <w:rFonts w:ascii="Arial" w:eastAsia="Times New Roman" w:hAnsi="Arial" w:cs="Arial"/>
          <w:color w:val="212529"/>
          <w:sz w:val="18"/>
          <w:szCs w:val="18"/>
          <w:lang w:eastAsia="en-GB"/>
        </w:rPr>
      </w:pPr>
      <w:r>
        <w:rPr>
          <w:rFonts w:ascii="Arial" w:eastAsia="Times New Roman" w:hAnsi="Arial" w:cs="Arial"/>
          <w:color w:val="212529"/>
          <w:sz w:val="18"/>
          <w:szCs w:val="18"/>
          <w:lang w:eastAsia="en-GB"/>
        </w:rPr>
        <w:pict w14:anchorId="162DD01A">
          <v:rect id="_x0000_i1027" style="width:561.1pt;height:0" o:hrpct="0" o:hralign="center" o:hrstd="t" o:hr="t" fillcolor="#a0a0a0" stroked="f"/>
        </w:pict>
      </w:r>
    </w:p>
    <w:p w14:paraId="49572DEC" w14:textId="77777777" w:rsidR="00286E07" w:rsidRPr="00286E07" w:rsidRDefault="00286E07" w:rsidP="00286E07">
      <w:pPr>
        <w:spacing w:after="150" w:line="360" w:lineRule="atLeast"/>
        <w:rPr>
          <w:rFonts w:ascii="Arial" w:eastAsia="Times New Roman" w:hAnsi="Arial" w:cs="Arial"/>
          <w:color w:val="09142A"/>
          <w:sz w:val="24"/>
          <w:szCs w:val="24"/>
          <w:lang w:eastAsia="en-GB"/>
        </w:rPr>
      </w:pPr>
      <w:r w:rsidRPr="00286E07">
        <w:rPr>
          <w:rFonts w:ascii="Arial" w:eastAsia="Times New Roman" w:hAnsi="Arial" w:cs="Arial"/>
          <w:i/>
          <w:iCs/>
          <w:color w:val="09142A"/>
          <w:sz w:val="24"/>
          <w:szCs w:val="24"/>
          <w:lang w:eastAsia="en-GB"/>
        </w:rPr>
        <w:t>Information from references </w:t>
      </w:r>
      <w:hyperlink r:id="rId30" w:anchor="afp20151215p1058-b1" w:history="1">
        <w:r w:rsidRPr="00286E07">
          <w:rPr>
            <w:rFonts w:ascii="Arial" w:eastAsia="Times New Roman" w:hAnsi="Arial" w:cs="Arial"/>
            <w:i/>
            <w:iCs/>
            <w:color w:val="0D7A9E"/>
            <w:sz w:val="24"/>
            <w:szCs w:val="24"/>
            <w:u w:val="single"/>
            <w:lang w:eastAsia="en-GB"/>
          </w:rPr>
          <w:t>1</w:t>
        </w:r>
      </w:hyperlink>
      <w:r w:rsidRPr="00286E07">
        <w:rPr>
          <w:rFonts w:ascii="Arial" w:eastAsia="Times New Roman" w:hAnsi="Arial" w:cs="Arial"/>
          <w:i/>
          <w:iCs/>
          <w:color w:val="09142A"/>
          <w:sz w:val="24"/>
          <w:szCs w:val="24"/>
          <w:lang w:eastAsia="en-GB"/>
        </w:rPr>
        <w:t> and </w:t>
      </w:r>
      <w:hyperlink r:id="rId31" w:anchor="afp20151215p1058-b2" w:history="1">
        <w:r w:rsidRPr="00286E07">
          <w:rPr>
            <w:rFonts w:ascii="Arial" w:eastAsia="Times New Roman" w:hAnsi="Arial" w:cs="Arial"/>
            <w:i/>
            <w:iCs/>
            <w:color w:val="0D7A9E"/>
            <w:sz w:val="24"/>
            <w:szCs w:val="24"/>
            <w:u w:val="single"/>
            <w:lang w:eastAsia="en-GB"/>
          </w:rPr>
          <w:t>2</w:t>
        </w:r>
      </w:hyperlink>
      <w:r w:rsidRPr="00286E07">
        <w:rPr>
          <w:rFonts w:ascii="Arial" w:eastAsia="Times New Roman" w:hAnsi="Arial" w:cs="Arial"/>
          <w:color w:val="09142A"/>
          <w:sz w:val="24"/>
          <w:szCs w:val="24"/>
          <w:lang w:eastAsia="en-GB"/>
        </w:rPr>
        <w:t>.</w:t>
      </w:r>
    </w:p>
    <w:p w14:paraId="30899944" w14:textId="77777777" w:rsidR="00286E07" w:rsidRPr="00286E07" w:rsidRDefault="00286E07" w:rsidP="00286E07">
      <w:pPr>
        <w:spacing w:after="288"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Insomnia affects 10% to 30% of the U.S. population with a total estimated cost of $92.5 to $107.5 billion annually.</w:t>
      </w:r>
      <w:hyperlink r:id="rId32" w:anchor="afp20151215p1058-b2" w:history="1">
        <w:r w:rsidRPr="00286E07">
          <w:rPr>
            <w:rFonts w:ascii="Arial" w:eastAsia="Times New Roman" w:hAnsi="Arial" w:cs="Arial"/>
            <w:color w:val="0D7A9E"/>
            <w:sz w:val="19"/>
            <w:szCs w:val="19"/>
            <w:u w:val="single"/>
            <w:vertAlign w:val="superscript"/>
            <w:lang w:eastAsia="en-GB"/>
          </w:rPr>
          <w:t>2</w:t>
        </w:r>
      </w:hyperlink>
      <w:r w:rsidRPr="00286E07">
        <w:rPr>
          <w:rFonts w:ascii="Arial" w:eastAsia="Times New Roman" w:hAnsi="Arial" w:cs="Arial"/>
          <w:color w:val="09142A"/>
          <w:sz w:val="19"/>
          <w:szCs w:val="19"/>
          <w:vertAlign w:val="superscript"/>
          <w:lang w:eastAsia="en-GB"/>
        </w:rPr>
        <w:t>–</w:t>
      </w:r>
      <w:hyperlink r:id="rId33" w:anchor="afp20151215p1058-b5" w:history="1">
        <w:r w:rsidRPr="00286E07">
          <w:rPr>
            <w:rFonts w:ascii="Arial" w:eastAsia="Times New Roman" w:hAnsi="Arial" w:cs="Arial"/>
            <w:color w:val="0D7A9E"/>
            <w:sz w:val="19"/>
            <w:szCs w:val="19"/>
            <w:u w:val="single"/>
            <w:vertAlign w:val="superscript"/>
            <w:lang w:eastAsia="en-GB"/>
          </w:rPr>
          <w:t>5</w:t>
        </w:r>
      </w:hyperlink>
      <w:r w:rsidRPr="00286E07">
        <w:rPr>
          <w:rFonts w:ascii="Arial" w:eastAsia="Times New Roman" w:hAnsi="Arial" w:cs="Arial"/>
          <w:color w:val="09142A"/>
          <w:sz w:val="24"/>
          <w:szCs w:val="24"/>
          <w:lang w:eastAsia="en-GB"/>
        </w:rPr>
        <w:t> The condition is most common in women, especially following menopause and during late pregnancy, and in older adults.</w:t>
      </w:r>
      <w:hyperlink r:id="rId34" w:anchor="afp20151215p1058-b6" w:history="1">
        <w:r w:rsidRPr="00286E07">
          <w:rPr>
            <w:rFonts w:ascii="Arial" w:eastAsia="Times New Roman" w:hAnsi="Arial" w:cs="Arial"/>
            <w:color w:val="0D7A9E"/>
            <w:sz w:val="19"/>
            <w:szCs w:val="19"/>
            <w:u w:val="single"/>
            <w:vertAlign w:val="superscript"/>
            <w:lang w:eastAsia="en-GB"/>
          </w:rPr>
          <w:t>6</w:t>
        </w:r>
      </w:hyperlink>
      <w:r w:rsidRPr="00286E07">
        <w:rPr>
          <w:rFonts w:ascii="Arial" w:eastAsia="Times New Roman" w:hAnsi="Arial" w:cs="Arial"/>
          <w:color w:val="09142A"/>
          <w:sz w:val="24"/>
          <w:szCs w:val="24"/>
          <w:lang w:eastAsia="en-GB"/>
        </w:rPr>
        <w:t> A personal or family history of insomnia, chronic pain, easy arousability, and poor self-reported health are risk factors associated with the onset of insomnia.</w:t>
      </w:r>
    </w:p>
    <w:p w14:paraId="29C99A13" w14:textId="77777777" w:rsidR="00286E07" w:rsidRPr="00286E07" w:rsidRDefault="00286E07" w:rsidP="00286E07">
      <w:pPr>
        <w:spacing w:after="288"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Chronic insomnia can cause cognitive difficulties (e.g., problems with memory, attention, and concentration; confusion), anxiety and depression, poor quality of life, risk of suicide, substance use relapse, possible immune dysfunction, and increased risk of cardiovascular disease (e.g., hypertension, myocardial infarction, diabetes mellitus) and all-cause mortality.</w:t>
      </w:r>
      <w:hyperlink r:id="rId35" w:anchor="afp20151215p1058-b7" w:history="1">
        <w:r w:rsidRPr="00286E07">
          <w:rPr>
            <w:rFonts w:ascii="Arial" w:eastAsia="Times New Roman" w:hAnsi="Arial" w:cs="Arial"/>
            <w:color w:val="0D7A9E"/>
            <w:sz w:val="19"/>
            <w:szCs w:val="19"/>
            <w:u w:val="single"/>
            <w:vertAlign w:val="superscript"/>
            <w:lang w:eastAsia="en-GB"/>
          </w:rPr>
          <w:t>7</w:t>
        </w:r>
      </w:hyperlink>
      <w:r w:rsidRPr="00286E07">
        <w:rPr>
          <w:rFonts w:ascii="Arial" w:eastAsia="Times New Roman" w:hAnsi="Arial" w:cs="Arial"/>
          <w:color w:val="09142A"/>
          <w:sz w:val="19"/>
          <w:szCs w:val="19"/>
          <w:vertAlign w:val="superscript"/>
          <w:lang w:eastAsia="en-GB"/>
        </w:rPr>
        <w:t>–</w:t>
      </w:r>
      <w:hyperlink r:id="rId36" w:anchor="afp20151215p1058-b10" w:history="1">
        <w:r w:rsidRPr="00286E07">
          <w:rPr>
            <w:rFonts w:ascii="Arial" w:eastAsia="Times New Roman" w:hAnsi="Arial" w:cs="Arial"/>
            <w:color w:val="0D7A9E"/>
            <w:sz w:val="19"/>
            <w:szCs w:val="19"/>
            <w:u w:val="single"/>
            <w:vertAlign w:val="superscript"/>
            <w:lang w:eastAsia="en-GB"/>
          </w:rPr>
          <w:t>10</w:t>
        </w:r>
      </w:hyperlink>
      <w:r w:rsidRPr="00286E07">
        <w:rPr>
          <w:rFonts w:ascii="Arial" w:eastAsia="Times New Roman" w:hAnsi="Arial" w:cs="Arial"/>
          <w:color w:val="09142A"/>
          <w:sz w:val="24"/>
          <w:szCs w:val="24"/>
          <w:lang w:eastAsia="en-GB"/>
        </w:rPr>
        <w:t> Excessive daytime sleepiness can lead to diminished work performance, increased absenteeism, motor vehicle crashes, accidents at work, fewer promotions, increased accidents and falls in older persons, and other health-related problems.</w:t>
      </w:r>
      <w:hyperlink r:id="rId37" w:anchor="afp20151215p1058-b2" w:history="1">
        <w:r w:rsidRPr="00286E07">
          <w:rPr>
            <w:rFonts w:ascii="Arial" w:eastAsia="Times New Roman" w:hAnsi="Arial" w:cs="Arial"/>
            <w:color w:val="0D7A9E"/>
            <w:sz w:val="19"/>
            <w:szCs w:val="19"/>
            <w:u w:val="single"/>
            <w:vertAlign w:val="superscript"/>
            <w:lang w:eastAsia="en-GB"/>
          </w:rPr>
          <w:t>2</w:t>
        </w:r>
      </w:hyperlink>
      <w:r w:rsidRPr="00286E07">
        <w:rPr>
          <w:rFonts w:ascii="Arial" w:eastAsia="Times New Roman" w:hAnsi="Arial" w:cs="Arial"/>
          <w:color w:val="09142A"/>
          <w:sz w:val="19"/>
          <w:szCs w:val="19"/>
          <w:vertAlign w:val="superscript"/>
          <w:lang w:eastAsia="en-GB"/>
        </w:rPr>
        <w:t>,</w:t>
      </w:r>
      <w:hyperlink r:id="rId38" w:anchor="afp20151215p1058-b11" w:history="1">
        <w:r w:rsidRPr="00286E07">
          <w:rPr>
            <w:rFonts w:ascii="Arial" w:eastAsia="Times New Roman" w:hAnsi="Arial" w:cs="Arial"/>
            <w:color w:val="0D7A9E"/>
            <w:sz w:val="19"/>
            <w:szCs w:val="19"/>
            <w:u w:val="single"/>
            <w:vertAlign w:val="superscript"/>
            <w:lang w:eastAsia="en-GB"/>
          </w:rPr>
          <w:t>11</w:t>
        </w:r>
      </w:hyperlink>
      <w:r w:rsidRPr="00286E07">
        <w:rPr>
          <w:rFonts w:ascii="Arial" w:eastAsia="Times New Roman" w:hAnsi="Arial" w:cs="Arial"/>
          <w:color w:val="09142A"/>
          <w:sz w:val="19"/>
          <w:szCs w:val="19"/>
          <w:vertAlign w:val="superscript"/>
          <w:lang w:eastAsia="en-GB"/>
        </w:rPr>
        <w:t>,</w:t>
      </w:r>
      <w:hyperlink r:id="rId39" w:anchor="afp20151215p1058-b12" w:history="1">
        <w:r w:rsidRPr="00286E07">
          <w:rPr>
            <w:rFonts w:ascii="Arial" w:eastAsia="Times New Roman" w:hAnsi="Arial" w:cs="Arial"/>
            <w:color w:val="0D7A9E"/>
            <w:sz w:val="19"/>
            <w:szCs w:val="19"/>
            <w:u w:val="single"/>
            <w:vertAlign w:val="superscript"/>
            <w:lang w:eastAsia="en-GB"/>
          </w:rPr>
          <w:t>12</w:t>
        </w:r>
      </w:hyperlink>
    </w:p>
    <w:p w14:paraId="3628929C" w14:textId="77777777" w:rsidR="00286E07" w:rsidRPr="00286E07" w:rsidRDefault="00286E07" w:rsidP="00286E07">
      <w:pPr>
        <w:spacing w:before="100" w:beforeAutospacing="1" w:after="100" w:afterAutospacing="1" w:line="360" w:lineRule="atLeast"/>
        <w:outlineLvl w:val="1"/>
        <w:rPr>
          <w:rFonts w:ascii="Arial" w:eastAsia="Times New Roman" w:hAnsi="Arial" w:cs="Arial"/>
          <w:b/>
          <w:bCs/>
          <w:color w:val="000000"/>
          <w:sz w:val="30"/>
          <w:szCs w:val="30"/>
          <w:lang w:eastAsia="en-GB"/>
        </w:rPr>
      </w:pPr>
      <w:r w:rsidRPr="00286E07">
        <w:rPr>
          <w:rFonts w:ascii="Arial" w:eastAsia="Times New Roman" w:hAnsi="Arial" w:cs="Arial"/>
          <w:b/>
          <w:bCs/>
          <w:color w:val="000000"/>
          <w:sz w:val="30"/>
          <w:szCs w:val="30"/>
          <w:lang w:eastAsia="en-GB"/>
        </w:rPr>
        <w:t>Comorbidities and Associated Conditions</w:t>
      </w:r>
    </w:p>
    <w:p w14:paraId="4D8D3DFE" w14:textId="77777777" w:rsidR="00286E07" w:rsidRPr="00286E07" w:rsidRDefault="00286E07" w:rsidP="00286E07">
      <w:pPr>
        <w:spacing w:after="288"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Insomnia can occur alone or as a symptom complex associated with a comorbid condition (e.g., medical illness; psychiatric conditions, such as posttraumatic stress disorder; substance abuse). Patients with movement disorders (e.g., restless legs syndrome, periodic limb movement disorder), circadian rhythm disorders, or breathing disorders (e.g., obstructive sleep apnea) may present with insomnia; therefore, these conditions should be identified and treated.</w:t>
      </w:r>
      <w:hyperlink r:id="rId40" w:anchor="afp20151215p1058-b1" w:history="1">
        <w:r w:rsidRPr="00286E07">
          <w:rPr>
            <w:rFonts w:ascii="Arial" w:eastAsia="Times New Roman" w:hAnsi="Arial" w:cs="Arial"/>
            <w:color w:val="0D7A9E"/>
            <w:sz w:val="19"/>
            <w:szCs w:val="19"/>
            <w:u w:val="single"/>
            <w:vertAlign w:val="superscript"/>
            <w:lang w:eastAsia="en-GB"/>
          </w:rPr>
          <w:t>1</w:t>
        </w:r>
      </w:hyperlink>
      <w:r w:rsidRPr="00286E07">
        <w:rPr>
          <w:rFonts w:ascii="Arial" w:eastAsia="Times New Roman" w:hAnsi="Arial" w:cs="Arial"/>
          <w:color w:val="09142A"/>
          <w:sz w:val="19"/>
          <w:szCs w:val="19"/>
          <w:vertAlign w:val="superscript"/>
          <w:lang w:eastAsia="en-GB"/>
        </w:rPr>
        <w:t>,</w:t>
      </w:r>
      <w:hyperlink r:id="rId41" w:anchor="afp20151215p1058-b13" w:history="1">
        <w:r w:rsidRPr="00286E07">
          <w:rPr>
            <w:rFonts w:ascii="Arial" w:eastAsia="Times New Roman" w:hAnsi="Arial" w:cs="Arial"/>
            <w:color w:val="0D7A9E"/>
            <w:sz w:val="19"/>
            <w:szCs w:val="19"/>
            <w:u w:val="single"/>
            <w:vertAlign w:val="superscript"/>
            <w:lang w:eastAsia="en-GB"/>
          </w:rPr>
          <w:t>13</w:t>
        </w:r>
      </w:hyperlink>
      <w:r w:rsidRPr="00286E07">
        <w:rPr>
          <w:rFonts w:ascii="Arial" w:eastAsia="Times New Roman" w:hAnsi="Arial" w:cs="Arial"/>
          <w:color w:val="09142A"/>
          <w:sz w:val="24"/>
          <w:szCs w:val="24"/>
          <w:lang w:eastAsia="en-GB"/>
        </w:rPr>
        <w:t> Treatment of these conditions alone may not resolve the insomnia.</w:t>
      </w:r>
      <w:hyperlink r:id="rId42" w:anchor="afp20151215p1058-b14" w:history="1">
        <w:r w:rsidRPr="00286E07">
          <w:rPr>
            <w:rFonts w:ascii="Arial" w:eastAsia="Times New Roman" w:hAnsi="Arial" w:cs="Arial"/>
            <w:color w:val="0D7A9E"/>
            <w:sz w:val="19"/>
            <w:szCs w:val="19"/>
            <w:u w:val="single"/>
            <w:vertAlign w:val="superscript"/>
            <w:lang w:eastAsia="en-GB"/>
          </w:rPr>
          <w:t>14</w:t>
        </w:r>
      </w:hyperlink>
      <w:r w:rsidRPr="00286E07">
        <w:rPr>
          <w:rFonts w:ascii="Arial" w:eastAsia="Times New Roman" w:hAnsi="Arial" w:cs="Arial"/>
          <w:color w:val="09142A"/>
          <w:sz w:val="24"/>
          <w:szCs w:val="24"/>
          <w:lang w:eastAsia="en-GB"/>
        </w:rPr>
        <w:t> Pulmonary disease, chronic pain, heart failure, gastroesophageal reflux, and prostate problems are the medical conditions most commonly associated with insomnia.</w:t>
      </w:r>
      <w:hyperlink r:id="rId43" w:anchor="afp20151215p1058-b15" w:history="1">
        <w:r w:rsidRPr="00286E07">
          <w:rPr>
            <w:rFonts w:ascii="Arial" w:eastAsia="Times New Roman" w:hAnsi="Arial" w:cs="Arial"/>
            <w:color w:val="0D7A9E"/>
            <w:sz w:val="19"/>
            <w:szCs w:val="19"/>
            <w:u w:val="single"/>
            <w:vertAlign w:val="superscript"/>
            <w:lang w:eastAsia="en-GB"/>
          </w:rPr>
          <w:t>15</w:t>
        </w:r>
      </w:hyperlink>
      <w:r w:rsidRPr="00286E07">
        <w:rPr>
          <w:rFonts w:ascii="Arial" w:eastAsia="Times New Roman" w:hAnsi="Arial" w:cs="Arial"/>
          <w:color w:val="09142A"/>
          <w:sz w:val="24"/>
          <w:szCs w:val="24"/>
          <w:lang w:eastAsia="en-GB"/>
        </w:rPr>
        <w:t> Insomnia can also be caused by the use of illicit drugs, tobacco, alcohol, and some medications.</w:t>
      </w:r>
      <w:hyperlink r:id="rId44" w:anchor="afp20151215p1058-b15" w:history="1">
        <w:r w:rsidRPr="00286E07">
          <w:rPr>
            <w:rFonts w:ascii="Arial" w:eastAsia="Times New Roman" w:hAnsi="Arial" w:cs="Arial"/>
            <w:color w:val="0D7A9E"/>
            <w:sz w:val="19"/>
            <w:szCs w:val="19"/>
            <w:u w:val="single"/>
            <w:vertAlign w:val="superscript"/>
            <w:lang w:eastAsia="en-GB"/>
          </w:rPr>
          <w:t>15</w:t>
        </w:r>
      </w:hyperlink>
      <w:r w:rsidRPr="00286E07">
        <w:rPr>
          <w:rFonts w:ascii="Arial" w:eastAsia="Times New Roman" w:hAnsi="Arial" w:cs="Arial"/>
          <w:color w:val="09142A"/>
          <w:sz w:val="19"/>
          <w:szCs w:val="19"/>
          <w:vertAlign w:val="superscript"/>
          <w:lang w:eastAsia="en-GB"/>
        </w:rPr>
        <w:t>,</w:t>
      </w:r>
      <w:hyperlink r:id="rId45" w:anchor="afp20151215p1058-b16" w:history="1">
        <w:r w:rsidRPr="00286E07">
          <w:rPr>
            <w:rFonts w:ascii="Arial" w:eastAsia="Times New Roman" w:hAnsi="Arial" w:cs="Arial"/>
            <w:color w:val="0D7A9E"/>
            <w:sz w:val="19"/>
            <w:szCs w:val="19"/>
            <w:u w:val="single"/>
            <w:vertAlign w:val="superscript"/>
            <w:lang w:eastAsia="en-GB"/>
          </w:rPr>
          <w:t>16</w:t>
        </w:r>
      </w:hyperlink>
    </w:p>
    <w:p w14:paraId="3E901283" w14:textId="77777777" w:rsidR="00286E07" w:rsidRPr="00286E07" w:rsidRDefault="00E64062" w:rsidP="00286E07">
      <w:pPr>
        <w:spacing w:after="288" w:line="360" w:lineRule="atLeast"/>
        <w:rPr>
          <w:rFonts w:ascii="Arial" w:eastAsia="Times New Roman" w:hAnsi="Arial" w:cs="Arial"/>
          <w:color w:val="09142A"/>
          <w:sz w:val="24"/>
          <w:szCs w:val="24"/>
          <w:lang w:eastAsia="en-GB"/>
        </w:rPr>
      </w:pPr>
      <w:hyperlink r:id="rId46" w:anchor="afp20151215p1058-t2" w:history="1">
        <w:r w:rsidR="00286E07" w:rsidRPr="00286E07">
          <w:rPr>
            <w:rFonts w:ascii="Arial" w:eastAsia="Times New Roman" w:hAnsi="Arial" w:cs="Arial"/>
            <w:i/>
            <w:iCs/>
            <w:color w:val="0D7A9E"/>
            <w:sz w:val="24"/>
            <w:szCs w:val="24"/>
            <w:u w:val="single"/>
            <w:lang w:eastAsia="en-GB"/>
          </w:rPr>
          <w:t>Table 2</w:t>
        </w:r>
      </w:hyperlink>
      <w:r w:rsidR="00286E07" w:rsidRPr="00286E07">
        <w:rPr>
          <w:rFonts w:ascii="Arial" w:eastAsia="Times New Roman" w:hAnsi="Arial" w:cs="Arial"/>
          <w:color w:val="09142A"/>
          <w:sz w:val="24"/>
          <w:szCs w:val="24"/>
          <w:lang w:eastAsia="en-GB"/>
        </w:rPr>
        <w:t> lists common comorbidities and conditions associated with insomnia.</w:t>
      </w:r>
      <w:hyperlink r:id="rId47" w:anchor="afp20151215p1058-b1" w:history="1">
        <w:r w:rsidR="00286E07" w:rsidRPr="00286E07">
          <w:rPr>
            <w:rFonts w:ascii="Arial" w:eastAsia="Times New Roman" w:hAnsi="Arial" w:cs="Arial"/>
            <w:color w:val="0D7A9E"/>
            <w:sz w:val="19"/>
            <w:szCs w:val="19"/>
            <w:u w:val="single"/>
            <w:vertAlign w:val="superscript"/>
            <w:lang w:eastAsia="en-GB"/>
          </w:rPr>
          <w:t>1</w:t>
        </w:r>
      </w:hyperlink>
      <w:r w:rsidR="00286E07" w:rsidRPr="00286E07">
        <w:rPr>
          <w:rFonts w:ascii="Arial" w:eastAsia="Times New Roman" w:hAnsi="Arial" w:cs="Arial"/>
          <w:color w:val="09142A"/>
          <w:sz w:val="19"/>
          <w:szCs w:val="19"/>
          <w:vertAlign w:val="superscript"/>
          <w:lang w:eastAsia="en-GB"/>
        </w:rPr>
        <w:t>,</w:t>
      </w:r>
      <w:hyperlink r:id="rId48" w:anchor="afp20151215p1058-b13" w:history="1">
        <w:r w:rsidR="00286E07" w:rsidRPr="00286E07">
          <w:rPr>
            <w:rFonts w:ascii="Arial" w:eastAsia="Times New Roman" w:hAnsi="Arial" w:cs="Arial"/>
            <w:color w:val="0D7A9E"/>
            <w:sz w:val="19"/>
            <w:szCs w:val="19"/>
            <w:u w:val="single"/>
            <w:vertAlign w:val="superscript"/>
            <w:lang w:eastAsia="en-GB"/>
          </w:rPr>
          <w:t>13</w:t>
        </w:r>
      </w:hyperlink>
      <w:r w:rsidR="00286E07" w:rsidRPr="00286E07">
        <w:rPr>
          <w:rFonts w:ascii="Arial" w:eastAsia="Times New Roman" w:hAnsi="Arial" w:cs="Arial"/>
          <w:color w:val="09142A"/>
          <w:sz w:val="19"/>
          <w:szCs w:val="19"/>
          <w:vertAlign w:val="superscript"/>
          <w:lang w:eastAsia="en-GB"/>
        </w:rPr>
        <w:t>–</w:t>
      </w:r>
      <w:hyperlink r:id="rId49" w:anchor="afp20151215p1058-b16" w:history="1">
        <w:r w:rsidR="00286E07" w:rsidRPr="00286E07">
          <w:rPr>
            <w:rFonts w:ascii="Arial" w:eastAsia="Times New Roman" w:hAnsi="Arial" w:cs="Arial"/>
            <w:color w:val="0D7A9E"/>
            <w:sz w:val="19"/>
            <w:szCs w:val="19"/>
            <w:u w:val="single"/>
            <w:vertAlign w:val="superscript"/>
            <w:lang w:eastAsia="en-GB"/>
          </w:rPr>
          <w:t>16</w:t>
        </w:r>
      </w:hyperlink>
    </w:p>
    <w:p w14:paraId="3823123E" w14:textId="77777777" w:rsidR="00286E07" w:rsidRPr="00286E07" w:rsidRDefault="00286E07" w:rsidP="00286E07">
      <w:pPr>
        <w:spacing w:after="90" w:line="360" w:lineRule="atLeast"/>
        <w:jc w:val="right"/>
        <w:rPr>
          <w:rFonts w:ascii="Arial" w:eastAsia="Times New Roman" w:hAnsi="Arial" w:cs="Arial"/>
          <w:color w:val="000000"/>
          <w:sz w:val="21"/>
          <w:szCs w:val="21"/>
          <w:lang w:eastAsia="en-GB"/>
        </w:rPr>
      </w:pPr>
      <w:r w:rsidRPr="00286E07">
        <w:rPr>
          <w:rFonts w:ascii="Arial" w:eastAsia="Times New Roman" w:hAnsi="Arial" w:cs="Arial"/>
          <w:color w:val="000000"/>
          <w:sz w:val="21"/>
          <w:szCs w:val="21"/>
          <w:lang w:eastAsia="en-GB"/>
        </w:rPr>
        <w:t> </w:t>
      </w:r>
      <w:hyperlink r:id="rId50" w:tgtFrame="_blank" w:history="1">
        <w:r w:rsidRPr="00286E07">
          <w:rPr>
            <w:rFonts w:ascii="Arial" w:eastAsia="Times New Roman" w:hAnsi="Arial" w:cs="Arial"/>
            <w:color w:val="0D7A9E"/>
            <w:sz w:val="21"/>
            <w:szCs w:val="21"/>
            <w:u w:val="single"/>
            <w:lang w:eastAsia="en-GB"/>
          </w:rPr>
          <w:t>Enlarge </w:t>
        </w:r>
      </w:hyperlink>
      <w:r w:rsidRPr="00286E07">
        <w:rPr>
          <w:rFonts w:ascii="Arial" w:eastAsia="Times New Roman" w:hAnsi="Arial" w:cs="Arial"/>
          <w:color w:val="000000"/>
          <w:sz w:val="21"/>
          <w:szCs w:val="21"/>
          <w:lang w:eastAsia="en-GB"/>
        </w:rPr>
        <w:t>    </w:t>
      </w:r>
      <w:bookmarkStart w:id="3" w:name="afp20151215p1058-t2"/>
      <w:r w:rsidRPr="00286E07">
        <w:rPr>
          <w:rFonts w:ascii="Arial" w:eastAsia="Times New Roman" w:hAnsi="Arial" w:cs="Arial"/>
          <w:color w:val="0D7A9E"/>
          <w:sz w:val="21"/>
          <w:szCs w:val="21"/>
          <w:lang w:eastAsia="en-GB"/>
        </w:rPr>
        <w:t>Print</w:t>
      </w:r>
      <w:bookmarkEnd w:id="3"/>
    </w:p>
    <w:p w14:paraId="347FA885" w14:textId="77777777" w:rsidR="00286E07" w:rsidRPr="00286E07" w:rsidRDefault="00286E07" w:rsidP="00286E07">
      <w:pPr>
        <w:spacing w:after="0" w:line="225" w:lineRule="atLeast"/>
        <w:rPr>
          <w:rFonts w:ascii="Arial" w:eastAsia="Times New Roman" w:hAnsi="Arial" w:cs="Arial"/>
          <w:color w:val="212529"/>
          <w:sz w:val="18"/>
          <w:szCs w:val="18"/>
          <w:lang w:eastAsia="en-GB"/>
        </w:rPr>
      </w:pPr>
      <w:r w:rsidRPr="00286E07">
        <w:rPr>
          <w:rFonts w:ascii="Arial" w:eastAsia="Times New Roman" w:hAnsi="Arial" w:cs="Arial"/>
          <w:color w:val="212529"/>
          <w:sz w:val="18"/>
          <w:szCs w:val="18"/>
          <w:lang w:eastAsia="en-GB"/>
        </w:rPr>
        <w:t>Table 2.</w:t>
      </w:r>
    </w:p>
    <w:p w14:paraId="2070C18C" w14:textId="77777777" w:rsidR="00286E07" w:rsidRPr="00286E07" w:rsidRDefault="00286E07" w:rsidP="00286E07">
      <w:pPr>
        <w:pBdr>
          <w:bottom w:val="single" w:sz="2" w:space="4" w:color="E3E3E3"/>
        </w:pBdr>
        <w:spacing w:before="60" w:after="150" w:line="225" w:lineRule="atLeast"/>
        <w:outlineLvl w:val="3"/>
        <w:rPr>
          <w:rFonts w:ascii="Arial" w:eastAsia="Times New Roman" w:hAnsi="Arial" w:cs="Arial"/>
          <w:b/>
          <w:bCs/>
          <w:color w:val="444444"/>
          <w:sz w:val="24"/>
          <w:szCs w:val="24"/>
          <w:lang w:eastAsia="en-GB"/>
        </w:rPr>
      </w:pPr>
      <w:r w:rsidRPr="00286E07">
        <w:rPr>
          <w:rFonts w:ascii="Arial" w:eastAsia="Times New Roman" w:hAnsi="Arial" w:cs="Arial"/>
          <w:b/>
          <w:bCs/>
          <w:color w:val="444444"/>
          <w:sz w:val="24"/>
          <w:szCs w:val="24"/>
          <w:lang w:eastAsia="en-GB"/>
        </w:rPr>
        <w:t>Comorbidities, Conditions, and Substances Associated with Insomnia</w:t>
      </w:r>
    </w:p>
    <w:tbl>
      <w:tblPr>
        <w:tblW w:w="11220" w:type="dxa"/>
        <w:tblCellMar>
          <w:top w:w="15" w:type="dxa"/>
          <w:left w:w="15" w:type="dxa"/>
          <w:bottom w:w="15" w:type="dxa"/>
          <w:right w:w="15" w:type="dxa"/>
        </w:tblCellMar>
        <w:tblLook w:val="04A0" w:firstRow="1" w:lastRow="0" w:firstColumn="1" w:lastColumn="0" w:noHBand="0" w:noVBand="1"/>
      </w:tblPr>
      <w:tblGrid>
        <w:gridCol w:w="11220"/>
      </w:tblGrid>
      <w:tr w:rsidR="00286E07" w:rsidRPr="00286E07" w14:paraId="2E4ADB9A" w14:textId="77777777" w:rsidTr="00286E07">
        <w:tc>
          <w:tcPr>
            <w:tcW w:w="0" w:type="auto"/>
            <w:tcBorders>
              <w:top w:val="nil"/>
              <w:left w:val="nil"/>
              <w:right w:val="nil"/>
            </w:tcBorders>
            <w:tcMar>
              <w:top w:w="168" w:type="dxa"/>
              <w:left w:w="48" w:type="dxa"/>
              <w:bottom w:w="168" w:type="dxa"/>
              <w:right w:w="240" w:type="dxa"/>
            </w:tcMar>
            <w:hideMark/>
          </w:tcPr>
          <w:p w14:paraId="20BDD96D"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Chronic medical conditions</w:t>
            </w:r>
          </w:p>
        </w:tc>
      </w:tr>
      <w:tr w:rsidR="00286E07" w:rsidRPr="00286E07" w14:paraId="4CAA4A66" w14:textId="77777777" w:rsidTr="00286E07">
        <w:tc>
          <w:tcPr>
            <w:tcW w:w="0" w:type="auto"/>
            <w:tcBorders>
              <w:top w:val="nil"/>
              <w:left w:val="nil"/>
              <w:right w:val="nil"/>
            </w:tcBorders>
            <w:tcMar>
              <w:top w:w="168" w:type="dxa"/>
              <w:left w:w="48" w:type="dxa"/>
              <w:bottom w:w="168" w:type="dxa"/>
              <w:right w:w="240" w:type="dxa"/>
            </w:tcMar>
            <w:hideMark/>
          </w:tcPr>
          <w:p w14:paraId="08D774D8"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Breathing disorders (obstructive sleep apnea)</w:t>
            </w:r>
          </w:p>
        </w:tc>
      </w:tr>
      <w:tr w:rsidR="00286E07" w:rsidRPr="00286E07" w14:paraId="43F17E08" w14:textId="77777777" w:rsidTr="00286E07">
        <w:tc>
          <w:tcPr>
            <w:tcW w:w="0" w:type="auto"/>
            <w:tcBorders>
              <w:top w:val="nil"/>
              <w:left w:val="nil"/>
              <w:right w:val="nil"/>
            </w:tcBorders>
            <w:tcMar>
              <w:top w:w="168" w:type="dxa"/>
              <w:left w:w="48" w:type="dxa"/>
              <w:bottom w:w="168" w:type="dxa"/>
              <w:right w:w="240" w:type="dxa"/>
            </w:tcMar>
            <w:hideMark/>
          </w:tcPr>
          <w:p w14:paraId="3BF51348"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Cancer</w:t>
            </w:r>
          </w:p>
        </w:tc>
      </w:tr>
      <w:tr w:rsidR="00286E07" w:rsidRPr="00286E07" w14:paraId="2BC46301" w14:textId="77777777" w:rsidTr="00286E07">
        <w:tc>
          <w:tcPr>
            <w:tcW w:w="0" w:type="auto"/>
            <w:tcBorders>
              <w:top w:val="nil"/>
              <w:left w:val="nil"/>
              <w:right w:val="nil"/>
            </w:tcBorders>
            <w:tcMar>
              <w:top w:w="168" w:type="dxa"/>
              <w:left w:w="48" w:type="dxa"/>
              <w:bottom w:w="168" w:type="dxa"/>
              <w:right w:w="240" w:type="dxa"/>
            </w:tcMar>
            <w:hideMark/>
          </w:tcPr>
          <w:p w14:paraId="227CE0AF"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Circadian rhythm disorders</w:t>
            </w:r>
          </w:p>
        </w:tc>
      </w:tr>
      <w:tr w:rsidR="00286E07" w:rsidRPr="00286E07" w14:paraId="1421D70C" w14:textId="77777777" w:rsidTr="00286E07">
        <w:tc>
          <w:tcPr>
            <w:tcW w:w="0" w:type="auto"/>
            <w:tcBorders>
              <w:top w:val="nil"/>
              <w:left w:val="nil"/>
              <w:right w:val="nil"/>
            </w:tcBorders>
            <w:tcMar>
              <w:top w:w="168" w:type="dxa"/>
              <w:left w:w="48" w:type="dxa"/>
              <w:bottom w:w="168" w:type="dxa"/>
              <w:right w:w="240" w:type="dxa"/>
            </w:tcMar>
            <w:hideMark/>
          </w:tcPr>
          <w:p w14:paraId="2816F781"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Dermatologic disorders (pruritus)</w:t>
            </w:r>
          </w:p>
        </w:tc>
      </w:tr>
      <w:tr w:rsidR="00286E07" w:rsidRPr="00286E07" w14:paraId="4CCDF06D" w14:textId="77777777" w:rsidTr="00286E07">
        <w:tc>
          <w:tcPr>
            <w:tcW w:w="0" w:type="auto"/>
            <w:tcBorders>
              <w:top w:val="nil"/>
              <w:left w:val="nil"/>
              <w:right w:val="nil"/>
            </w:tcBorders>
            <w:tcMar>
              <w:top w:w="168" w:type="dxa"/>
              <w:left w:w="48" w:type="dxa"/>
              <w:bottom w:w="168" w:type="dxa"/>
              <w:right w:w="240" w:type="dxa"/>
            </w:tcMar>
            <w:hideMark/>
          </w:tcPr>
          <w:p w14:paraId="7143B043"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Endocrine conditions (diabetes mellitus, menopause, thyroid disease)</w:t>
            </w:r>
          </w:p>
        </w:tc>
      </w:tr>
      <w:tr w:rsidR="00286E07" w:rsidRPr="00286E07" w14:paraId="331A0BC6" w14:textId="77777777" w:rsidTr="00286E07">
        <w:tc>
          <w:tcPr>
            <w:tcW w:w="0" w:type="auto"/>
            <w:tcBorders>
              <w:top w:val="nil"/>
              <w:left w:val="nil"/>
              <w:right w:val="nil"/>
            </w:tcBorders>
            <w:tcMar>
              <w:top w:w="168" w:type="dxa"/>
              <w:left w:w="48" w:type="dxa"/>
              <w:bottom w:w="168" w:type="dxa"/>
              <w:right w:w="240" w:type="dxa"/>
            </w:tcMar>
            <w:hideMark/>
          </w:tcPr>
          <w:p w14:paraId="138D69A1"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Gastrointestinal problems (heartburn, gastroesophageal reflux)</w:t>
            </w:r>
          </w:p>
        </w:tc>
      </w:tr>
      <w:tr w:rsidR="00286E07" w:rsidRPr="00286E07" w14:paraId="545A345D" w14:textId="77777777" w:rsidTr="00286E07">
        <w:tc>
          <w:tcPr>
            <w:tcW w:w="0" w:type="auto"/>
            <w:tcBorders>
              <w:top w:val="nil"/>
              <w:left w:val="nil"/>
              <w:right w:val="nil"/>
            </w:tcBorders>
            <w:tcMar>
              <w:top w:w="168" w:type="dxa"/>
              <w:left w:w="48" w:type="dxa"/>
              <w:bottom w:w="168" w:type="dxa"/>
              <w:right w:w="240" w:type="dxa"/>
            </w:tcMar>
            <w:hideMark/>
          </w:tcPr>
          <w:p w14:paraId="09426CF2"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Heart failure</w:t>
            </w:r>
          </w:p>
        </w:tc>
      </w:tr>
      <w:tr w:rsidR="00286E07" w:rsidRPr="00286E07" w14:paraId="0DC71AF9" w14:textId="77777777" w:rsidTr="00286E07">
        <w:tc>
          <w:tcPr>
            <w:tcW w:w="0" w:type="auto"/>
            <w:tcBorders>
              <w:top w:val="nil"/>
              <w:left w:val="nil"/>
              <w:right w:val="nil"/>
            </w:tcBorders>
            <w:tcMar>
              <w:top w:w="168" w:type="dxa"/>
              <w:left w:w="48" w:type="dxa"/>
              <w:bottom w:w="168" w:type="dxa"/>
              <w:right w:w="240" w:type="dxa"/>
            </w:tcMar>
            <w:hideMark/>
          </w:tcPr>
          <w:p w14:paraId="2397B352"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Ischemic heart disease</w:t>
            </w:r>
          </w:p>
        </w:tc>
      </w:tr>
      <w:tr w:rsidR="00286E07" w:rsidRPr="00286E07" w14:paraId="1D506F23" w14:textId="77777777" w:rsidTr="00286E07">
        <w:tc>
          <w:tcPr>
            <w:tcW w:w="0" w:type="auto"/>
            <w:tcBorders>
              <w:top w:val="nil"/>
              <w:left w:val="nil"/>
              <w:right w:val="nil"/>
            </w:tcBorders>
            <w:tcMar>
              <w:top w:w="168" w:type="dxa"/>
              <w:left w:w="48" w:type="dxa"/>
              <w:bottom w:w="168" w:type="dxa"/>
              <w:right w:w="240" w:type="dxa"/>
            </w:tcMar>
            <w:hideMark/>
          </w:tcPr>
          <w:p w14:paraId="2A626F31"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Neurologic disease (dementia)</w:t>
            </w:r>
          </w:p>
        </w:tc>
      </w:tr>
      <w:tr w:rsidR="00286E07" w:rsidRPr="00286E07" w14:paraId="55650F05" w14:textId="77777777" w:rsidTr="00286E07">
        <w:tc>
          <w:tcPr>
            <w:tcW w:w="0" w:type="auto"/>
            <w:tcBorders>
              <w:top w:val="nil"/>
              <w:left w:val="nil"/>
              <w:right w:val="nil"/>
            </w:tcBorders>
            <w:tcMar>
              <w:top w:w="168" w:type="dxa"/>
              <w:left w:w="48" w:type="dxa"/>
              <w:bottom w:w="168" w:type="dxa"/>
              <w:right w:w="240" w:type="dxa"/>
            </w:tcMar>
            <w:hideMark/>
          </w:tcPr>
          <w:p w14:paraId="31C45E5E"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Pain</w:t>
            </w:r>
          </w:p>
        </w:tc>
      </w:tr>
      <w:tr w:rsidR="00286E07" w:rsidRPr="00286E07" w14:paraId="4C9D21B0" w14:textId="77777777" w:rsidTr="00286E07">
        <w:tc>
          <w:tcPr>
            <w:tcW w:w="0" w:type="auto"/>
            <w:tcBorders>
              <w:top w:val="nil"/>
              <w:left w:val="nil"/>
              <w:right w:val="nil"/>
            </w:tcBorders>
            <w:tcMar>
              <w:top w:w="168" w:type="dxa"/>
              <w:left w:w="48" w:type="dxa"/>
              <w:bottom w:w="168" w:type="dxa"/>
              <w:right w:w="240" w:type="dxa"/>
            </w:tcMar>
            <w:hideMark/>
          </w:tcPr>
          <w:p w14:paraId="20FE089D"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Pulmonary disease</w:t>
            </w:r>
          </w:p>
        </w:tc>
      </w:tr>
      <w:tr w:rsidR="00286E07" w:rsidRPr="00286E07" w14:paraId="1165CFEF" w14:textId="77777777" w:rsidTr="00286E07">
        <w:tc>
          <w:tcPr>
            <w:tcW w:w="0" w:type="auto"/>
            <w:tcBorders>
              <w:top w:val="nil"/>
              <w:left w:val="nil"/>
              <w:right w:val="nil"/>
            </w:tcBorders>
            <w:tcMar>
              <w:top w:w="168" w:type="dxa"/>
              <w:left w:w="48" w:type="dxa"/>
              <w:bottom w:w="168" w:type="dxa"/>
              <w:right w:w="240" w:type="dxa"/>
            </w:tcMar>
            <w:hideMark/>
          </w:tcPr>
          <w:p w14:paraId="43222EAF"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Restless legs syndrome</w:t>
            </w:r>
          </w:p>
        </w:tc>
      </w:tr>
      <w:tr w:rsidR="00286E07" w:rsidRPr="00286E07" w14:paraId="7676EF96" w14:textId="77777777" w:rsidTr="00286E07">
        <w:tc>
          <w:tcPr>
            <w:tcW w:w="0" w:type="auto"/>
            <w:tcBorders>
              <w:top w:val="nil"/>
              <w:left w:val="nil"/>
              <w:right w:val="nil"/>
            </w:tcBorders>
            <w:tcMar>
              <w:top w:w="168" w:type="dxa"/>
              <w:left w:w="48" w:type="dxa"/>
              <w:bottom w:w="168" w:type="dxa"/>
              <w:right w:w="240" w:type="dxa"/>
            </w:tcMar>
            <w:hideMark/>
          </w:tcPr>
          <w:p w14:paraId="09E6CDEF"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Rheumatic disease (arthritis, fibromyalgia)</w:t>
            </w:r>
          </w:p>
        </w:tc>
      </w:tr>
      <w:tr w:rsidR="00286E07" w:rsidRPr="00286E07" w14:paraId="5B60956A" w14:textId="77777777" w:rsidTr="00286E07">
        <w:tc>
          <w:tcPr>
            <w:tcW w:w="0" w:type="auto"/>
            <w:tcBorders>
              <w:top w:val="nil"/>
              <w:left w:val="nil"/>
              <w:right w:val="nil"/>
            </w:tcBorders>
            <w:tcMar>
              <w:top w:w="168" w:type="dxa"/>
              <w:left w:w="48" w:type="dxa"/>
              <w:bottom w:w="168" w:type="dxa"/>
              <w:right w:w="240" w:type="dxa"/>
            </w:tcMar>
            <w:hideMark/>
          </w:tcPr>
          <w:p w14:paraId="4BD23C50"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Urologic disease (benign prostatic hyperplasia, nocturia)</w:t>
            </w:r>
          </w:p>
        </w:tc>
      </w:tr>
      <w:tr w:rsidR="00286E07" w:rsidRPr="00286E07" w14:paraId="70CF8AEC" w14:textId="77777777" w:rsidTr="00286E07">
        <w:tc>
          <w:tcPr>
            <w:tcW w:w="0" w:type="auto"/>
            <w:tcBorders>
              <w:top w:val="nil"/>
              <w:left w:val="nil"/>
              <w:right w:val="nil"/>
            </w:tcBorders>
            <w:tcMar>
              <w:top w:w="168" w:type="dxa"/>
              <w:left w:w="48" w:type="dxa"/>
              <w:bottom w:w="168" w:type="dxa"/>
              <w:right w:w="240" w:type="dxa"/>
            </w:tcMar>
            <w:hideMark/>
          </w:tcPr>
          <w:p w14:paraId="2350E0DF"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Medications</w:t>
            </w:r>
          </w:p>
        </w:tc>
      </w:tr>
      <w:tr w:rsidR="00286E07" w:rsidRPr="00286E07" w14:paraId="6B0CCFDE" w14:textId="77777777" w:rsidTr="00286E07">
        <w:tc>
          <w:tcPr>
            <w:tcW w:w="0" w:type="auto"/>
            <w:tcBorders>
              <w:top w:val="nil"/>
              <w:left w:val="nil"/>
              <w:right w:val="nil"/>
            </w:tcBorders>
            <w:tcMar>
              <w:top w:w="168" w:type="dxa"/>
              <w:left w:w="48" w:type="dxa"/>
              <w:bottom w:w="168" w:type="dxa"/>
              <w:right w:w="240" w:type="dxa"/>
            </w:tcMar>
            <w:hideMark/>
          </w:tcPr>
          <w:p w14:paraId="65117D9D"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Antidepressants</w:t>
            </w:r>
          </w:p>
        </w:tc>
      </w:tr>
      <w:tr w:rsidR="00286E07" w:rsidRPr="00286E07" w14:paraId="480A8527" w14:textId="77777777" w:rsidTr="00286E07">
        <w:tc>
          <w:tcPr>
            <w:tcW w:w="0" w:type="auto"/>
            <w:tcBorders>
              <w:top w:val="nil"/>
              <w:left w:val="nil"/>
              <w:right w:val="nil"/>
            </w:tcBorders>
            <w:tcMar>
              <w:top w:w="168" w:type="dxa"/>
              <w:left w:w="48" w:type="dxa"/>
              <w:bottom w:w="168" w:type="dxa"/>
              <w:right w:w="240" w:type="dxa"/>
            </w:tcMar>
            <w:hideMark/>
          </w:tcPr>
          <w:p w14:paraId="658F5DB3"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Antihypertensives</w:t>
            </w:r>
          </w:p>
        </w:tc>
      </w:tr>
      <w:tr w:rsidR="00286E07" w:rsidRPr="00286E07" w14:paraId="45CE5FE0" w14:textId="77777777" w:rsidTr="00286E07">
        <w:tc>
          <w:tcPr>
            <w:tcW w:w="0" w:type="auto"/>
            <w:tcBorders>
              <w:top w:val="nil"/>
              <w:left w:val="nil"/>
              <w:right w:val="nil"/>
            </w:tcBorders>
            <w:tcMar>
              <w:top w:w="168" w:type="dxa"/>
              <w:left w:w="48" w:type="dxa"/>
              <w:bottom w:w="168" w:type="dxa"/>
              <w:right w:w="240" w:type="dxa"/>
            </w:tcMar>
            <w:hideMark/>
          </w:tcPr>
          <w:p w14:paraId="56A2FCF0"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Appetite suppressants</w:t>
            </w:r>
          </w:p>
        </w:tc>
      </w:tr>
      <w:tr w:rsidR="00286E07" w:rsidRPr="00286E07" w14:paraId="69367A37" w14:textId="77777777" w:rsidTr="00286E07">
        <w:tc>
          <w:tcPr>
            <w:tcW w:w="0" w:type="auto"/>
            <w:tcBorders>
              <w:top w:val="nil"/>
              <w:left w:val="nil"/>
              <w:right w:val="nil"/>
            </w:tcBorders>
            <w:tcMar>
              <w:top w:w="168" w:type="dxa"/>
              <w:left w:w="48" w:type="dxa"/>
              <w:bottom w:w="168" w:type="dxa"/>
              <w:right w:w="240" w:type="dxa"/>
            </w:tcMar>
            <w:hideMark/>
          </w:tcPr>
          <w:p w14:paraId="1940E24E"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Beta antagonists</w:t>
            </w:r>
          </w:p>
        </w:tc>
      </w:tr>
      <w:tr w:rsidR="00286E07" w:rsidRPr="00286E07" w14:paraId="6D7C0A6F" w14:textId="77777777" w:rsidTr="00286E07">
        <w:tc>
          <w:tcPr>
            <w:tcW w:w="0" w:type="auto"/>
            <w:tcBorders>
              <w:top w:val="nil"/>
              <w:left w:val="nil"/>
              <w:right w:val="nil"/>
            </w:tcBorders>
            <w:tcMar>
              <w:top w:w="168" w:type="dxa"/>
              <w:left w:w="48" w:type="dxa"/>
              <w:bottom w:w="168" w:type="dxa"/>
              <w:right w:w="240" w:type="dxa"/>
            </w:tcMar>
            <w:hideMark/>
          </w:tcPr>
          <w:p w14:paraId="69FB6C71"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Calcium channel blockers</w:t>
            </w:r>
          </w:p>
        </w:tc>
      </w:tr>
      <w:tr w:rsidR="00286E07" w:rsidRPr="00286E07" w14:paraId="564753CC" w14:textId="77777777" w:rsidTr="00286E07">
        <w:tc>
          <w:tcPr>
            <w:tcW w:w="0" w:type="auto"/>
            <w:tcBorders>
              <w:top w:val="nil"/>
              <w:left w:val="nil"/>
              <w:right w:val="nil"/>
            </w:tcBorders>
            <w:tcMar>
              <w:top w:w="168" w:type="dxa"/>
              <w:left w:w="48" w:type="dxa"/>
              <w:bottom w:w="168" w:type="dxa"/>
              <w:right w:w="240" w:type="dxa"/>
            </w:tcMar>
            <w:hideMark/>
          </w:tcPr>
          <w:p w14:paraId="4AA926EE"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Central nervous system stimulants (including caffeine)</w:t>
            </w:r>
          </w:p>
        </w:tc>
      </w:tr>
      <w:tr w:rsidR="00286E07" w:rsidRPr="00286E07" w14:paraId="418A4A25" w14:textId="77777777" w:rsidTr="00286E07">
        <w:tc>
          <w:tcPr>
            <w:tcW w:w="0" w:type="auto"/>
            <w:tcBorders>
              <w:top w:val="nil"/>
              <w:left w:val="nil"/>
              <w:right w:val="nil"/>
            </w:tcBorders>
            <w:tcMar>
              <w:top w:w="168" w:type="dxa"/>
              <w:left w:w="48" w:type="dxa"/>
              <w:bottom w:w="168" w:type="dxa"/>
              <w:right w:w="240" w:type="dxa"/>
            </w:tcMar>
            <w:hideMark/>
          </w:tcPr>
          <w:p w14:paraId="0966A310"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Diuretics</w:t>
            </w:r>
          </w:p>
        </w:tc>
      </w:tr>
      <w:tr w:rsidR="00286E07" w:rsidRPr="00286E07" w14:paraId="6F5C4DF0" w14:textId="77777777" w:rsidTr="00286E07">
        <w:tc>
          <w:tcPr>
            <w:tcW w:w="0" w:type="auto"/>
            <w:tcBorders>
              <w:top w:val="nil"/>
              <w:left w:val="nil"/>
              <w:right w:val="nil"/>
            </w:tcBorders>
            <w:tcMar>
              <w:top w:w="168" w:type="dxa"/>
              <w:left w:w="48" w:type="dxa"/>
              <w:bottom w:w="168" w:type="dxa"/>
              <w:right w:w="240" w:type="dxa"/>
            </w:tcMar>
            <w:hideMark/>
          </w:tcPr>
          <w:p w14:paraId="714B4328"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Glucocorticoids</w:t>
            </w:r>
          </w:p>
        </w:tc>
      </w:tr>
      <w:tr w:rsidR="00286E07" w:rsidRPr="00286E07" w14:paraId="474B84CD" w14:textId="77777777" w:rsidTr="00286E07">
        <w:tc>
          <w:tcPr>
            <w:tcW w:w="0" w:type="auto"/>
            <w:tcBorders>
              <w:top w:val="nil"/>
              <w:left w:val="nil"/>
              <w:right w:val="nil"/>
            </w:tcBorders>
            <w:tcMar>
              <w:top w:w="168" w:type="dxa"/>
              <w:left w:w="48" w:type="dxa"/>
              <w:bottom w:w="168" w:type="dxa"/>
              <w:right w:w="240" w:type="dxa"/>
            </w:tcMar>
            <w:hideMark/>
          </w:tcPr>
          <w:p w14:paraId="4326EC7E"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Over-the-counter allergy, cough, and cold medications</w:t>
            </w:r>
          </w:p>
        </w:tc>
      </w:tr>
      <w:tr w:rsidR="00286E07" w:rsidRPr="00286E07" w14:paraId="26F02CE7" w14:textId="77777777" w:rsidTr="00286E07">
        <w:tc>
          <w:tcPr>
            <w:tcW w:w="0" w:type="auto"/>
            <w:tcBorders>
              <w:top w:val="nil"/>
              <w:left w:val="nil"/>
              <w:right w:val="nil"/>
            </w:tcBorders>
            <w:tcMar>
              <w:top w:w="168" w:type="dxa"/>
              <w:left w:w="48" w:type="dxa"/>
              <w:bottom w:w="168" w:type="dxa"/>
              <w:right w:w="240" w:type="dxa"/>
            </w:tcMar>
            <w:hideMark/>
          </w:tcPr>
          <w:p w14:paraId="37327CF2"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Respiratory stimulants (theophylline)</w:t>
            </w:r>
          </w:p>
        </w:tc>
      </w:tr>
      <w:tr w:rsidR="00286E07" w:rsidRPr="00286E07" w14:paraId="3AC531D1" w14:textId="77777777" w:rsidTr="00286E07">
        <w:tc>
          <w:tcPr>
            <w:tcW w:w="0" w:type="auto"/>
            <w:tcBorders>
              <w:top w:val="nil"/>
              <w:left w:val="nil"/>
              <w:right w:val="nil"/>
            </w:tcBorders>
            <w:tcMar>
              <w:top w:w="168" w:type="dxa"/>
              <w:left w:w="48" w:type="dxa"/>
              <w:bottom w:w="168" w:type="dxa"/>
              <w:right w:w="240" w:type="dxa"/>
            </w:tcMar>
            <w:hideMark/>
          </w:tcPr>
          <w:p w14:paraId="66F75D5A"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Sedatives and hypnotics</w:t>
            </w:r>
          </w:p>
        </w:tc>
      </w:tr>
      <w:tr w:rsidR="00286E07" w:rsidRPr="00286E07" w14:paraId="523661C3" w14:textId="77777777" w:rsidTr="00286E07">
        <w:tc>
          <w:tcPr>
            <w:tcW w:w="0" w:type="auto"/>
            <w:tcBorders>
              <w:top w:val="nil"/>
              <w:left w:val="nil"/>
              <w:right w:val="nil"/>
            </w:tcBorders>
            <w:tcMar>
              <w:top w:w="168" w:type="dxa"/>
              <w:left w:w="48" w:type="dxa"/>
              <w:bottom w:w="168" w:type="dxa"/>
              <w:right w:w="240" w:type="dxa"/>
            </w:tcMar>
            <w:hideMark/>
          </w:tcPr>
          <w:p w14:paraId="3A14FCE3"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Psychiatric conditions</w:t>
            </w:r>
          </w:p>
        </w:tc>
      </w:tr>
      <w:tr w:rsidR="00286E07" w:rsidRPr="00286E07" w14:paraId="49E07295" w14:textId="77777777" w:rsidTr="00286E07">
        <w:tc>
          <w:tcPr>
            <w:tcW w:w="0" w:type="auto"/>
            <w:tcBorders>
              <w:top w:val="nil"/>
              <w:left w:val="nil"/>
              <w:right w:val="nil"/>
            </w:tcBorders>
            <w:tcMar>
              <w:top w:w="168" w:type="dxa"/>
              <w:left w:w="48" w:type="dxa"/>
              <w:bottom w:w="168" w:type="dxa"/>
              <w:right w:w="240" w:type="dxa"/>
            </w:tcMar>
            <w:hideMark/>
          </w:tcPr>
          <w:p w14:paraId="0B5152C1"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Anxiety</w:t>
            </w:r>
          </w:p>
        </w:tc>
      </w:tr>
      <w:tr w:rsidR="00286E07" w:rsidRPr="00286E07" w14:paraId="70A6924F" w14:textId="77777777" w:rsidTr="00286E07">
        <w:tc>
          <w:tcPr>
            <w:tcW w:w="0" w:type="auto"/>
            <w:tcBorders>
              <w:top w:val="nil"/>
              <w:left w:val="nil"/>
              <w:right w:val="nil"/>
            </w:tcBorders>
            <w:tcMar>
              <w:top w:w="168" w:type="dxa"/>
              <w:left w:w="48" w:type="dxa"/>
              <w:bottom w:w="168" w:type="dxa"/>
              <w:right w:w="240" w:type="dxa"/>
            </w:tcMar>
            <w:hideMark/>
          </w:tcPr>
          <w:p w14:paraId="42988802"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Depression</w:t>
            </w:r>
          </w:p>
        </w:tc>
      </w:tr>
      <w:tr w:rsidR="00286E07" w:rsidRPr="00286E07" w14:paraId="7CCB3840" w14:textId="77777777" w:rsidTr="00286E07">
        <w:tc>
          <w:tcPr>
            <w:tcW w:w="0" w:type="auto"/>
            <w:tcBorders>
              <w:top w:val="nil"/>
              <w:left w:val="nil"/>
              <w:right w:val="nil"/>
            </w:tcBorders>
            <w:tcMar>
              <w:top w:w="168" w:type="dxa"/>
              <w:left w:w="48" w:type="dxa"/>
              <w:bottom w:w="168" w:type="dxa"/>
              <w:right w:w="240" w:type="dxa"/>
            </w:tcMar>
            <w:hideMark/>
          </w:tcPr>
          <w:p w14:paraId="4147DBE2"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Posttraumatic stress disorder</w:t>
            </w:r>
          </w:p>
        </w:tc>
      </w:tr>
      <w:tr w:rsidR="00286E07" w:rsidRPr="00286E07" w14:paraId="19B51AAE" w14:textId="77777777" w:rsidTr="00286E07">
        <w:tc>
          <w:tcPr>
            <w:tcW w:w="0" w:type="auto"/>
            <w:tcBorders>
              <w:top w:val="nil"/>
              <w:left w:val="nil"/>
              <w:right w:val="nil"/>
            </w:tcBorders>
            <w:tcMar>
              <w:top w:w="168" w:type="dxa"/>
              <w:left w:w="48" w:type="dxa"/>
              <w:bottom w:w="168" w:type="dxa"/>
              <w:right w:w="240" w:type="dxa"/>
            </w:tcMar>
            <w:hideMark/>
          </w:tcPr>
          <w:p w14:paraId="1B39F693"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Substance abuse</w:t>
            </w:r>
          </w:p>
        </w:tc>
      </w:tr>
      <w:tr w:rsidR="00286E07" w:rsidRPr="00286E07" w14:paraId="03DC1FEA" w14:textId="77777777" w:rsidTr="00286E07">
        <w:tc>
          <w:tcPr>
            <w:tcW w:w="0" w:type="auto"/>
            <w:tcBorders>
              <w:top w:val="nil"/>
              <w:left w:val="nil"/>
              <w:right w:val="nil"/>
            </w:tcBorders>
            <w:tcMar>
              <w:top w:w="168" w:type="dxa"/>
              <w:left w:w="48" w:type="dxa"/>
              <w:bottom w:w="168" w:type="dxa"/>
              <w:right w:w="240" w:type="dxa"/>
            </w:tcMar>
            <w:hideMark/>
          </w:tcPr>
          <w:p w14:paraId="53CD3E4E"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Alcohol</w:t>
            </w:r>
          </w:p>
        </w:tc>
      </w:tr>
      <w:tr w:rsidR="00286E07" w:rsidRPr="00286E07" w14:paraId="3DE4563F" w14:textId="77777777" w:rsidTr="00286E07">
        <w:tc>
          <w:tcPr>
            <w:tcW w:w="0" w:type="auto"/>
            <w:tcBorders>
              <w:top w:val="nil"/>
              <w:left w:val="nil"/>
              <w:right w:val="nil"/>
            </w:tcBorders>
            <w:tcMar>
              <w:top w:w="168" w:type="dxa"/>
              <w:left w:w="48" w:type="dxa"/>
              <w:bottom w:w="168" w:type="dxa"/>
              <w:right w:w="240" w:type="dxa"/>
            </w:tcMar>
            <w:hideMark/>
          </w:tcPr>
          <w:p w14:paraId="2EC104DD"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Illicit drugs</w:t>
            </w:r>
          </w:p>
        </w:tc>
      </w:tr>
      <w:tr w:rsidR="00286E07" w:rsidRPr="00286E07" w14:paraId="159049EE" w14:textId="77777777" w:rsidTr="00286E07">
        <w:tc>
          <w:tcPr>
            <w:tcW w:w="0" w:type="auto"/>
            <w:tcBorders>
              <w:top w:val="nil"/>
              <w:left w:val="nil"/>
              <w:right w:val="nil"/>
            </w:tcBorders>
            <w:tcMar>
              <w:top w:w="168" w:type="dxa"/>
              <w:left w:w="48" w:type="dxa"/>
              <w:bottom w:w="168" w:type="dxa"/>
              <w:right w:w="240" w:type="dxa"/>
            </w:tcMar>
            <w:hideMark/>
          </w:tcPr>
          <w:p w14:paraId="7BCD7F0F"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Tobacco</w:t>
            </w:r>
          </w:p>
        </w:tc>
      </w:tr>
    </w:tbl>
    <w:p w14:paraId="5B70DD17" w14:textId="77777777" w:rsidR="00286E07" w:rsidRPr="00286E07" w:rsidRDefault="00E64062" w:rsidP="00286E07">
      <w:pPr>
        <w:spacing w:before="150" w:after="300" w:line="225" w:lineRule="atLeast"/>
        <w:rPr>
          <w:rFonts w:ascii="Arial" w:eastAsia="Times New Roman" w:hAnsi="Arial" w:cs="Arial"/>
          <w:color w:val="212529"/>
          <w:sz w:val="18"/>
          <w:szCs w:val="18"/>
          <w:lang w:eastAsia="en-GB"/>
        </w:rPr>
      </w:pPr>
      <w:r>
        <w:rPr>
          <w:rFonts w:ascii="Arial" w:eastAsia="Times New Roman" w:hAnsi="Arial" w:cs="Arial"/>
          <w:color w:val="212529"/>
          <w:sz w:val="18"/>
          <w:szCs w:val="18"/>
          <w:lang w:eastAsia="en-GB"/>
        </w:rPr>
        <w:pict w14:anchorId="76952A57">
          <v:rect id="_x0000_i1028" style="width:561.1pt;height:0" o:hrpct="0" o:hralign="center" o:hrstd="t" o:hr="t" fillcolor="#a0a0a0" stroked="f"/>
        </w:pict>
      </w:r>
    </w:p>
    <w:p w14:paraId="13DEACF3" w14:textId="77777777" w:rsidR="00286E07" w:rsidRPr="00286E07" w:rsidRDefault="00286E07" w:rsidP="00286E07">
      <w:pPr>
        <w:spacing w:after="150" w:line="360" w:lineRule="atLeast"/>
        <w:rPr>
          <w:rFonts w:ascii="Arial" w:eastAsia="Times New Roman" w:hAnsi="Arial" w:cs="Arial"/>
          <w:color w:val="09142A"/>
          <w:sz w:val="24"/>
          <w:szCs w:val="24"/>
          <w:lang w:eastAsia="en-GB"/>
        </w:rPr>
      </w:pPr>
      <w:r w:rsidRPr="00286E07">
        <w:rPr>
          <w:rFonts w:ascii="Arial" w:eastAsia="Times New Roman" w:hAnsi="Arial" w:cs="Arial"/>
          <w:i/>
          <w:iCs/>
          <w:color w:val="09142A"/>
          <w:sz w:val="24"/>
          <w:szCs w:val="24"/>
          <w:lang w:eastAsia="en-GB"/>
        </w:rPr>
        <w:t>Information from references </w:t>
      </w:r>
      <w:hyperlink r:id="rId51" w:anchor="afp20151215p1058-b1" w:history="1">
        <w:r w:rsidRPr="00286E07">
          <w:rPr>
            <w:rFonts w:ascii="Arial" w:eastAsia="Times New Roman" w:hAnsi="Arial" w:cs="Arial"/>
            <w:i/>
            <w:iCs/>
            <w:color w:val="0D7A9E"/>
            <w:sz w:val="24"/>
            <w:szCs w:val="24"/>
            <w:u w:val="single"/>
            <w:lang w:eastAsia="en-GB"/>
          </w:rPr>
          <w:t>1</w:t>
        </w:r>
      </w:hyperlink>
      <w:r w:rsidRPr="00286E07">
        <w:rPr>
          <w:rFonts w:ascii="Arial" w:eastAsia="Times New Roman" w:hAnsi="Arial" w:cs="Arial"/>
          <w:i/>
          <w:iCs/>
          <w:color w:val="09142A"/>
          <w:sz w:val="24"/>
          <w:szCs w:val="24"/>
          <w:lang w:eastAsia="en-GB"/>
        </w:rPr>
        <w:t>, and </w:t>
      </w:r>
      <w:hyperlink r:id="rId52" w:anchor="afp20151215p1058-b13" w:history="1">
        <w:r w:rsidRPr="00286E07">
          <w:rPr>
            <w:rFonts w:ascii="Arial" w:eastAsia="Times New Roman" w:hAnsi="Arial" w:cs="Arial"/>
            <w:i/>
            <w:iCs/>
            <w:color w:val="0D7A9E"/>
            <w:sz w:val="24"/>
            <w:szCs w:val="24"/>
            <w:u w:val="single"/>
            <w:lang w:eastAsia="en-GB"/>
          </w:rPr>
          <w:t>13</w:t>
        </w:r>
      </w:hyperlink>
      <w:r w:rsidRPr="00286E07">
        <w:rPr>
          <w:rFonts w:ascii="Arial" w:eastAsia="Times New Roman" w:hAnsi="Arial" w:cs="Arial"/>
          <w:i/>
          <w:iCs/>
          <w:color w:val="09142A"/>
          <w:sz w:val="24"/>
          <w:szCs w:val="24"/>
          <w:lang w:eastAsia="en-GB"/>
        </w:rPr>
        <w:t> through </w:t>
      </w:r>
      <w:hyperlink r:id="rId53" w:anchor="afp20151215p1058-b16" w:history="1">
        <w:r w:rsidRPr="00286E07">
          <w:rPr>
            <w:rFonts w:ascii="Arial" w:eastAsia="Times New Roman" w:hAnsi="Arial" w:cs="Arial"/>
            <w:i/>
            <w:iCs/>
            <w:color w:val="0D7A9E"/>
            <w:sz w:val="24"/>
            <w:szCs w:val="24"/>
            <w:u w:val="single"/>
            <w:lang w:eastAsia="en-GB"/>
          </w:rPr>
          <w:t>16</w:t>
        </w:r>
      </w:hyperlink>
      <w:r w:rsidRPr="00286E07">
        <w:rPr>
          <w:rFonts w:ascii="Arial" w:eastAsia="Times New Roman" w:hAnsi="Arial" w:cs="Arial"/>
          <w:color w:val="09142A"/>
          <w:sz w:val="24"/>
          <w:szCs w:val="24"/>
          <w:lang w:eastAsia="en-GB"/>
        </w:rPr>
        <w:t>.</w:t>
      </w:r>
    </w:p>
    <w:p w14:paraId="609DA7D7" w14:textId="77777777" w:rsidR="00286E07" w:rsidRPr="00286E07" w:rsidRDefault="00286E07" w:rsidP="00286E07">
      <w:pPr>
        <w:spacing w:after="288"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Insomnia is a strong predictor for the development of depression, anxiety, and drug or alcohol abuse.</w:t>
      </w:r>
      <w:hyperlink r:id="rId54" w:anchor="afp20151215p1058-b17" w:history="1">
        <w:r w:rsidRPr="00286E07">
          <w:rPr>
            <w:rFonts w:ascii="Arial" w:eastAsia="Times New Roman" w:hAnsi="Arial" w:cs="Arial"/>
            <w:color w:val="0D7A9E"/>
            <w:sz w:val="19"/>
            <w:szCs w:val="19"/>
            <w:u w:val="single"/>
            <w:vertAlign w:val="superscript"/>
            <w:lang w:eastAsia="en-GB"/>
          </w:rPr>
          <w:t>17</w:t>
        </w:r>
      </w:hyperlink>
      <w:r w:rsidRPr="00286E07">
        <w:rPr>
          <w:rFonts w:ascii="Arial" w:eastAsia="Times New Roman" w:hAnsi="Arial" w:cs="Arial"/>
          <w:color w:val="09142A"/>
          <w:sz w:val="24"/>
          <w:szCs w:val="24"/>
          <w:lang w:eastAsia="en-GB"/>
        </w:rPr>
        <w:t> It is also highly predictive of relapse for depression and alcohol dependence. There is a bidirectional relationship between insomnia and depression and anxiety.</w:t>
      </w:r>
      <w:hyperlink r:id="rId55" w:anchor="afp20151215p1058-b18" w:history="1">
        <w:r w:rsidRPr="00286E07">
          <w:rPr>
            <w:rFonts w:ascii="Arial" w:eastAsia="Times New Roman" w:hAnsi="Arial" w:cs="Arial"/>
            <w:color w:val="0D7A9E"/>
            <w:sz w:val="19"/>
            <w:szCs w:val="19"/>
            <w:u w:val="single"/>
            <w:vertAlign w:val="superscript"/>
            <w:lang w:eastAsia="en-GB"/>
          </w:rPr>
          <w:t>18</w:t>
        </w:r>
      </w:hyperlink>
      <w:r w:rsidRPr="00286E07">
        <w:rPr>
          <w:rFonts w:ascii="Arial" w:eastAsia="Times New Roman" w:hAnsi="Arial" w:cs="Arial"/>
          <w:color w:val="09142A"/>
          <w:sz w:val="24"/>
          <w:szCs w:val="24"/>
          <w:lang w:eastAsia="en-GB"/>
        </w:rPr>
        <w:t> Depression improves more rapidly in patients with insomnia when both of the conditions are treated concomitantly.</w:t>
      </w:r>
      <w:hyperlink r:id="rId56" w:anchor="afp20151215p1058-b19" w:history="1">
        <w:r w:rsidRPr="00286E07">
          <w:rPr>
            <w:rFonts w:ascii="Arial" w:eastAsia="Times New Roman" w:hAnsi="Arial" w:cs="Arial"/>
            <w:color w:val="0D7A9E"/>
            <w:sz w:val="19"/>
            <w:szCs w:val="19"/>
            <w:u w:val="single"/>
            <w:vertAlign w:val="superscript"/>
            <w:lang w:eastAsia="en-GB"/>
          </w:rPr>
          <w:t>19</w:t>
        </w:r>
      </w:hyperlink>
    </w:p>
    <w:p w14:paraId="1B3CBA79" w14:textId="77777777" w:rsidR="00286E07" w:rsidRPr="00286E07" w:rsidRDefault="00286E07" w:rsidP="00286E07">
      <w:pPr>
        <w:spacing w:before="100" w:beforeAutospacing="1" w:after="100" w:afterAutospacing="1" w:line="360" w:lineRule="atLeast"/>
        <w:outlineLvl w:val="1"/>
        <w:rPr>
          <w:rFonts w:ascii="Arial" w:eastAsia="Times New Roman" w:hAnsi="Arial" w:cs="Arial"/>
          <w:b/>
          <w:bCs/>
          <w:color w:val="000000"/>
          <w:sz w:val="30"/>
          <w:szCs w:val="30"/>
          <w:lang w:eastAsia="en-GB"/>
        </w:rPr>
      </w:pPr>
      <w:r w:rsidRPr="00286E07">
        <w:rPr>
          <w:rFonts w:ascii="Arial" w:eastAsia="Times New Roman" w:hAnsi="Arial" w:cs="Arial"/>
          <w:b/>
          <w:bCs/>
          <w:color w:val="000000"/>
          <w:sz w:val="30"/>
          <w:szCs w:val="30"/>
          <w:lang w:eastAsia="en-GB"/>
        </w:rPr>
        <w:t>Evaluation of Insomnia</w:t>
      </w:r>
    </w:p>
    <w:p w14:paraId="03CA85DC" w14:textId="77777777" w:rsidR="00286E07" w:rsidRPr="00286E07" w:rsidRDefault="00286E07" w:rsidP="00286E07">
      <w:pPr>
        <w:spacing w:after="288" w:line="360" w:lineRule="atLeast"/>
        <w:rPr>
          <w:rFonts w:ascii="Arial" w:eastAsia="Times New Roman" w:hAnsi="Arial" w:cs="Arial"/>
          <w:color w:val="09142A"/>
          <w:sz w:val="24"/>
          <w:szCs w:val="24"/>
          <w:lang w:eastAsia="en-GB"/>
        </w:rPr>
      </w:pPr>
      <w:r w:rsidRPr="00286E07">
        <w:rPr>
          <w:rFonts w:ascii="Arial" w:eastAsia="Times New Roman" w:hAnsi="Arial" w:cs="Arial"/>
          <w:i/>
          <w:iCs/>
          <w:color w:val="09142A"/>
          <w:sz w:val="24"/>
          <w:szCs w:val="24"/>
          <w:lang w:eastAsia="en-GB"/>
        </w:rPr>
        <w:t>Case: A 30-year-old woman presents to her primary care physician with insomnia that she has had for the past month. It is associated with fatigue and affects her work performance. She is anxious because she has gained a significant amount of weight. She has two young children and recently separated from her husband. She is treated for depression, advised to keep a sleep diary, and asked to return to the office in two weeks</w:t>
      </w:r>
      <w:r w:rsidRPr="00286E07">
        <w:rPr>
          <w:rFonts w:ascii="Arial" w:eastAsia="Times New Roman" w:hAnsi="Arial" w:cs="Arial"/>
          <w:color w:val="09142A"/>
          <w:sz w:val="24"/>
          <w:szCs w:val="24"/>
          <w:lang w:eastAsia="en-GB"/>
        </w:rPr>
        <w:t>.</w:t>
      </w:r>
    </w:p>
    <w:p w14:paraId="0B7DEA7E" w14:textId="77777777" w:rsidR="00286E07" w:rsidRPr="00286E07" w:rsidRDefault="00286E07" w:rsidP="00286E07">
      <w:pPr>
        <w:spacing w:after="288"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Insomnia is a clinical diagnosis; therefore, in addition to a medical and psychological history, a detailed sleep history should be obtained from the patient, the patient's partner, or a family member.</w:t>
      </w:r>
      <w:hyperlink r:id="rId57" w:anchor="afp20151215p1058-b16" w:history="1">
        <w:r w:rsidRPr="00286E07">
          <w:rPr>
            <w:rFonts w:ascii="Arial" w:eastAsia="Times New Roman" w:hAnsi="Arial" w:cs="Arial"/>
            <w:color w:val="0D7A9E"/>
            <w:sz w:val="19"/>
            <w:szCs w:val="19"/>
            <w:u w:val="single"/>
            <w:vertAlign w:val="superscript"/>
            <w:lang w:eastAsia="en-GB"/>
          </w:rPr>
          <w:t>16</w:t>
        </w:r>
      </w:hyperlink>
      <w:r w:rsidRPr="00286E07">
        <w:rPr>
          <w:rFonts w:ascii="Arial" w:eastAsia="Times New Roman" w:hAnsi="Arial" w:cs="Arial"/>
          <w:color w:val="09142A"/>
          <w:sz w:val="24"/>
          <w:szCs w:val="24"/>
          <w:lang w:eastAsia="en-GB"/>
        </w:rPr>
        <w:t>  The sleep history includes the timing of insomnia, daytime effects and symptoms, sleep schedule, sleep environment, and sleep habits to identify symptoms of other sleep disorders (e.g., kicking during the night may suggest periodic limb movement disorder). Predisposing, precipitating, and perpetuating factors for insomnia </w:t>
      </w:r>
      <w:r w:rsidRPr="00286E07">
        <w:rPr>
          <w:rFonts w:ascii="Arial" w:eastAsia="Times New Roman" w:hAnsi="Arial" w:cs="Arial"/>
          <w:i/>
          <w:iCs/>
          <w:color w:val="09142A"/>
          <w:sz w:val="24"/>
          <w:szCs w:val="24"/>
          <w:lang w:eastAsia="en-GB"/>
        </w:rPr>
        <w:t>(</w:t>
      </w:r>
      <w:hyperlink r:id="rId58" w:anchor="afp20151215p1058-t3" w:history="1">
        <w:r w:rsidRPr="00286E07">
          <w:rPr>
            <w:rFonts w:ascii="Arial" w:eastAsia="Times New Roman" w:hAnsi="Arial" w:cs="Arial"/>
            <w:i/>
            <w:iCs/>
            <w:color w:val="0D7A9E"/>
            <w:sz w:val="24"/>
            <w:szCs w:val="24"/>
            <w:u w:val="single"/>
            <w:lang w:eastAsia="en-GB"/>
          </w:rPr>
          <w:t>Table 3</w:t>
        </w:r>
      </w:hyperlink>
      <w:hyperlink r:id="rId59" w:anchor="afp20151215p1058-b20" w:history="1">
        <w:r w:rsidRPr="00286E07">
          <w:rPr>
            <w:rFonts w:ascii="Arial" w:eastAsia="Times New Roman" w:hAnsi="Arial" w:cs="Arial"/>
            <w:color w:val="0D7A9E"/>
            <w:sz w:val="19"/>
            <w:szCs w:val="19"/>
            <w:u w:val="single"/>
            <w:vertAlign w:val="superscript"/>
            <w:lang w:eastAsia="en-GB"/>
          </w:rPr>
          <w:t>20</w:t>
        </w:r>
      </w:hyperlink>
      <w:r w:rsidRPr="00286E07">
        <w:rPr>
          <w:rFonts w:ascii="Arial" w:eastAsia="Times New Roman" w:hAnsi="Arial" w:cs="Arial"/>
          <w:i/>
          <w:iCs/>
          <w:color w:val="09142A"/>
          <w:sz w:val="24"/>
          <w:szCs w:val="24"/>
          <w:lang w:eastAsia="en-GB"/>
        </w:rPr>
        <w:t>)</w:t>
      </w:r>
      <w:r w:rsidRPr="00286E07">
        <w:rPr>
          <w:rFonts w:ascii="Arial" w:eastAsia="Times New Roman" w:hAnsi="Arial" w:cs="Arial"/>
          <w:color w:val="09142A"/>
          <w:sz w:val="24"/>
          <w:szCs w:val="24"/>
          <w:lang w:eastAsia="en-GB"/>
        </w:rPr>
        <w:t> should be explored, as well as any prior treatments.</w:t>
      </w:r>
      <w:hyperlink r:id="rId60" w:anchor="afp20151215p1058-b7" w:history="1">
        <w:r w:rsidRPr="00286E07">
          <w:rPr>
            <w:rFonts w:ascii="Arial" w:eastAsia="Times New Roman" w:hAnsi="Arial" w:cs="Arial"/>
            <w:color w:val="0D7A9E"/>
            <w:sz w:val="19"/>
            <w:szCs w:val="19"/>
            <w:u w:val="single"/>
            <w:vertAlign w:val="superscript"/>
            <w:lang w:eastAsia="en-GB"/>
          </w:rPr>
          <w:t>7</w:t>
        </w:r>
      </w:hyperlink>
      <w:r w:rsidRPr="00286E07">
        <w:rPr>
          <w:rFonts w:ascii="Arial" w:eastAsia="Times New Roman" w:hAnsi="Arial" w:cs="Arial"/>
          <w:color w:val="09142A"/>
          <w:sz w:val="19"/>
          <w:szCs w:val="19"/>
          <w:vertAlign w:val="superscript"/>
          <w:lang w:eastAsia="en-GB"/>
        </w:rPr>
        <w:t>,</w:t>
      </w:r>
      <w:hyperlink r:id="rId61" w:anchor="afp20151215p1058-b16" w:history="1">
        <w:r w:rsidRPr="00286E07">
          <w:rPr>
            <w:rFonts w:ascii="Arial" w:eastAsia="Times New Roman" w:hAnsi="Arial" w:cs="Arial"/>
            <w:color w:val="0D7A9E"/>
            <w:sz w:val="19"/>
            <w:szCs w:val="19"/>
            <w:u w:val="single"/>
            <w:vertAlign w:val="superscript"/>
            <w:lang w:eastAsia="en-GB"/>
          </w:rPr>
          <w:t>16</w:t>
        </w:r>
      </w:hyperlink>
      <w:r w:rsidRPr="00286E07">
        <w:rPr>
          <w:rFonts w:ascii="Arial" w:eastAsia="Times New Roman" w:hAnsi="Arial" w:cs="Arial"/>
          <w:color w:val="09142A"/>
          <w:sz w:val="19"/>
          <w:szCs w:val="19"/>
          <w:vertAlign w:val="superscript"/>
          <w:lang w:eastAsia="en-GB"/>
        </w:rPr>
        <w:t>,</w:t>
      </w:r>
      <w:hyperlink r:id="rId62" w:anchor="afp20151215p1058-b20" w:history="1">
        <w:r w:rsidRPr="00286E07">
          <w:rPr>
            <w:rFonts w:ascii="Arial" w:eastAsia="Times New Roman" w:hAnsi="Arial" w:cs="Arial"/>
            <w:color w:val="0D7A9E"/>
            <w:sz w:val="19"/>
            <w:szCs w:val="19"/>
            <w:u w:val="single"/>
            <w:vertAlign w:val="superscript"/>
            <w:lang w:eastAsia="en-GB"/>
          </w:rPr>
          <w:t>20</w:t>
        </w:r>
      </w:hyperlink>
      <w:r w:rsidRPr="00286E07">
        <w:rPr>
          <w:rFonts w:ascii="Arial" w:eastAsia="Times New Roman" w:hAnsi="Arial" w:cs="Arial"/>
          <w:color w:val="09142A"/>
          <w:sz w:val="19"/>
          <w:szCs w:val="19"/>
          <w:vertAlign w:val="superscript"/>
          <w:lang w:eastAsia="en-GB"/>
        </w:rPr>
        <w:t>–</w:t>
      </w:r>
      <w:hyperlink r:id="rId63" w:anchor="afp20151215p1058-b22" w:history="1">
        <w:r w:rsidRPr="00286E07">
          <w:rPr>
            <w:rFonts w:ascii="Arial" w:eastAsia="Times New Roman" w:hAnsi="Arial" w:cs="Arial"/>
            <w:color w:val="0D7A9E"/>
            <w:sz w:val="19"/>
            <w:szCs w:val="19"/>
            <w:u w:val="single"/>
            <w:vertAlign w:val="superscript"/>
            <w:lang w:eastAsia="en-GB"/>
          </w:rPr>
          <w:t>22</w:t>
        </w:r>
      </w:hyperlink>
      <w:r w:rsidRPr="00286E07">
        <w:rPr>
          <w:rFonts w:ascii="Arial" w:eastAsia="Times New Roman" w:hAnsi="Arial" w:cs="Arial"/>
          <w:color w:val="09142A"/>
          <w:sz w:val="24"/>
          <w:szCs w:val="24"/>
          <w:lang w:eastAsia="en-GB"/>
        </w:rPr>
        <w:t> Physical examination findings may offer clues to underlying disorders (e.g., a large neck in patients with obstructive sleep apnea). Additional testing, such as neuroimaging, actigraphy (measures cycles of activity and rest), or polysomnography, may be indicated for further evaluation of a suspected sleep or movement disorder, but is not part of the routine evaluation for insomnia.</w:t>
      </w:r>
      <w:hyperlink r:id="rId64" w:anchor="afp20151215p1058-b16" w:history="1">
        <w:r w:rsidRPr="00286E07">
          <w:rPr>
            <w:rFonts w:ascii="Arial" w:eastAsia="Times New Roman" w:hAnsi="Arial" w:cs="Arial"/>
            <w:color w:val="0D7A9E"/>
            <w:sz w:val="19"/>
            <w:szCs w:val="19"/>
            <w:u w:val="single"/>
            <w:vertAlign w:val="superscript"/>
            <w:lang w:eastAsia="en-GB"/>
          </w:rPr>
          <w:t>16</w:t>
        </w:r>
      </w:hyperlink>
      <w:r w:rsidRPr="00286E07">
        <w:rPr>
          <w:rFonts w:ascii="Arial" w:eastAsia="Times New Roman" w:hAnsi="Arial" w:cs="Arial"/>
          <w:color w:val="09142A"/>
          <w:sz w:val="24"/>
          <w:szCs w:val="24"/>
          <w:lang w:eastAsia="en-GB"/>
        </w:rPr>
        <w:t> Underlying problems must be appropriately treated, followed by reevaluation for symptom improvement.</w:t>
      </w:r>
    </w:p>
    <w:p w14:paraId="7899A5A2" w14:textId="77777777" w:rsidR="00286E07" w:rsidRPr="00286E07" w:rsidRDefault="00286E07" w:rsidP="00286E07">
      <w:pPr>
        <w:spacing w:after="90" w:line="360" w:lineRule="atLeast"/>
        <w:jc w:val="right"/>
        <w:rPr>
          <w:rFonts w:ascii="Arial" w:eastAsia="Times New Roman" w:hAnsi="Arial" w:cs="Arial"/>
          <w:color w:val="000000"/>
          <w:sz w:val="21"/>
          <w:szCs w:val="21"/>
          <w:lang w:eastAsia="en-GB"/>
        </w:rPr>
      </w:pPr>
      <w:r w:rsidRPr="00286E07">
        <w:rPr>
          <w:rFonts w:ascii="Arial" w:eastAsia="Times New Roman" w:hAnsi="Arial" w:cs="Arial"/>
          <w:color w:val="000000"/>
          <w:sz w:val="21"/>
          <w:szCs w:val="21"/>
          <w:lang w:eastAsia="en-GB"/>
        </w:rPr>
        <w:t> </w:t>
      </w:r>
      <w:hyperlink r:id="rId65" w:tgtFrame="_blank" w:history="1">
        <w:r w:rsidRPr="00286E07">
          <w:rPr>
            <w:rFonts w:ascii="Arial" w:eastAsia="Times New Roman" w:hAnsi="Arial" w:cs="Arial"/>
            <w:color w:val="0D7A9E"/>
            <w:sz w:val="21"/>
            <w:szCs w:val="21"/>
            <w:u w:val="single"/>
            <w:lang w:eastAsia="en-GB"/>
          </w:rPr>
          <w:t>Enlarge </w:t>
        </w:r>
      </w:hyperlink>
      <w:r w:rsidRPr="00286E07">
        <w:rPr>
          <w:rFonts w:ascii="Arial" w:eastAsia="Times New Roman" w:hAnsi="Arial" w:cs="Arial"/>
          <w:color w:val="000000"/>
          <w:sz w:val="21"/>
          <w:szCs w:val="21"/>
          <w:lang w:eastAsia="en-GB"/>
        </w:rPr>
        <w:t>    </w:t>
      </w:r>
      <w:bookmarkStart w:id="4" w:name="afp20151215p1058-t3"/>
      <w:r w:rsidRPr="00286E07">
        <w:rPr>
          <w:rFonts w:ascii="Arial" w:eastAsia="Times New Roman" w:hAnsi="Arial" w:cs="Arial"/>
          <w:color w:val="0D7A9E"/>
          <w:sz w:val="21"/>
          <w:szCs w:val="21"/>
          <w:lang w:eastAsia="en-GB"/>
        </w:rPr>
        <w:t>Print</w:t>
      </w:r>
      <w:bookmarkEnd w:id="4"/>
    </w:p>
    <w:p w14:paraId="39742B18" w14:textId="77777777" w:rsidR="00286E07" w:rsidRPr="00286E07" w:rsidRDefault="00286E07" w:rsidP="00286E07">
      <w:pPr>
        <w:spacing w:after="0" w:line="225" w:lineRule="atLeast"/>
        <w:rPr>
          <w:rFonts w:ascii="Arial" w:eastAsia="Times New Roman" w:hAnsi="Arial" w:cs="Arial"/>
          <w:color w:val="212529"/>
          <w:sz w:val="18"/>
          <w:szCs w:val="18"/>
          <w:lang w:eastAsia="en-GB"/>
        </w:rPr>
      </w:pPr>
      <w:r w:rsidRPr="00286E07">
        <w:rPr>
          <w:rFonts w:ascii="Arial" w:eastAsia="Times New Roman" w:hAnsi="Arial" w:cs="Arial"/>
          <w:color w:val="212529"/>
          <w:sz w:val="18"/>
          <w:szCs w:val="18"/>
          <w:lang w:eastAsia="en-GB"/>
        </w:rPr>
        <w:t>Table 3.</w:t>
      </w:r>
    </w:p>
    <w:p w14:paraId="38A5F948" w14:textId="77777777" w:rsidR="00286E07" w:rsidRPr="00286E07" w:rsidRDefault="00286E07" w:rsidP="00286E07">
      <w:pPr>
        <w:pBdr>
          <w:bottom w:val="single" w:sz="2" w:space="4" w:color="E3E3E3"/>
        </w:pBdr>
        <w:spacing w:before="60" w:after="150" w:line="225" w:lineRule="atLeast"/>
        <w:outlineLvl w:val="3"/>
        <w:rPr>
          <w:rFonts w:ascii="Arial" w:eastAsia="Times New Roman" w:hAnsi="Arial" w:cs="Arial"/>
          <w:b/>
          <w:bCs/>
          <w:color w:val="444444"/>
          <w:sz w:val="24"/>
          <w:szCs w:val="24"/>
          <w:lang w:eastAsia="en-GB"/>
        </w:rPr>
      </w:pPr>
      <w:r w:rsidRPr="00286E07">
        <w:rPr>
          <w:rFonts w:ascii="Arial" w:eastAsia="Times New Roman" w:hAnsi="Arial" w:cs="Arial"/>
          <w:b/>
          <w:bCs/>
          <w:color w:val="444444"/>
          <w:sz w:val="24"/>
          <w:szCs w:val="24"/>
          <w:lang w:eastAsia="en-GB"/>
        </w:rPr>
        <w:t>Predisposing, Precipitating, and Perpetuating Factors for Chronic Insomnia</w:t>
      </w:r>
    </w:p>
    <w:tbl>
      <w:tblPr>
        <w:tblW w:w="11220" w:type="dxa"/>
        <w:tblCellMar>
          <w:top w:w="15" w:type="dxa"/>
          <w:left w:w="15" w:type="dxa"/>
          <w:bottom w:w="15" w:type="dxa"/>
          <w:right w:w="15" w:type="dxa"/>
        </w:tblCellMar>
        <w:tblLook w:val="04A0" w:firstRow="1" w:lastRow="0" w:firstColumn="1" w:lastColumn="0" w:noHBand="0" w:noVBand="1"/>
      </w:tblPr>
      <w:tblGrid>
        <w:gridCol w:w="11220"/>
      </w:tblGrid>
      <w:tr w:rsidR="00286E07" w:rsidRPr="00286E07" w14:paraId="3EC1E494" w14:textId="77777777" w:rsidTr="00286E07">
        <w:tc>
          <w:tcPr>
            <w:tcW w:w="0" w:type="auto"/>
            <w:tcBorders>
              <w:top w:val="nil"/>
              <w:left w:val="nil"/>
              <w:right w:val="nil"/>
            </w:tcBorders>
            <w:tcMar>
              <w:top w:w="168" w:type="dxa"/>
              <w:left w:w="48" w:type="dxa"/>
              <w:bottom w:w="168" w:type="dxa"/>
              <w:right w:w="240" w:type="dxa"/>
            </w:tcMar>
            <w:hideMark/>
          </w:tcPr>
          <w:p w14:paraId="52591686"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Predisposing factors</w:t>
            </w:r>
          </w:p>
        </w:tc>
      </w:tr>
      <w:tr w:rsidR="00286E07" w:rsidRPr="00286E07" w14:paraId="2EC899E4" w14:textId="77777777" w:rsidTr="00286E07">
        <w:tc>
          <w:tcPr>
            <w:tcW w:w="0" w:type="auto"/>
            <w:tcBorders>
              <w:top w:val="nil"/>
              <w:left w:val="nil"/>
              <w:right w:val="nil"/>
            </w:tcBorders>
            <w:tcMar>
              <w:top w:w="168" w:type="dxa"/>
              <w:left w:w="48" w:type="dxa"/>
              <w:bottom w:w="168" w:type="dxa"/>
              <w:right w:w="240" w:type="dxa"/>
            </w:tcMar>
            <w:hideMark/>
          </w:tcPr>
          <w:p w14:paraId="2F6AC9B3"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Age</w:t>
            </w:r>
          </w:p>
        </w:tc>
      </w:tr>
      <w:tr w:rsidR="00286E07" w:rsidRPr="00286E07" w14:paraId="6F56BD2A" w14:textId="77777777" w:rsidTr="00286E07">
        <w:tc>
          <w:tcPr>
            <w:tcW w:w="0" w:type="auto"/>
            <w:tcBorders>
              <w:top w:val="nil"/>
              <w:left w:val="nil"/>
              <w:right w:val="nil"/>
            </w:tcBorders>
            <w:tcMar>
              <w:top w:w="168" w:type="dxa"/>
              <w:left w:w="48" w:type="dxa"/>
              <w:bottom w:w="168" w:type="dxa"/>
              <w:right w:w="240" w:type="dxa"/>
            </w:tcMar>
            <w:hideMark/>
          </w:tcPr>
          <w:p w14:paraId="60C48CB4"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Easy arousability</w:t>
            </w:r>
          </w:p>
        </w:tc>
      </w:tr>
      <w:tr w:rsidR="00286E07" w:rsidRPr="00286E07" w14:paraId="4370A0DD" w14:textId="77777777" w:rsidTr="00286E07">
        <w:tc>
          <w:tcPr>
            <w:tcW w:w="0" w:type="auto"/>
            <w:tcBorders>
              <w:top w:val="nil"/>
              <w:left w:val="nil"/>
              <w:right w:val="nil"/>
            </w:tcBorders>
            <w:tcMar>
              <w:top w:w="168" w:type="dxa"/>
              <w:left w:w="48" w:type="dxa"/>
              <w:bottom w:w="168" w:type="dxa"/>
              <w:right w:w="240" w:type="dxa"/>
            </w:tcMar>
            <w:hideMark/>
          </w:tcPr>
          <w:p w14:paraId="6DA3E40C"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Female sex</w:t>
            </w:r>
          </w:p>
        </w:tc>
      </w:tr>
      <w:tr w:rsidR="00286E07" w:rsidRPr="00286E07" w14:paraId="4459755F" w14:textId="77777777" w:rsidTr="00286E07">
        <w:tc>
          <w:tcPr>
            <w:tcW w:w="0" w:type="auto"/>
            <w:tcBorders>
              <w:top w:val="nil"/>
              <w:left w:val="nil"/>
              <w:right w:val="nil"/>
            </w:tcBorders>
            <w:tcMar>
              <w:top w:w="168" w:type="dxa"/>
              <w:left w:w="48" w:type="dxa"/>
              <w:bottom w:w="168" w:type="dxa"/>
              <w:right w:w="240" w:type="dxa"/>
            </w:tcMar>
            <w:hideMark/>
          </w:tcPr>
          <w:p w14:paraId="52D8058B"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Living alone</w:t>
            </w:r>
          </w:p>
        </w:tc>
      </w:tr>
      <w:tr w:rsidR="00286E07" w:rsidRPr="00286E07" w14:paraId="77B101F0" w14:textId="77777777" w:rsidTr="00286E07">
        <w:tc>
          <w:tcPr>
            <w:tcW w:w="0" w:type="auto"/>
            <w:tcBorders>
              <w:top w:val="nil"/>
              <w:left w:val="nil"/>
              <w:right w:val="nil"/>
            </w:tcBorders>
            <w:tcMar>
              <w:top w:w="168" w:type="dxa"/>
              <w:left w:w="48" w:type="dxa"/>
              <w:bottom w:w="168" w:type="dxa"/>
              <w:right w:w="240" w:type="dxa"/>
            </w:tcMar>
            <w:hideMark/>
          </w:tcPr>
          <w:p w14:paraId="36F8891E"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Psychological disorders (anxiety, depression, substance abuse)</w:t>
            </w:r>
          </w:p>
        </w:tc>
      </w:tr>
      <w:tr w:rsidR="00286E07" w:rsidRPr="00286E07" w14:paraId="23D0F9E9" w14:textId="77777777" w:rsidTr="00286E07">
        <w:tc>
          <w:tcPr>
            <w:tcW w:w="0" w:type="auto"/>
            <w:tcBorders>
              <w:top w:val="nil"/>
              <w:left w:val="nil"/>
              <w:right w:val="nil"/>
            </w:tcBorders>
            <w:tcMar>
              <w:top w:w="168" w:type="dxa"/>
              <w:left w:w="48" w:type="dxa"/>
              <w:bottom w:w="168" w:type="dxa"/>
              <w:right w:w="240" w:type="dxa"/>
            </w:tcMar>
            <w:hideMark/>
          </w:tcPr>
          <w:p w14:paraId="5CA43D4F"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Smoking</w:t>
            </w:r>
          </w:p>
        </w:tc>
      </w:tr>
      <w:tr w:rsidR="00286E07" w:rsidRPr="00286E07" w14:paraId="3C32ECFE" w14:textId="77777777" w:rsidTr="00286E07">
        <w:tc>
          <w:tcPr>
            <w:tcW w:w="0" w:type="auto"/>
            <w:tcBorders>
              <w:top w:val="nil"/>
              <w:left w:val="nil"/>
              <w:right w:val="nil"/>
            </w:tcBorders>
            <w:tcMar>
              <w:top w:w="168" w:type="dxa"/>
              <w:left w:w="48" w:type="dxa"/>
              <w:bottom w:w="168" w:type="dxa"/>
              <w:right w:w="240" w:type="dxa"/>
            </w:tcMar>
            <w:hideMark/>
          </w:tcPr>
          <w:p w14:paraId="23101CF0"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Precipitating factors</w:t>
            </w:r>
          </w:p>
        </w:tc>
      </w:tr>
      <w:tr w:rsidR="00286E07" w:rsidRPr="00286E07" w14:paraId="7B07DDC4" w14:textId="77777777" w:rsidTr="00286E07">
        <w:tc>
          <w:tcPr>
            <w:tcW w:w="0" w:type="auto"/>
            <w:tcBorders>
              <w:top w:val="nil"/>
              <w:left w:val="nil"/>
              <w:right w:val="nil"/>
            </w:tcBorders>
            <w:tcMar>
              <w:top w:w="168" w:type="dxa"/>
              <w:left w:w="48" w:type="dxa"/>
              <w:bottom w:w="168" w:type="dxa"/>
              <w:right w:w="240" w:type="dxa"/>
            </w:tcMar>
            <w:hideMark/>
          </w:tcPr>
          <w:p w14:paraId="08BAA2E5"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Alcoholism</w:t>
            </w:r>
          </w:p>
        </w:tc>
      </w:tr>
      <w:tr w:rsidR="00286E07" w:rsidRPr="00286E07" w14:paraId="0BAEA99A" w14:textId="77777777" w:rsidTr="00286E07">
        <w:tc>
          <w:tcPr>
            <w:tcW w:w="0" w:type="auto"/>
            <w:tcBorders>
              <w:top w:val="nil"/>
              <w:left w:val="nil"/>
              <w:right w:val="nil"/>
            </w:tcBorders>
            <w:tcMar>
              <w:top w:w="168" w:type="dxa"/>
              <w:left w:w="48" w:type="dxa"/>
              <w:bottom w:w="168" w:type="dxa"/>
              <w:right w:w="240" w:type="dxa"/>
            </w:tcMar>
            <w:hideMark/>
          </w:tcPr>
          <w:p w14:paraId="77D39957"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Chronic pain</w:t>
            </w:r>
          </w:p>
        </w:tc>
      </w:tr>
      <w:tr w:rsidR="00286E07" w:rsidRPr="00286E07" w14:paraId="7C3D8086" w14:textId="77777777" w:rsidTr="00286E07">
        <w:tc>
          <w:tcPr>
            <w:tcW w:w="0" w:type="auto"/>
            <w:tcBorders>
              <w:top w:val="nil"/>
              <w:left w:val="nil"/>
              <w:right w:val="nil"/>
            </w:tcBorders>
            <w:tcMar>
              <w:top w:w="168" w:type="dxa"/>
              <w:left w:w="48" w:type="dxa"/>
              <w:bottom w:w="168" w:type="dxa"/>
              <w:right w:w="240" w:type="dxa"/>
            </w:tcMar>
            <w:hideMark/>
          </w:tcPr>
          <w:p w14:paraId="46AD2A53"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Comorbid conditions (diabetes mellitus, pulmonary disease, ischemic heart disease, thyroid disease, heart failure)</w:t>
            </w:r>
          </w:p>
        </w:tc>
      </w:tr>
      <w:tr w:rsidR="00286E07" w:rsidRPr="00286E07" w14:paraId="52EEB41B" w14:textId="77777777" w:rsidTr="00286E07">
        <w:tc>
          <w:tcPr>
            <w:tcW w:w="0" w:type="auto"/>
            <w:tcBorders>
              <w:top w:val="nil"/>
              <w:left w:val="nil"/>
              <w:right w:val="nil"/>
            </w:tcBorders>
            <w:tcMar>
              <w:top w:w="168" w:type="dxa"/>
              <w:left w:w="48" w:type="dxa"/>
              <w:bottom w:w="168" w:type="dxa"/>
              <w:right w:w="240" w:type="dxa"/>
            </w:tcMar>
            <w:hideMark/>
          </w:tcPr>
          <w:p w14:paraId="5E7894BB"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Divorce, separation, widowhood</w:t>
            </w:r>
          </w:p>
        </w:tc>
      </w:tr>
      <w:tr w:rsidR="00286E07" w:rsidRPr="00286E07" w14:paraId="18CC7D81" w14:textId="77777777" w:rsidTr="00286E07">
        <w:tc>
          <w:tcPr>
            <w:tcW w:w="0" w:type="auto"/>
            <w:tcBorders>
              <w:top w:val="nil"/>
              <w:left w:val="nil"/>
              <w:right w:val="nil"/>
            </w:tcBorders>
            <w:tcMar>
              <w:top w:w="168" w:type="dxa"/>
              <w:left w:w="48" w:type="dxa"/>
              <w:bottom w:w="168" w:type="dxa"/>
              <w:right w:w="240" w:type="dxa"/>
            </w:tcMar>
            <w:hideMark/>
          </w:tcPr>
          <w:p w14:paraId="2A805869"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Lower socioeconomic status</w:t>
            </w:r>
          </w:p>
        </w:tc>
      </w:tr>
      <w:tr w:rsidR="00286E07" w:rsidRPr="00286E07" w14:paraId="69C413C9" w14:textId="77777777" w:rsidTr="00286E07">
        <w:tc>
          <w:tcPr>
            <w:tcW w:w="0" w:type="auto"/>
            <w:tcBorders>
              <w:top w:val="nil"/>
              <w:left w:val="nil"/>
              <w:right w:val="nil"/>
            </w:tcBorders>
            <w:tcMar>
              <w:top w:w="168" w:type="dxa"/>
              <w:left w:w="48" w:type="dxa"/>
              <w:bottom w:w="168" w:type="dxa"/>
              <w:right w:w="240" w:type="dxa"/>
            </w:tcMar>
            <w:hideMark/>
          </w:tcPr>
          <w:p w14:paraId="77F76AAB"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Shift work</w:t>
            </w:r>
          </w:p>
        </w:tc>
      </w:tr>
      <w:tr w:rsidR="00286E07" w:rsidRPr="00286E07" w14:paraId="57BE681F" w14:textId="77777777" w:rsidTr="00286E07">
        <w:tc>
          <w:tcPr>
            <w:tcW w:w="0" w:type="auto"/>
            <w:tcBorders>
              <w:top w:val="nil"/>
              <w:left w:val="nil"/>
              <w:right w:val="nil"/>
            </w:tcBorders>
            <w:tcMar>
              <w:top w:w="168" w:type="dxa"/>
              <w:left w:w="48" w:type="dxa"/>
              <w:bottom w:w="168" w:type="dxa"/>
              <w:right w:w="240" w:type="dxa"/>
            </w:tcMar>
            <w:hideMark/>
          </w:tcPr>
          <w:p w14:paraId="2237F4FE"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Snoring</w:t>
            </w:r>
          </w:p>
        </w:tc>
      </w:tr>
      <w:tr w:rsidR="00286E07" w:rsidRPr="00286E07" w14:paraId="1C8CD414" w14:textId="77777777" w:rsidTr="00286E07">
        <w:tc>
          <w:tcPr>
            <w:tcW w:w="0" w:type="auto"/>
            <w:tcBorders>
              <w:top w:val="nil"/>
              <w:left w:val="nil"/>
              <w:right w:val="nil"/>
            </w:tcBorders>
            <w:tcMar>
              <w:top w:w="168" w:type="dxa"/>
              <w:left w:w="48" w:type="dxa"/>
              <w:bottom w:w="168" w:type="dxa"/>
              <w:right w:w="240" w:type="dxa"/>
            </w:tcMar>
            <w:hideMark/>
          </w:tcPr>
          <w:p w14:paraId="3EAD61C7"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Stressful life events</w:t>
            </w:r>
          </w:p>
        </w:tc>
      </w:tr>
      <w:tr w:rsidR="00286E07" w:rsidRPr="00286E07" w14:paraId="57A9774B" w14:textId="77777777" w:rsidTr="00286E07">
        <w:tc>
          <w:tcPr>
            <w:tcW w:w="0" w:type="auto"/>
            <w:tcBorders>
              <w:top w:val="nil"/>
              <w:left w:val="nil"/>
              <w:right w:val="nil"/>
            </w:tcBorders>
            <w:tcMar>
              <w:top w:w="168" w:type="dxa"/>
              <w:left w:w="48" w:type="dxa"/>
              <w:bottom w:w="168" w:type="dxa"/>
              <w:right w:w="240" w:type="dxa"/>
            </w:tcMar>
            <w:hideMark/>
          </w:tcPr>
          <w:p w14:paraId="61B0D35D"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Substance abuse</w:t>
            </w:r>
          </w:p>
        </w:tc>
      </w:tr>
      <w:tr w:rsidR="00286E07" w:rsidRPr="00286E07" w14:paraId="3FDEEAC5" w14:textId="77777777" w:rsidTr="00286E07">
        <w:tc>
          <w:tcPr>
            <w:tcW w:w="0" w:type="auto"/>
            <w:tcBorders>
              <w:top w:val="nil"/>
              <w:left w:val="nil"/>
              <w:right w:val="nil"/>
            </w:tcBorders>
            <w:tcMar>
              <w:top w:w="168" w:type="dxa"/>
              <w:left w:w="48" w:type="dxa"/>
              <w:bottom w:w="168" w:type="dxa"/>
              <w:right w:w="240" w:type="dxa"/>
            </w:tcMar>
            <w:hideMark/>
          </w:tcPr>
          <w:p w14:paraId="1B52504A"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Unemployment</w:t>
            </w:r>
          </w:p>
        </w:tc>
      </w:tr>
      <w:tr w:rsidR="00286E07" w:rsidRPr="00286E07" w14:paraId="0FE4812B" w14:textId="77777777" w:rsidTr="00286E07">
        <w:tc>
          <w:tcPr>
            <w:tcW w:w="0" w:type="auto"/>
            <w:tcBorders>
              <w:top w:val="nil"/>
              <w:left w:val="nil"/>
              <w:right w:val="nil"/>
            </w:tcBorders>
            <w:tcMar>
              <w:top w:w="168" w:type="dxa"/>
              <w:left w:w="48" w:type="dxa"/>
              <w:bottom w:w="168" w:type="dxa"/>
              <w:right w:w="240" w:type="dxa"/>
            </w:tcMar>
            <w:hideMark/>
          </w:tcPr>
          <w:p w14:paraId="65E150C5"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Perpetuating factors</w:t>
            </w:r>
          </w:p>
        </w:tc>
      </w:tr>
      <w:tr w:rsidR="00286E07" w:rsidRPr="00286E07" w14:paraId="3437D59E" w14:textId="77777777" w:rsidTr="00286E07">
        <w:tc>
          <w:tcPr>
            <w:tcW w:w="0" w:type="auto"/>
            <w:tcBorders>
              <w:top w:val="nil"/>
              <w:left w:val="nil"/>
              <w:right w:val="nil"/>
            </w:tcBorders>
            <w:tcMar>
              <w:top w:w="168" w:type="dxa"/>
              <w:left w:w="48" w:type="dxa"/>
              <w:bottom w:w="168" w:type="dxa"/>
              <w:right w:w="240" w:type="dxa"/>
            </w:tcMar>
            <w:hideMark/>
          </w:tcPr>
          <w:p w14:paraId="4C3BFBCD"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Behavioral issues (excessive time spent in bed, napping, chronic medication use)</w:t>
            </w:r>
          </w:p>
        </w:tc>
      </w:tr>
      <w:tr w:rsidR="00286E07" w:rsidRPr="00286E07" w14:paraId="068D7D0F" w14:textId="77777777" w:rsidTr="00286E07">
        <w:tc>
          <w:tcPr>
            <w:tcW w:w="0" w:type="auto"/>
            <w:tcBorders>
              <w:top w:val="nil"/>
              <w:left w:val="nil"/>
              <w:right w:val="nil"/>
            </w:tcBorders>
            <w:tcMar>
              <w:top w:w="168" w:type="dxa"/>
              <w:left w:w="48" w:type="dxa"/>
              <w:bottom w:w="168" w:type="dxa"/>
              <w:right w:w="240" w:type="dxa"/>
            </w:tcMar>
            <w:hideMark/>
          </w:tcPr>
          <w:p w14:paraId="5D0AE8B0"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Psychological issues (worry about sleep loss)</w:t>
            </w:r>
          </w:p>
        </w:tc>
      </w:tr>
    </w:tbl>
    <w:p w14:paraId="7D03691C" w14:textId="77777777" w:rsidR="00286E07" w:rsidRPr="00286E07" w:rsidRDefault="00E64062" w:rsidP="00286E07">
      <w:pPr>
        <w:spacing w:before="150" w:after="300" w:line="225" w:lineRule="atLeast"/>
        <w:rPr>
          <w:rFonts w:ascii="Arial" w:eastAsia="Times New Roman" w:hAnsi="Arial" w:cs="Arial"/>
          <w:color w:val="212529"/>
          <w:sz w:val="18"/>
          <w:szCs w:val="18"/>
          <w:lang w:eastAsia="en-GB"/>
        </w:rPr>
      </w:pPr>
      <w:r>
        <w:rPr>
          <w:rFonts w:ascii="Arial" w:eastAsia="Times New Roman" w:hAnsi="Arial" w:cs="Arial"/>
          <w:color w:val="212529"/>
          <w:sz w:val="18"/>
          <w:szCs w:val="18"/>
          <w:lang w:eastAsia="en-GB"/>
        </w:rPr>
        <w:pict w14:anchorId="538654F3">
          <v:rect id="_x0000_i1029" style="width:561.1pt;height:0" o:hrpct="0" o:hralign="center" o:hrstd="t" o:hr="t" fillcolor="#a0a0a0" stroked="f"/>
        </w:pict>
      </w:r>
    </w:p>
    <w:p w14:paraId="06E44E03" w14:textId="77777777" w:rsidR="00286E07" w:rsidRPr="00286E07" w:rsidRDefault="00286E07" w:rsidP="00286E07">
      <w:pPr>
        <w:spacing w:after="150" w:line="360" w:lineRule="atLeast"/>
        <w:rPr>
          <w:rFonts w:ascii="Arial" w:eastAsia="Times New Roman" w:hAnsi="Arial" w:cs="Arial"/>
          <w:color w:val="09142A"/>
          <w:sz w:val="24"/>
          <w:szCs w:val="24"/>
          <w:lang w:eastAsia="en-GB"/>
        </w:rPr>
      </w:pPr>
      <w:r w:rsidRPr="00286E07">
        <w:rPr>
          <w:rFonts w:ascii="Arial" w:eastAsia="Times New Roman" w:hAnsi="Arial" w:cs="Arial"/>
          <w:i/>
          <w:iCs/>
          <w:color w:val="09142A"/>
          <w:sz w:val="24"/>
          <w:szCs w:val="24"/>
          <w:lang w:eastAsia="en-GB"/>
        </w:rPr>
        <w:t>Information from reference </w:t>
      </w:r>
      <w:hyperlink r:id="rId66" w:anchor="afp20151215p1058-b20" w:history="1">
        <w:r w:rsidRPr="00286E07">
          <w:rPr>
            <w:rFonts w:ascii="Arial" w:eastAsia="Times New Roman" w:hAnsi="Arial" w:cs="Arial"/>
            <w:i/>
            <w:iCs/>
            <w:color w:val="0D7A9E"/>
            <w:sz w:val="24"/>
            <w:szCs w:val="24"/>
            <w:u w:val="single"/>
            <w:lang w:eastAsia="en-GB"/>
          </w:rPr>
          <w:t>20</w:t>
        </w:r>
      </w:hyperlink>
      <w:r w:rsidRPr="00286E07">
        <w:rPr>
          <w:rFonts w:ascii="Arial" w:eastAsia="Times New Roman" w:hAnsi="Arial" w:cs="Arial"/>
          <w:color w:val="09142A"/>
          <w:sz w:val="24"/>
          <w:szCs w:val="24"/>
          <w:lang w:eastAsia="en-GB"/>
        </w:rPr>
        <w:t>.</w:t>
      </w:r>
    </w:p>
    <w:p w14:paraId="7F917FDC" w14:textId="77777777" w:rsidR="00286E07" w:rsidRPr="00286E07" w:rsidRDefault="00286E07" w:rsidP="00286E07">
      <w:pPr>
        <w:spacing w:after="288"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A two-week sleep diary </w:t>
      </w:r>
      <w:r w:rsidRPr="00286E07">
        <w:rPr>
          <w:rFonts w:ascii="Arial" w:eastAsia="Times New Roman" w:hAnsi="Arial" w:cs="Arial"/>
          <w:i/>
          <w:iCs/>
          <w:color w:val="09142A"/>
          <w:sz w:val="24"/>
          <w:szCs w:val="24"/>
          <w:lang w:eastAsia="en-GB"/>
        </w:rPr>
        <w:t>(</w:t>
      </w:r>
      <w:hyperlink r:id="rId67" w:anchor="afp20151215p1058-t4" w:history="1">
        <w:r w:rsidRPr="00286E07">
          <w:rPr>
            <w:rFonts w:ascii="Arial" w:eastAsia="Times New Roman" w:hAnsi="Arial" w:cs="Arial"/>
            <w:i/>
            <w:iCs/>
            <w:color w:val="0D7A9E"/>
            <w:sz w:val="24"/>
            <w:szCs w:val="24"/>
            <w:u w:val="single"/>
            <w:lang w:eastAsia="en-GB"/>
          </w:rPr>
          <w:t>Table 4</w:t>
        </w:r>
      </w:hyperlink>
      <w:hyperlink r:id="rId68" w:anchor="afp20151215p1058-b23" w:history="1">
        <w:r w:rsidRPr="00286E07">
          <w:rPr>
            <w:rFonts w:ascii="Arial" w:eastAsia="Times New Roman" w:hAnsi="Arial" w:cs="Arial"/>
            <w:color w:val="0D7A9E"/>
            <w:sz w:val="19"/>
            <w:szCs w:val="19"/>
            <w:u w:val="single"/>
            <w:vertAlign w:val="superscript"/>
            <w:lang w:eastAsia="en-GB"/>
          </w:rPr>
          <w:t>23</w:t>
        </w:r>
      </w:hyperlink>
      <w:r w:rsidRPr="00286E07">
        <w:rPr>
          <w:rFonts w:ascii="Arial" w:eastAsia="Times New Roman" w:hAnsi="Arial" w:cs="Arial"/>
          <w:i/>
          <w:iCs/>
          <w:color w:val="09142A"/>
          <w:sz w:val="24"/>
          <w:szCs w:val="24"/>
          <w:lang w:eastAsia="en-GB"/>
        </w:rPr>
        <w:t>)</w:t>
      </w:r>
      <w:r w:rsidRPr="00286E07">
        <w:rPr>
          <w:rFonts w:ascii="Arial" w:eastAsia="Times New Roman" w:hAnsi="Arial" w:cs="Arial"/>
          <w:color w:val="09142A"/>
          <w:sz w:val="24"/>
          <w:szCs w:val="24"/>
          <w:lang w:eastAsia="en-GB"/>
        </w:rPr>
        <w:t> provides information regarding the patient's activities and bedtime routine, sleep quality, daytime symptoms, and use of causative substances. Information gained from the sleep diary can confirm insomnia and allows the physician to provide specific behavioral guidance. The sleep diary should be used before and during treatment or relapse because it is beneficial for reevaluation and in guiding further treatment. The ultimate treatment goal is to qualitatively and quantitatively improve sleep, decrease related distress, and improve daytime functioning.</w:t>
      </w:r>
      <w:hyperlink r:id="rId69" w:anchor="afp20151215p1058-b16" w:history="1">
        <w:r w:rsidRPr="00286E07">
          <w:rPr>
            <w:rFonts w:ascii="Arial" w:eastAsia="Times New Roman" w:hAnsi="Arial" w:cs="Arial"/>
            <w:color w:val="0D7A9E"/>
            <w:sz w:val="19"/>
            <w:szCs w:val="19"/>
            <w:u w:val="single"/>
            <w:vertAlign w:val="superscript"/>
            <w:lang w:eastAsia="en-GB"/>
          </w:rPr>
          <w:t>16</w:t>
        </w:r>
      </w:hyperlink>
    </w:p>
    <w:p w14:paraId="0BE312A9" w14:textId="77777777" w:rsidR="00286E07" w:rsidRPr="00286E07" w:rsidRDefault="00286E07" w:rsidP="00286E07">
      <w:pPr>
        <w:spacing w:after="90" w:line="360" w:lineRule="atLeast"/>
        <w:jc w:val="right"/>
        <w:rPr>
          <w:rFonts w:ascii="Arial" w:eastAsia="Times New Roman" w:hAnsi="Arial" w:cs="Arial"/>
          <w:color w:val="000000"/>
          <w:sz w:val="21"/>
          <w:szCs w:val="21"/>
          <w:lang w:eastAsia="en-GB"/>
        </w:rPr>
      </w:pPr>
      <w:r w:rsidRPr="00286E07">
        <w:rPr>
          <w:rFonts w:ascii="Arial" w:eastAsia="Times New Roman" w:hAnsi="Arial" w:cs="Arial"/>
          <w:color w:val="000000"/>
          <w:sz w:val="21"/>
          <w:szCs w:val="21"/>
          <w:lang w:eastAsia="en-GB"/>
        </w:rPr>
        <w:t> </w:t>
      </w:r>
      <w:hyperlink r:id="rId70" w:tgtFrame="_blank" w:history="1">
        <w:r w:rsidRPr="00286E07">
          <w:rPr>
            <w:rFonts w:ascii="Arial" w:eastAsia="Times New Roman" w:hAnsi="Arial" w:cs="Arial"/>
            <w:color w:val="0D7A9E"/>
            <w:sz w:val="21"/>
            <w:szCs w:val="21"/>
            <w:u w:val="single"/>
            <w:lang w:eastAsia="en-GB"/>
          </w:rPr>
          <w:t>Enlarge </w:t>
        </w:r>
      </w:hyperlink>
      <w:r w:rsidRPr="00286E07">
        <w:rPr>
          <w:rFonts w:ascii="Arial" w:eastAsia="Times New Roman" w:hAnsi="Arial" w:cs="Arial"/>
          <w:color w:val="000000"/>
          <w:sz w:val="21"/>
          <w:szCs w:val="21"/>
          <w:lang w:eastAsia="en-GB"/>
        </w:rPr>
        <w:t>    </w:t>
      </w:r>
      <w:bookmarkStart w:id="5" w:name="afp20151215p1058-t4"/>
      <w:r w:rsidRPr="00286E07">
        <w:rPr>
          <w:rFonts w:ascii="Arial" w:eastAsia="Times New Roman" w:hAnsi="Arial" w:cs="Arial"/>
          <w:color w:val="0D7A9E"/>
          <w:sz w:val="21"/>
          <w:szCs w:val="21"/>
          <w:lang w:eastAsia="en-GB"/>
        </w:rPr>
        <w:t>Print</w:t>
      </w:r>
      <w:bookmarkEnd w:id="5"/>
    </w:p>
    <w:p w14:paraId="214F9B10" w14:textId="77777777" w:rsidR="00286E07" w:rsidRPr="00286E07" w:rsidRDefault="00286E07" w:rsidP="00286E07">
      <w:pPr>
        <w:spacing w:after="0" w:line="225" w:lineRule="atLeast"/>
        <w:rPr>
          <w:rFonts w:ascii="Arial" w:eastAsia="Times New Roman" w:hAnsi="Arial" w:cs="Arial"/>
          <w:color w:val="212529"/>
          <w:sz w:val="18"/>
          <w:szCs w:val="18"/>
          <w:lang w:eastAsia="en-GB"/>
        </w:rPr>
      </w:pPr>
      <w:r w:rsidRPr="00286E07">
        <w:rPr>
          <w:rFonts w:ascii="Arial" w:eastAsia="Times New Roman" w:hAnsi="Arial" w:cs="Arial"/>
          <w:color w:val="212529"/>
          <w:sz w:val="18"/>
          <w:szCs w:val="18"/>
          <w:lang w:eastAsia="en-GB"/>
        </w:rPr>
        <w:t>Table 4.</w:t>
      </w:r>
    </w:p>
    <w:p w14:paraId="05FC7B19" w14:textId="77777777" w:rsidR="00286E07" w:rsidRPr="00286E07" w:rsidRDefault="00286E07" w:rsidP="00286E07">
      <w:pPr>
        <w:pBdr>
          <w:bottom w:val="single" w:sz="2" w:space="4" w:color="E3E3E3"/>
        </w:pBdr>
        <w:spacing w:before="60" w:after="150" w:line="225" w:lineRule="atLeast"/>
        <w:outlineLvl w:val="3"/>
        <w:rPr>
          <w:rFonts w:ascii="Arial" w:eastAsia="Times New Roman" w:hAnsi="Arial" w:cs="Arial"/>
          <w:b/>
          <w:bCs/>
          <w:color w:val="444444"/>
          <w:sz w:val="24"/>
          <w:szCs w:val="24"/>
          <w:lang w:eastAsia="en-GB"/>
        </w:rPr>
      </w:pPr>
      <w:r w:rsidRPr="00286E07">
        <w:rPr>
          <w:rFonts w:ascii="Arial" w:eastAsia="Times New Roman" w:hAnsi="Arial" w:cs="Arial"/>
          <w:b/>
          <w:bCs/>
          <w:color w:val="444444"/>
          <w:sz w:val="24"/>
          <w:szCs w:val="24"/>
          <w:lang w:eastAsia="en-GB"/>
        </w:rPr>
        <w:t>Sample Sleep Diary for the Evaluation of Patients with Insomnia</w:t>
      </w:r>
    </w:p>
    <w:tbl>
      <w:tblPr>
        <w:tblW w:w="11220" w:type="dxa"/>
        <w:tblCellMar>
          <w:top w:w="15" w:type="dxa"/>
          <w:left w:w="15" w:type="dxa"/>
          <w:bottom w:w="15" w:type="dxa"/>
          <w:right w:w="15" w:type="dxa"/>
        </w:tblCellMar>
        <w:tblLook w:val="04A0" w:firstRow="1" w:lastRow="0" w:firstColumn="1" w:lastColumn="0" w:noHBand="0" w:noVBand="1"/>
      </w:tblPr>
      <w:tblGrid>
        <w:gridCol w:w="6357"/>
        <w:gridCol w:w="1088"/>
        <w:gridCol w:w="1339"/>
        <w:gridCol w:w="1118"/>
        <w:gridCol w:w="1318"/>
      </w:tblGrid>
      <w:tr w:rsidR="00286E07" w:rsidRPr="00286E07" w14:paraId="29FFBE3E" w14:textId="77777777" w:rsidTr="00286E07">
        <w:trPr>
          <w:tblHeader/>
        </w:trPr>
        <w:tc>
          <w:tcPr>
            <w:tcW w:w="0" w:type="auto"/>
            <w:tcBorders>
              <w:top w:val="nil"/>
              <w:left w:val="nil"/>
              <w:bottom w:val="single" w:sz="6" w:space="0" w:color="000000"/>
              <w:right w:val="nil"/>
            </w:tcBorders>
            <w:shd w:val="clear" w:color="auto" w:fill="DCE3E8"/>
            <w:tcMar>
              <w:top w:w="15" w:type="dxa"/>
              <w:left w:w="120" w:type="dxa"/>
              <w:bottom w:w="15" w:type="dxa"/>
              <w:right w:w="240" w:type="dxa"/>
            </w:tcMar>
            <w:vAlign w:val="bottom"/>
            <w:hideMark/>
          </w:tcPr>
          <w:p w14:paraId="420B3018" w14:textId="77777777" w:rsidR="00286E07" w:rsidRPr="00286E07" w:rsidRDefault="00286E07" w:rsidP="00286E07">
            <w:pPr>
              <w:spacing w:before="75" w:after="225" w:line="225" w:lineRule="atLeast"/>
              <w:rPr>
                <w:rFonts w:ascii="Arial" w:eastAsia="Times New Roman" w:hAnsi="Arial" w:cs="Arial"/>
                <w:b/>
                <w:bCs/>
                <w:caps/>
                <w:color w:val="444444"/>
                <w:sz w:val="18"/>
                <w:szCs w:val="18"/>
                <w:lang w:eastAsia="en-GB"/>
              </w:rPr>
            </w:pPr>
            <w:r w:rsidRPr="00286E07">
              <w:rPr>
                <w:rFonts w:ascii="Arial" w:eastAsia="Times New Roman" w:hAnsi="Arial" w:cs="Arial"/>
                <w:b/>
                <w:bCs/>
                <w:i/>
                <w:iCs/>
                <w:caps/>
                <w:color w:val="444444"/>
                <w:sz w:val="18"/>
                <w:szCs w:val="18"/>
                <w:lang w:eastAsia="en-GB"/>
              </w:rPr>
              <w:t>FILL IN THE TIMES AND NUMBERS BELOW</w:t>
            </w:r>
          </w:p>
        </w:tc>
        <w:tc>
          <w:tcPr>
            <w:tcW w:w="0" w:type="auto"/>
            <w:tcBorders>
              <w:top w:val="nil"/>
              <w:left w:val="nil"/>
              <w:bottom w:val="single" w:sz="6" w:space="0" w:color="000000"/>
              <w:right w:val="nil"/>
            </w:tcBorders>
            <w:shd w:val="clear" w:color="auto" w:fill="DCE3E8"/>
            <w:tcMar>
              <w:top w:w="15" w:type="dxa"/>
              <w:left w:w="120" w:type="dxa"/>
              <w:bottom w:w="15" w:type="dxa"/>
              <w:right w:w="240" w:type="dxa"/>
            </w:tcMar>
            <w:vAlign w:val="bottom"/>
            <w:hideMark/>
          </w:tcPr>
          <w:p w14:paraId="4240E388" w14:textId="77777777" w:rsidR="00286E07" w:rsidRPr="00286E07" w:rsidRDefault="00286E07" w:rsidP="00286E07">
            <w:pPr>
              <w:spacing w:before="75" w:after="225" w:line="225" w:lineRule="atLeast"/>
              <w:rPr>
                <w:rFonts w:ascii="Arial" w:eastAsia="Times New Roman" w:hAnsi="Arial" w:cs="Arial"/>
                <w:b/>
                <w:bCs/>
                <w:caps/>
                <w:color w:val="444444"/>
                <w:sz w:val="18"/>
                <w:szCs w:val="18"/>
                <w:lang w:eastAsia="en-GB"/>
              </w:rPr>
            </w:pPr>
            <w:r w:rsidRPr="00286E07">
              <w:rPr>
                <w:rFonts w:ascii="Arial" w:eastAsia="Times New Roman" w:hAnsi="Arial" w:cs="Arial"/>
                <w:b/>
                <w:bCs/>
                <w:i/>
                <w:iCs/>
                <w:caps/>
                <w:color w:val="444444"/>
                <w:sz w:val="18"/>
                <w:szCs w:val="18"/>
                <w:lang w:eastAsia="en-GB"/>
              </w:rPr>
              <w:t>FIRST DAY</w:t>
            </w:r>
          </w:p>
        </w:tc>
        <w:tc>
          <w:tcPr>
            <w:tcW w:w="0" w:type="auto"/>
            <w:tcBorders>
              <w:top w:val="nil"/>
              <w:left w:val="nil"/>
              <w:bottom w:val="single" w:sz="6" w:space="0" w:color="000000"/>
              <w:right w:val="nil"/>
            </w:tcBorders>
            <w:shd w:val="clear" w:color="auto" w:fill="DCE3E8"/>
            <w:tcMar>
              <w:top w:w="15" w:type="dxa"/>
              <w:left w:w="120" w:type="dxa"/>
              <w:bottom w:w="15" w:type="dxa"/>
              <w:right w:w="240" w:type="dxa"/>
            </w:tcMar>
            <w:vAlign w:val="bottom"/>
            <w:hideMark/>
          </w:tcPr>
          <w:p w14:paraId="4E65B7F0" w14:textId="77777777" w:rsidR="00286E07" w:rsidRPr="00286E07" w:rsidRDefault="00286E07" w:rsidP="00286E07">
            <w:pPr>
              <w:spacing w:before="75" w:after="225" w:line="225" w:lineRule="atLeast"/>
              <w:rPr>
                <w:rFonts w:ascii="Arial" w:eastAsia="Times New Roman" w:hAnsi="Arial" w:cs="Arial"/>
                <w:b/>
                <w:bCs/>
                <w:caps/>
                <w:color w:val="444444"/>
                <w:sz w:val="18"/>
                <w:szCs w:val="18"/>
                <w:lang w:eastAsia="en-GB"/>
              </w:rPr>
            </w:pPr>
            <w:r w:rsidRPr="00286E07">
              <w:rPr>
                <w:rFonts w:ascii="Arial" w:eastAsia="Times New Roman" w:hAnsi="Arial" w:cs="Arial"/>
                <w:b/>
                <w:bCs/>
                <w:i/>
                <w:iCs/>
                <w:caps/>
                <w:color w:val="444444"/>
                <w:sz w:val="18"/>
                <w:szCs w:val="18"/>
                <w:lang w:eastAsia="en-GB"/>
              </w:rPr>
              <w:t>SECOND DAY</w:t>
            </w:r>
          </w:p>
        </w:tc>
        <w:tc>
          <w:tcPr>
            <w:tcW w:w="0" w:type="auto"/>
            <w:tcBorders>
              <w:top w:val="nil"/>
              <w:left w:val="nil"/>
              <w:bottom w:val="single" w:sz="6" w:space="0" w:color="000000"/>
              <w:right w:val="nil"/>
            </w:tcBorders>
            <w:shd w:val="clear" w:color="auto" w:fill="DCE3E8"/>
            <w:tcMar>
              <w:top w:w="15" w:type="dxa"/>
              <w:left w:w="120" w:type="dxa"/>
              <w:bottom w:w="15" w:type="dxa"/>
              <w:right w:w="240" w:type="dxa"/>
            </w:tcMar>
            <w:vAlign w:val="bottom"/>
            <w:hideMark/>
          </w:tcPr>
          <w:p w14:paraId="2F4E62BB" w14:textId="77777777" w:rsidR="00286E07" w:rsidRPr="00286E07" w:rsidRDefault="00286E07" w:rsidP="00286E07">
            <w:pPr>
              <w:spacing w:before="75" w:after="225" w:line="225" w:lineRule="atLeast"/>
              <w:rPr>
                <w:rFonts w:ascii="Arial" w:eastAsia="Times New Roman" w:hAnsi="Arial" w:cs="Arial"/>
                <w:b/>
                <w:bCs/>
                <w:caps/>
                <w:color w:val="444444"/>
                <w:sz w:val="18"/>
                <w:szCs w:val="18"/>
                <w:lang w:eastAsia="en-GB"/>
              </w:rPr>
            </w:pPr>
            <w:r w:rsidRPr="00286E07">
              <w:rPr>
                <w:rFonts w:ascii="Arial" w:eastAsia="Times New Roman" w:hAnsi="Arial" w:cs="Arial"/>
                <w:b/>
                <w:bCs/>
                <w:i/>
                <w:iCs/>
                <w:caps/>
                <w:color w:val="444444"/>
                <w:sz w:val="18"/>
                <w:szCs w:val="18"/>
                <w:lang w:eastAsia="en-GB"/>
              </w:rPr>
              <w:t>THIRD DAY</w:t>
            </w:r>
          </w:p>
        </w:tc>
        <w:tc>
          <w:tcPr>
            <w:tcW w:w="0" w:type="auto"/>
            <w:tcBorders>
              <w:top w:val="nil"/>
              <w:left w:val="nil"/>
              <w:bottom w:val="single" w:sz="6" w:space="0" w:color="000000"/>
              <w:right w:val="nil"/>
            </w:tcBorders>
            <w:shd w:val="clear" w:color="auto" w:fill="DCE3E8"/>
            <w:tcMar>
              <w:top w:w="15" w:type="dxa"/>
              <w:left w:w="120" w:type="dxa"/>
              <w:bottom w:w="15" w:type="dxa"/>
              <w:right w:w="240" w:type="dxa"/>
            </w:tcMar>
            <w:vAlign w:val="bottom"/>
            <w:hideMark/>
          </w:tcPr>
          <w:p w14:paraId="6D2E7307" w14:textId="77777777" w:rsidR="00286E07" w:rsidRPr="00286E07" w:rsidRDefault="00286E07" w:rsidP="00286E07">
            <w:pPr>
              <w:spacing w:before="75" w:after="225" w:line="225" w:lineRule="atLeast"/>
              <w:rPr>
                <w:rFonts w:ascii="Arial" w:eastAsia="Times New Roman" w:hAnsi="Arial" w:cs="Arial"/>
                <w:b/>
                <w:bCs/>
                <w:caps/>
                <w:color w:val="444444"/>
                <w:sz w:val="18"/>
                <w:szCs w:val="18"/>
                <w:lang w:eastAsia="en-GB"/>
              </w:rPr>
            </w:pPr>
            <w:r w:rsidRPr="00286E07">
              <w:rPr>
                <w:rFonts w:ascii="Arial" w:eastAsia="Times New Roman" w:hAnsi="Arial" w:cs="Arial"/>
                <w:b/>
                <w:bCs/>
                <w:i/>
                <w:iCs/>
                <w:caps/>
                <w:color w:val="444444"/>
                <w:sz w:val="18"/>
                <w:szCs w:val="18"/>
                <w:lang w:eastAsia="en-GB"/>
              </w:rPr>
              <w:t>FOURTH DAY</w:t>
            </w:r>
          </w:p>
        </w:tc>
      </w:tr>
      <w:tr w:rsidR="00286E07" w:rsidRPr="00286E07" w14:paraId="5BD17991" w14:textId="77777777" w:rsidTr="00286E07">
        <w:tc>
          <w:tcPr>
            <w:tcW w:w="0" w:type="auto"/>
            <w:tcBorders>
              <w:top w:val="nil"/>
              <w:left w:val="nil"/>
              <w:right w:val="nil"/>
            </w:tcBorders>
            <w:tcMar>
              <w:top w:w="168" w:type="dxa"/>
              <w:left w:w="48" w:type="dxa"/>
              <w:bottom w:w="168" w:type="dxa"/>
              <w:right w:w="240" w:type="dxa"/>
            </w:tcMar>
            <w:hideMark/>
          </w:tcPr>
          <w:p w14:paraId="53321D2D"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Complete in the morning</w:t>
            </w:r>
          </w:p>
        </w:tc>
        <w:tc>
          <w:tcPr>
            <w:tcW w:w="0" w:type="auto"/>
            <w:tcBorders>
              <w:top w:val="nil"/>
              <w:left w:val="nil"/>
              <w:right w:val="nil"/>
            </w:tcBorders>
            <w:tcMar>
              <w:top w:w="168" w:type="dxa"/>
              <w:left w:w="48" w:type="dxa"/>
              <w:bottom w:w="168" w:type="dxa"/>
              <w:right w:w="240" w:type="dxa"/>
            </w:tcMar>
            <w:hideMark/>
          </w:tcPr>
          <w:p w14:paraId="44961A38" w14:textId="77777777" w:rsidR="00286E07" w:rsidRPr="00286E07" w:rsidRDefault="00286E07" w:rsidP="00286E07">
            <w:pPr>
              <w:spacing w:after="0" w:line="240" w:lineRule="auto"/>
              <w:rPr>
                <w:rFonts w:ascii="Arial" w:eastAsia="Times New Roman" w:hAnsi="Arial" w:cs="Arial"/>
                <w:color w:val="09142A"/>
                <w:sz w:val="24"/>
                <w:szCs w:val="24"/>
                <w:lang w:eastAsia="en-GB"/>
              </w:rPr>
            </w:pPr>
          </w:p>
        </w:tc>
        <w:tc>
          <w:tcPr>
            <w:tcW w:w="0" w:type="auto"/>
            <w:tcBorders>
              <w:top w:val="nil"/>
              <w:left w:val="nil"/>
              <w:right w:val="nil"/>
            </w:tcBorders>
            <w:tcMar>
              <w:top w:w="168" w:type="dxa"/>
              <w:left w:w="48" w:type="dxa"/>
              <w:bottom w:w="168" w:type="dxa"/>
              <w:right w:w="240" w:type="dxa"/>
            </w:tcMar>
            <w:hideMark/>
          </w:tcPr>
          <w:p w14:paraId="4D78AC23" w14:textId="77777777" w:rsidR="00286E07" w:rsidRPr="00286E07" w:rsidRDefault="00286E07" w:rsidP="00286E07">
            <w:pPr>
              <w:spacing w:after="0" w:line="240" w:lineRule="auto"/>
              <w:rPr>
                <w:rFonts w:ascii="Times New Roman" w:eastAsia="Times New Roman" w:hAnsi="Times New Roman" w:cs="Times New Roman"/>
                <w:sz w:val="20"/>
                <w:szCs w:val="20"/>
                <w:lang w:eastAsia="en-GB"/>
              </w:rPr>
            </w:pPr>
          </w:p>
        </w:tc>
        <w:tc>
          <w:tcPr>
            <w:tcW w:w="0" w:type="auto"/>
            <w:tcBorders>
              <w:top w:val="nil"/>
              <w:left w:val="nil"/>
              <w:right w:val="nil"/>
            </w:tcBorders>
            <w:tcMar>
              <w:top w:w="168" w:type="dxa"/>
              <w:left w:w="48" w:type="dxa"/>
              <w:bottom w:w="168" w:type="dxa"/>
              <w:right w:w="240" w:type="dxa"/>
            </w:tcMar>
            <w:hideMark/>
          </w:tcPr>
          <w:p w14:paraId="297093BB" w14:textId="77777777" w:rsidR="00286E07" w:rsidRPr="00286E07" w:rsidRDefault="00286E07" w:rsidP="00286E07">
            <w:pPr>
              <w:spacing w:after="0" w:line="240" w:lineRule="auto"/>
              <w:rPr>
                <w:rFonts w:ascii="Times New Roman" w:eastAsia="Times New Roman" w:hAnsi="Times New Roman" w:cs="Times New Roman"/>
                <w:sz w:val="20"/>
                <w:szCs w:val="20"/>
                <w:lang w:eastAsia="en-GB"/>
              </w:rPr>
            </w:pPr>
          </w:p>
        </w:tc>
        <w:tc>
          <w:tcPr>
            <w:tcW w:w="0" w:type="auto"/>
            <w:tcBorders>
              <w:top w:val="nil"/>
              <w:left w:val="nil"/>
              <w:right w:val="nil"/>
            </w:tcBorders>
            <w:tcMar>
              <w:top w:w="168" w:type="dxa"/>
              <w:left w:w="48" w:type="dxa"/>
              <w:bottom w:w="168" w:type="dxa"/>
              <w:right w:w="240" w:type="dxa"/>
            </w:tcMar>
            <w:hideMark/>
          </w:tcPr>
          <w:p w14:paraId="5EE03EAE" w14:textId="77777777" w:rsidR="00286E07" w:rsidRPr="00286E07" w:rsidRDefault="00286E07" w:rsidP="00286E07">
            <w:pPr>
              <w:spacing w:after="0" w:line="240" w:lineRule="auto"/>
              <w:rPr>
                <w:rFonts w:ascii="Times New Roman" w:eastAsia="Times New Roman" w:hAnsi="Times New Roman" w:cs="Times New Roman"/>
                <w:sz w:val="20"/>
                <w:szCs w:val="20"/>
                <w:lang w:eastAsia="en-GB"/>
              </w:rPr>
            </w:pPr>
          </w:p>
        </w:tc>
      </w:tr>
      <w:tr w:rsidR="00286E07" w:rsidRPr="00286E07" w14:paraId="469021F4" w14:textId="77777777" w:rsidTr="00286E07">
        <w:tc>
          <w:tcPr>
            <w:tcW w:w="0" w:type="auto"/>
            <w:tcBorders>
              <w:top w:val="nil"/>
              <w:left w:val="nil"/>
              <w:right w:val="nil"/>
            </w:tcBorders>
            <w:tcMar>
              <w:top w:w="168" w:type="dxa"/>
              <w:left w:w="48" w:type="dxa"/>
              <w:bottom w:w="168" w:type="dxa"/>
              <w:right w:w="240" w:type="dxa"/>
            </w:tcMar>
            <w:hideMark/>
          </w:tcPr>
          <w:p w14:paraId="0E31A026"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Bedtime (date/time)</w:t>
            </w:r>
          </w:p>
        </w:tc>
        <w:tc>
          <w:tcPr>
            <w:tcW w:w="0" w:type="auto"/>
            <w:tcBorders>
              <w:top w:val="nil"/>
              <w:left w:val="nil"/>
              <w:right w:val="nil"/>
            </w:tcBorders>
            <w:tcMar>
              <w:top w:w="168" w:type="dxa"/>
              <w:left w:w="48" w:type="dxa"/>
              <w:bottom w:w="168" w:type="dxa"/>
              <w:right w:w="240" w:type="dxa"/>
            </w:tcMar>
            <w:hideMark/>
          </w:tcPr>
          <w:p w14:paraId="20D97792"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____</w:t>
            </w:r>
          </w:p>
        </w:tc>
        <w:tc>
          <w:tcPr>
            <w:tcW w:w="0" w:type="auto"/>
            <w:tcBorders>
              <w:top w:val="nil"/>
              <w:left w:val="nil"/>
              <w:right w:val="nil"/>
            </w:tcBorders>
            <w:tcMar>
              <w:top w:w="168" w:type="dxa"/>
              <w:left w:w="48" w:type="dxa"/>
              <w:bottom w:w="168" w:type="dxa"/>
              <w:right w:w="240" w:type="dxa"/>
            </w:tcMar>
            <w:hideMark/>
          </w:tcPr>
          <w:p w14:paraId="51CCE47E"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____</w:t>
            </w:r>
          </w:p>
        </w:tc>
        <w:tc>
          <w:tcPr>
            <w:tcW w:w="0" w:type="auto"/>
            <w:tcBorders>
              <w:top w:val="nil"/>
              <w:left w:val="nil"/>
              <w:right w:val="nil"/>
            </w:tcBorders>
            <w:tcMar>
              <w:top w:w="168" w:type="dxa"/>
              <w:left w:w="48" w:type="dxa"/>
              <w:bottom w:w="168" w:type="dxa"/>
              <w:right w:w="240" w:type="dxa"/>
            </w:tcMar>
            <w:hideMark/>
          </w:tcPr>
          <w:p w14:paraId="3C66A86A"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____</w:t>
            </w:r>
          </w:p>
        </w:tc>
        <w:tc>
          <w:tcPr>
            <w:tcW w:w="0" w:type="auto"/>
            <w:tcBorders>
              <w:top w:val="nil"/>
              <w:left w:val="nil"/>
              <w:right w:val="nil"/>
            </w:tcBorders>
            <w:tcMar>
              <w:top w:w="168" w:type="dxa"/>
              <w:left w:w="48" w:type="dxa"/>
              <w:bottom w:w="168" w:type="dxa"/>
              <w:right w:w="240" w:type="dxa"/>
            </w:tcMar>
            <w:hideMark/>
          </w:tcPr>
          <w:p w14:paraId="4957C0E6"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____</w:t>
            </w:r>
          </w:p>
        </w:tc>
      </w:tr>
      <w:tr w:rsidR="00286E07" w:rsidRPr="00286E07" w14:paraId="6469AD3E" w14:textId="77777777" w:rsidTr="00286E07">
        <w:tc>
          <w:tcPr>
            <w:tcW w:w="0" w:type="auto"/>
            <w:tcBorders>
              <w:top w:val="nil"/>
              <w:left w:val="nil"/>
              <w:right w:val="nil"/>
            </w:tcBorders>
            <w:tcMar>
              <w:top w:w="168" w:type="dxa"/>
              <w:left w:w="48" w:type="dxa"/>
              <w:bottom w:w="168" w:type="dxa"/>
              <w:right w:w="240" w:type="dxa"/>
            </w:tcMar>
            <w:hideMark/>
          </w:tcPr>
          <w:p w14:paraId="227364C9"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Rise time (date/time)</w:t>
            </w:r>
          </w:p>
        </w:tc>
        <w:tc>
          <w:tcPr>
            <w:tcW w:w="0" w:type="auto"/>
            <w:tcBorders>
              <w:top w:val="nil"/>
              <w:left w:val="nil"/>
              <w:right w:val="nil"/>
            </w:tcBorders>
            <w:tcMar>
              <w:top w:w="168" w:type="dxa"/>
              <w:left w:w="48" w:type="dxa"/>
              <w:bottom w:w="168" w:type="dxa"/>
              <w:right w:w="240" w:type="dxa"/>
            </w:tcMar>
            <w:hideMark/>
          </w:tcPr>
          <w:p w14:paraId="3FEE3003"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____</w:t>
            </w:r>
          </w:p>
        </w:tc>
        <w:tc>
          <w:tcPr>
            <w:tcW w:w="0" w:type="auto"/>
            <w:tcBorders>
              <w:top w:val="nil"/>
              <w:left w:val="nil"/>
              <w:right w:val="nil"/>
            </w:tcBorders>
            <w:tcMar>
              <w:top w:w="168" w:type="dxa"/>
              <w:left w:w="48" w:type="dxa"/>
              <w:bottom w:w="168" w:type="dxa"/>
              <w:right w:w="240" w:type="dxa"/>
            </w:tcMar>
            <w:hideMark/>
          </w:tcPr>
          <w:p w14:paraId="2FB4B763"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____</w:t>
            </w:r>
          </w:p>
        </w:tc>
        <w:tc>
          <w:tcPr>
            <w:tcW w:w="0" w:type="auto"/>
            <w:tcBorders>
              <w:top w:val="nil"/>
              <w:left w:val="nil"/>
              <w:right w:val="nil"/>
            </w:tcBorders>
            <w:tcMar>
              <w:top w:w="168" w:type="dxa"/>
              <w:left w:w="48" w:type="dxa"/>
              <w:bottom w:w="168" w:type="dxa"/>
              <w:right w:w="240" w:type="dxa"/>
            </w:tcMar>
            <w:hideMark/>
          </w:tcPr>
          <w:p w14:paraId="42EC11B4"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____</w:t>
            </w:r>
          </w:p>
        </w:tc>
        <w:tc>
          <w:tcPr>
            <w:tcW w:w="0" w:type="auto"/>
            <w:tcBorders>
              <w:top w:val="nil"/>
              <w:left w:val="nil"/>
              <w:right w:val="nil"/>
            </w:tcBorders>
            <w:tcMar>
              <w:top w:w="168" w:type="dxa"/>
              <w:left w:w="48" w:type="dxa"/>
              <w:bottom w:w="168" w:type="dxa"/>
              <w:right w:w="240" w:type="dxa"/>
            </w:tcMar>
            <w:hideMark/>
          </w:tcPr>
          <w:p w14:paraId="756FFDD4"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____</w:t>
            </w:r>
          </w:p>
        </w:tc>
      </w:tr>
      <w:tr w:rsidR="00286E07" w:rsidRPr="00286E07" w14:paraId="4B894F98" w14:textId="77777777" w:rsidTr="00286E07">
        <w:tc>
          <w:tcPr>
            <w:tcW w:w="0" w:type="auto"/>
            <w:tcBorders>
              <w:top w:val="nil"/>
              <w:left w:val="nil"/>
              <w:right w:val="nil"/>
            </w:tcBorders>
            <w:tcMar>
              <w:top w:w="168" w:type="dxa"/>
              <w:left w:w="48" w:type="dxa"/>
              <w:bottom w:w="168" w:type="dxa"/>
              <w:right w:w="240" w:type="dxa"/>
            </w:tcMar>
            <w:hideMark/>
          </w:tcPr>
          <w:p w14:paraId="45280DD9"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Estimated time to fall asleep</w:t>
            </w:r>
          </w:p>
        </w:tc>
        <w:tc>
          <w:tcPr>
            <w:tcW w:w="0" w:type="auto"/>
            <w:tcBorders>
              <w:top w:val="nil"/>
              <w:left w:val="nil"/>
              <w:right w:val="nil"/>
            </w:tcBorders>
            <w:tcMar>
              <w:top w:w="168" w:type="dxa"/>
              <w:left w:w="48" w:type="dxa"/>
              <w:bottom w:w="168" w:type="dxa"/>
              <w:right w:w="240" w:type="dxa"/>
            </w:tcMar>
            <w:hideMark/>
          </w:tcPr>
          <w:p w14:paraId="2CA80E02"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____</w:t>
            </w:r>
          </w:p>
        </w:tc>
        <w:tc>
          <w:tcPr>
            <w:tcW w:w="0" w:type="auto"/>
            <w:tcBorders>
              <w:top w:val="nil"/>
              <w:left w:val="nil"/>
              <w:right w:val="nil"/>
            </w:tcBorders>
            <w:tcMar>
              <w:top w:w="168" w:type="dxa"/>
              <w:left w:w="48" w:type="dxa"/>
              <w:bottom w:w="168" w:type="dxa"/>
              <w:right w:w="240" w:type="dxa"/>
            </w:tcMar>
            <w:hideMark/>
          </w:tcPr>
          <w:p w14:paraId="462E23D7"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____</w:t>
            </w:r>
          </w:p>
        </w:tc>
        <w:tc>
          <w:tcPr>
            <w:tcW w:w="0" w:type="auto"/>
            <w:tcBorders>
              <w:top w:val="nil"/>
              <w:left w:val="nil"/>
              <w:right w:val="nil"/>
            </w:tcBorders>
            <w:tcMar>
              <w:top w:w="168" w:type="dxa"/>
              <w:left w:w="48" w:type="dxa"/>
              <w:bottom w:w="168" w:type="dxa"/>
              <w:right w:w="240" w:type="dxa"/>
            </w:tcMar>
            <w:hideMark/>
          </w:tcPr>
          <w:p w14:paraId="7321C306"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____</w:t>
            </w:r>
          </w:p>
        </w:tc>
        <w:tc>
          <w:tcPr>
            <w:tcW w:w="0" w:type="auto"/>
            <w:tcBorders>
              <w:top w:val="nil"/>
              <w:left w:val="nil"/>
              <w:right w:val="nil"/>
            </w:tcBorders>
            <w:tcMar>
              <w:top w:w="168" w:type="dxa"/>
              <w:left w:w="48" w:type="dxa"/>
              <w:bottom w:w="168" w:type="dxa"/>
              <w:right w:w="240" w:type="dxa"/>
            </w:tcMar>
            <w:hideMark/>
          </w:tcPr>
          <w:p w14:paraId="7143A7CD"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____</w:t>
            </w:r>
          </w:p>
        </w:tc>
      </w:tr>
      <w:tr w:rsidR="00286E07" w:rsidRPr="00286E07" w14:paraId="47610E0F" w14:textId="77777777" w:rsidTr="00286E07">
        <w:tc>
          <w:tcPr>
            <w:tcW w:w="0" w:type="auto"/>
            <w:tcBorders>
              <w:top w:val="nil"/>
              <w:left w:val="nil"/>
              <w:right w:val="nil"/>
            </w:tcBorders>
            <w:tcMar>
              <w:top w:w="168" w:type="dxa"/>
              <w:left w:w="48" w:type="dxa"/>
              <w:bottom w:w="168" w:type="dxa"/>
              <w:right w:w="240" w:type="dxa"/>
            </w:tcMar>
            <w:hideMark/>
          </w:tcPr>
          <w:p w14:paraId="6DBF5840"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Estimated number of awakenings and total time awake</w:t>
            </w:r>
          </w:p>
        </w:tc>
        <w:tc>
          <w:tcPr>
            <w:tcW w:w="0" w:type="auto"/>
            <w:tcBorders>
              <w:top w:val="nil"/>
              <w:left w:val="nil"/>
              <w:right w:val="nil"/>
            </w:tcBorders>
            <w:tcMar>
              <w:top w:w="168" w:type="dxa"/>
              <w:left w:w="48" w:type="dxa"/>
              <w:bottom w:w="168" w:type="dxa"/>
              <w:right w:w="240" w:type="dxa"/>
            </w:tcMar>
            <w:hideMark/>
          </w:tcPr>
          <w:p w14:paraId="60A98DE1"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____</w:t>
            </w:r>
          </w:p>
        </w:tc>
        <w:tc>
          <w:tcPr>
            <w:tcW w:w="0" w:type="auto"/>
            <w:tcBorders>
              <w:top w:val="nil"/>
              <w:left w:val="nil"/>
              <w:right w:val="nil"/>
            </w:tcBorders>
            <w:tcMar>
              <w:top w:w="168" w:type="dxa"/>
              <w:left w:w="48" w:type="dxa"/>
              <w:bottom w:w="168" w:type="dxa"/>
              <w:right w:w="240" w:type="dxa"/>
            </w:tcMar>
            <w:hideMark/>
          </w:tcPr>
          <w:p w14:paraId="63B4C9AD"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____</w:t>
            </w:r>
          </w:p>
        </w:tc>
        <w:tc>
          <w:tcPr>
            <w:tcW w:w="0" w:type="auto"/>
            <w:tcBorders>
              <w:top w:val="nil"/>
              <w:left w:val="nil"/>
              <w:right w:val="nil"/>
            </w:tcBorders>
            <w:tcMar>
              <w:top w:w="168" w:type="dxa"/>
              <w:left w:w="48" w:type="dxa"/>
              <w:bottom w:w="168" w:type="dxa"/>
              <w:right w:w="240" w:type="dxa"/>
            </w:tcMar>
            <w:hideMark/>
          </w:tcPr>
          <w:p w14:paraId="29A9E2FE"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____</w:t>
            </w:r>
          </w:p>
        </w:tc>
        <w:tc>
          <w:tcPr>
            <w:tcW w:w="0" w:type="auto"/>
            <w:tcBorders>
              <w:top w:val="nil"/>
              <w:left w:val="nil"/>
              <w:right w:val="nil"/>
            </w:tcBorders>
            <w:tcMar>
              <w:top w:w="168" w:type="dxa"/>
              <w:left w:w="48" w:type="dxa"/>
              <w:bottom w:w="168" w:type="dxa"/>
              <w:right w:w="240" w:type="dxa"/>
            </w:tcMar>
            <w:hideMark/>
          </w:tcPr>
          <w:p w14:paraId="7575E863"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____</w:t>
            </w:r>
          </w:p>
        </w:tc>
      </w:tr>
      <w:tr w:rsidR="00286E07" w:rsidRPr="00286E07" w14:paraId="255429A5" w14:textId="77777777" w:rsidTr="00286E07">
        <w:tc>
          <w:tcPr>
            <w:tcW w:w="0" w:type="auto"/>
            <w:tcBorders>
              <w:top w:val="nil"/>
              <w:left w:val="nil"/>
              <w:right w:val="nil"/>
            </w:tcBorders>
            <w:tcMar>
              <w:top w:w="168" w:type="dxa"/>
              <w:left w:w="48" w:type="dxa"/>
              <w:bottom w:w="168" w:type="dxa"/>
              <w:right w:w="240" w:type="dxa"/>
            </w:tcMar>
            <w:hideMark/>
          </w:tcPr>
          <w:p w14:paraId="71652518"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Estimated amount of sleep obtained</w:t>
            </w:r>
          </w:p>
        </w:tc>
        <w:tc>
          <w:tcPr>
            <w:tcW w:w="0" w:type="auto"/>
            <w:tcBorders>
              <w:top w:val="nil"/>
              <w:left w:val="nil"/>
              <w:right w:val="nil"/>
            </w:tcBorders>
            <w:tcMar>
              <w:top w:w="168" w:type="dxa"/>
              <w:left w:w="48" w:type="dxa"/>
              <w:bottom w:w="168" w:type="dxa"/>
              <w:right w:w="240" w:type="dxa"/>
            </w:tcMar>
            <w:hideMark/>
          </w:tcPr>
          <w:p w14:paraId="504D0D24"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____</w:t>
            </w:r>
          </w:p>
        </w:tc>
        <w:tc>
          <w:tcPr>
            <w:tcW w:w="0" w:type="auto"/>
            <w:tcBorders>
              <w:top w:val="nil"/>
              <w:left w:val="nil"/>
              <w:right w:val="nil"/>
            </w:tcBorders>
            <w:tcMar>
              <w:top w:w="168" w:type="dxa"/>
              <w:left w:w="48" w:type="dxa"/>
              <w:bottom w:w="168" w:type="dxa"/>
              <w:right w:w="240" w:type="dxa"/>
            </w:tcMar>
            <w:hideMark/>
          </w:tcPr>
          <w:p w14:paraId="36FE0EFF"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____</w:t>
            </w:r>
          </w:p>
        </w:tc>
        <w:tc>
          <w:tcPr>
            <w:tcW w:w="0" w:type="auto"/>
            <w:tcBorders>
              <w:top w:val="nil"/>
              <w:left w:val="nil"/>
              <w:right w:val="nil"/>
            </w:tcBorders>
            <w:tcMar>
              <w:top w:w="168" w:type="dxa"/>
              <w:left w:w="48" w:type="dxa"/>
              <w:bottom w:w="168" w:type="dxa"/>
              <w:right w:w="240" w:type="dxa"/>
            </w:tcMar>
            <w:hideMark/>
          </w:tcPr>
          <w:p w14:paraId="4B921C36"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____</w:t>
            </w:r>
          </w:p>
        </w:tc>
        <w:tc>
          <w:tcPr>
            <w:tcW w:w="0" w:type="auto"/>
            <w:tcBorders>
              <w:top w:val="nil"/>
              <w:left w:val="nil"/>
              <w:right w:val="nil"/>
            </w:tcBorders>
            <w:tcMar>
              <w:top w:w="168" w:type="dxa"/>
              <w:left w:w="48" w:type="dxa"/>
              <w:bottom w:w="168" w:type="dxa"/>
              <w:right w:w="240" w:type="dxa"/>
            </w:tcMar>
            <w:hideMark/>
          </w:tcPr>
          <w:p w14:paraId="3F5119B6"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____</w:t>
            </w:r>
          </w:p>
        </w:tc>
      </w:tr>
      <w:tr w:rsidR="00286E07" w:rsidRPr="00286E07" w14:paraId="621EECD9" w14:textId="77777777" w:rsidTr="00286E07">
        <w:tc>
          <w:tcPr>
            <w:tcW w:w="0" w:type="auto"/>
            <w:tcBorders>
              <w:top w:val="nil"/>
              <w:left w:val="nil"/>
              <w:right w:val="nil"/>
            </w:tcBorders>
            <w:tcMar>
              <w:top w:w="168" w:type="dxa"/>
              <w:left w:w="48" w:type="dxa"/>
              <w:bottom w:w="168" w:type="dxa"/>
              <w:right w:w="240" w:type="dxa"/>
            </w:tcMar>
            <w:hideMark/>
          </w:tcPr>
          <w:p w14:paraId="28CE6035"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Complete at bedtime</w:t>
            </w:r>
          </w:p>
        </w:tc>
        <w:tc>
          <w:tcPr>
            <w:tcW w:w="0" w:type="auto"/>
            <w:tcBorders>
              <w:top w:val="nil"/>
              <w:left w:val="nil"/>
              <w:right w:val="nil"/>
            </w:tcBorders>
            <w:tcMar>
              <w:top w:w="168" w:type="dxa"/>
              <w:left w:w="48" w:type="dxa"/>
              <w:bottom w:w="168" w:type="dxa"/>
              <w:right w:w="240" w:type="dxa"/>
            </w:tcMar>
            <w:hideMark/>
          </w:tcPr>
          <w:p w14:paraId="104D8CC0" w14:textId="77777777" w:rsidR="00286E07" w:rsidRPr="00286E07" w:rsidRDefault="00286E07" w:rsidP="00286E07">
            <w:pPr>
              <w:spacing w:after="0" w:line="240" w:lineRule="auto"/>
              <w:rPr>
                <w:rFonts w:ascii="Arial" w:eastAsia="Times New Roman" w:hAnsi="Arial" w:cs="Arial"/>
                <w:color w:val="09142A"/>
                <w:sz w:val="24"/>
                <w:szCs w:val="24"/>
                <w:lang w:eastAsia="en-GB"/>
              </w:rPr>
            </w:pPr>
          </w:p>
        </w:tc>
        <w:tc>
          <w:tcPr>
            <w:tcW w:w="0" w:type="auto"/>
            <w:tcBorders>
              <w:top w:val="nil"/>
              <w:left w:val="nil"/>
              <w:right w:val="nil"/>
            </w:tcBorders>
            <w:tcMar>
              <w:top w:w="168" w:type="dxa"/>
              <w:left w:w="48" w:type="dxa"/>
              <w:bottom w:w="168" w:type="dxa"/>
              <w:right w:w="240" w:type="dxa"/>
            </w:tcMar>
            <w:hideMark/>
          </w:tcPr>
          <w:p w14:paraId="0A1D5DC5" w14:textId="77777777" w:rsidR="00286E07" w:rsidRPr="00286E07" w:rsidRDefault="00286E07" w:rsidP="00286E07">
            <w:pPr>
              <w:spacing w:after="0" w:line="240" w:lineRule="auto"/>
              <w:rPr>
                <w:rFonts w:ascii="Times New Roman" w:eastAsia="Times New Roman" w:hAnsi="Times New Roman" w:cs="Times New Roman"/>
                <w:sz w:val="20"/>
                <w:szCs w:val="20"/>
                <w:lang w:eastAsia="en-GB"/>
              </w:rPr>
            </w:pPr>
          </w:p>
        </w:tc>
        <w:tc>
          <w:tcPr>
            <w:tcW w:w="0" w:type="auto"/>
            <w:tcBorders>
              <w:top w:val="nil"/>
              <w:left w:val="nil"/>
              <w:right w:val="nil"/>
            </w:tcBorders>
            <w:tcMar>
              <w:top w:w="168" w:type="dxa"/>
              <w:left w:w="48" w:type="dxa"/>
              <w:bottom w:w="168" w:type="dxa"/>
              <w:right w:w="240" w:type="dxa"/>
            </w:tcMar>
            <w:hideMark/>
          </w:tcPr>
          <w:p w14:paraId="23A31500" w14:textId="77777777" w:rsidR="00286E07" w:rsidRPr="00286E07" w:rsidRDefault="00286E07" w:rsidP="00286E07">
            <w:pPr>
              <w:spacing w:after="0" w:line="240" w:lineRule="auto"/>
              <w:rPr>
                <w:rFonts w:ascii="Times New Roman" w:eastAsia="Times New Roman" w:hAnsi="Times New Roman" w:cs="Times New Roman"/>
                <w:sz w:val="20"/>
                <w:szCs w:val="20"/>
                <w:lang w:eastAsia="en-GB"/>
              </w:rPr>
            </w:pPr>
          </w:p>
        </w:tc>
        <w:tc>
          <w:tcPr>
            <w:tcW w:w="0" w:type="auto"/>
            <w:tcBorders>
              <w:top w:val="nil"/>
              <w:left w:val="nil"/>
              <w:right w:val="nil"/>
            </w:tcBorders>
            <w:tcMar>
              <w:top w:w="168" w:type="dxa"/>
              <w:left w:w="48" w:type="dxa"/>
              <w:bottom w:w="168" w:type="dxa"/>
              <w:right w:w="240" w:type="dxa"/>
            </w:tcMar>
            <w:hideMark/>
          </w:tcPr>
          <w:p w14:paraId="426970F3" w14:textId="77777777" w:rsidR="00286E07" w:rsidRPr="00286E07" w:rsidRDefault="00286E07" w:rsidP="00286E07">
            <w:pPr>
              <w:spacing w:after="0" w:line="240" w:lineRule="auto"/>
              <w:rPr>
                <w:rFonts w:ascii="Times New Roman" w:eastAsia="Times New Roman" w:hAnsi="Times New Roman" w:cs="Times New Roman"/>
                <w:sz w:val="20"/>
                <w:szCs w:val="20"/>
                <w:lang w:eastAsia="en-GB"/>
              </w:rPr>
            </w:pPr>
          </w:p>
        </w:tc>
      </w:tr>
      <w:tr w:rsidR="00286E07" w:rsidRPr="00286E07" w14:paraId="7FEA7030" w14:textId="77777777" w:rsidTr="00286E07">
        <w:tc>
          <w:tcPr>
            <w:tcW w:w="0" w:type="auto"/>
            <w:tcBorders>
              <w:top w:val="nil"/>
              <w:left w:val="nil"/>
              <w:right w:val="nil"/>
            </w:tcBorders>
            <w:tcMar>
              <w:top w:w="168" w:type="dxa"/>
              <w:left w:w="48" w:type="dxa"/>
              <w:bottom w:w="168" w:type="dxa"/>
              <w:right w:w="240" w:type="dxa"/>
            </w:tcMar>
            <w:hideMark/>
          </w:tcPr>
          <w:p w14:paraId="5771211D"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Naps (number, time, and duration)</w:t>
            </w:r>
          </w:p>
        </w:tc>
        <w:tc>
          <w:tcPr>
            <w:tcW w:w="0" w:type="auto"/>
            <w:tcBorders>
              <w:top w:val="nil"/>
              <w:left w:val="nil"/>
              <w:right w:val="nil"/>
            </w:tcBorders>
            <w:tcMar>
              <w:top w:w="168" w:type="dxa"/>
              <w:left w:w="48" w:type="dxa"/>
              <w:bottom w:w="168" w:type="dxa"/>
              <w:right w:w="240" w:type="dxa"/>
            </w:tcMar>
            <w:hideMark/>
          </w:tcPr>
          <w:p w14:paraId="2A103F09"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____</w:t>
            </w:r>
          </w:p>
        </w:tc>
        <w:tc>
          <w:tcPr>
            <w:tcW w:w="0" w:type="auto"/>
            <w:tcBorders>
              <w:top w:val="nil"/>
              <w:left w:val="nil"/>
              <w:right w:val="nil"/>
            </w:tcBorders>
            <w:tcMar>
              <w:top w:w="168" w:type="dxa"/>
              <w:left w:w="48" w:type="dxa"/>
              <w:bottom w:w="168" w:type="dxa"/>
              <w:right w:w="240" w:type="dxa"/>
            </w:tcMar>
            <w:hideMark/>
          </w:tcPr>
          <w:p w14:paraId="4C4F0C84"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____</w:t>
            </w:r>
          </w:p>
        </w:tc>
        <w:tc>
          <w:tcPr>
            <w:tcW w:w="0" w:type="auto"/>
            <w:tcBorders>
              <w:top w:val="nil"/>
              <w:left w:val="nil"/>
              <w:right w:val="nil"/>
            </w:tcBorders>
            <w:tcMar>
              <w:top w:w="168" w:type="dxa"/>
              <w:left w:w="48" w:type="dxa"/>
              <w:bottom w:w="168" w:type="dxa"/>
              <w:right w:w="240" w:type="dxa"/>
            </w:tcMar>
            <w:hideMark/>
          </w:tcPr>
          <w:p w14:paraId="0FA01267"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____</w:t>
            </w:r>
          </w:p>
        </w:tc>
        <w:tc>
          <w:tcPr>
            <w:tcW w:w="0" w:type="auto"/>
            <w:tcBorders>
              <w:top w:val="nil"/>
              <w:left w:val="nil"/>
              <w:right w:val="nil"/>
            </w:tcBorders>
            <w:tcMar>
              <w:top w:w="168" w:type="dxa"/>
              <w:left w:w="48" w:type="dxa"/>
              <w:bottom w:w="168" w:type="dxa"/>
              <w:right w:w="240" w:type="dxa"/>
            </w:tcMar>
            <w:hideMark/>
          </w:tcPr>
          <w:p w14:paraId="0AEEA2DB"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____</w:t>
            </w:r>
          </w:p>
        </w:tc>
      </w:tr>
      <w:tr w:rsidR="00286E07" w:rsidRPr="00286E07" w14:paraId="42CB5ADD" w14:textId="77777777" w:rsidTr="00286E07">
        <w:tc>
          <w:tcPr>
            <w:tcW w:w="0" w:type="auto"/>
            <w:tcBorders>
              <w:top w:val="nil"/>
              <w:left w:val="nil"/>
              <w:right w:val="nil"/>
            </w:tcBorders>
            <w:tcMar>
              <w:top w:w="168" w:type="dxa"/>
              <w:left w:w="48" w:type="dxa"/>
              <w:bottom w:w="168" w:type="dxa"/>
              <w:right w:w="240" w:type="dxa"/>
            </w:tcMar>
            <w:hideMark/>
          </w:tcPr>
          <w:p w14:paraId="5FDEF053"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Alcoholic drinks consumed (number and time)</w:t>
            </w:r>
          </w:p>
        </w:tc>
        <w:tc>
          <w:tcPr>
            <w:tcW w:w="0" w:type="auto"/>
            <w:tcBorders>
              <w:top w:val="nil"/>
              <w:left w:val="nil"/>
              <w:right w:val="nil"/>
            </w:tcBorders>
            <w:tcMar>
              <w:top w:w="168" w:type="dxa"/>
              <w:left w:w="48" w:type="dxa"/>
              <w:bottom w:w="168" w:type="dxa"/>
              <w:right w:w="240" w:type="dxa"/>
            </w:tcMar>
            <w:hideMark/>
          </w:tcPr>
          <w:p w14:paraId="06B688FB"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____</w:t>
            </w:r>
          </w:p>
        </w:tc>
        <w:tc>
          <w:tcPr>
            <w:tcW w:w="0" w:type="auto"/>
            <w:tcBorders>
              <w:top w:val="nil"/>
              <w:left w:val="nil"/>
              <w:right w:val="nil"/>
            </w:tcBorders>
            <w:tcMar>
              <w:top w:w="168" w:type="dxa"/>
              <w:left w:w="48" w:type="dxa"/>
              <w:bottom w:w="168" w:type="dxa"/>
              <w:right w:w="240" w:type="dxa"/>
            </w:tcMar>
            <w:hideMark/>
          </w:tcPr>
          <w:p w14:paraId="23B1BD15"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____</w:t>
            </w:r>
          </w:p>
        </w:tc>
        <w:tc>
          <w:tcPr>
            <w:tcW w:w="0" w:type="auto"/>
            <w:tcBorders>
              <w:top w:val="nil"/>
              <w:left w:val="nil"/>
              <w:right w:val="nil"/>
            </w:tcBorders>
            <w:tcMar>
              <w:top w:w="168" w:type="dxa"/>
              <w:left w:w="48" w:type="dxa"/>
              <w:bottom w:w="168" w:type="dxa"/>
              <w:right w:w="240" w:type="dxa"/>
            </w:tcMar>
            <w:hideMark/>
          </w:tcPr>
          <w:p w14:paraId="74AF956F"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____</w:t>
            </w:r>
          </w:p>
        </w:tc>
        <w:tc>
          <w:tcPr>
            <w:tcW w:w="0" w:type="auto"/>
            <w:tcBorders>
              <w:top w:val="nil"/>
              <w:left w:val="nil"/>
              <w:right w:val="nil"/>
            </w:tcBorders>
            <w:tcMar>
              <w:top w:w="168" w:type="dxa"/>
              <w:left w:w="48" w:type="dxa"/>
              <w:bottom w:w="168" w:type="dxa"/>
              <w:right w:w="240" w:type="dxa"/>
            </w:tcMar>
            <w:hideMark/>
          </w:tcPr>
          <w:p w14:paraId="0F04B61E"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____</w:t>
            </w:r>
          </w:p>
        </w:tc>
      </w:tr>
      <w:tr w:rsidR="00286E07" w:rsidRPr="00286E07" w14:paraId="7434F73E" w14:textId="77777777" w:rsidTr="00286E07">
        <w:tc>
          <w:tcPr>
            <w:tcW w:w="0" w:type="auto"/>
            <w:tcBorders>
              <w:top w:val="nil"/>
              <w:left w:val="nil"/>
              <w:right w:val="nil"/>
            </w:tcBorders>
            <w:tcMar>
              <w:top w:w="168" w:type="dxa"/>
              <w:left w:w="48" w:type="dxa"/>
              <w:bottom w:w="168" w:type="dxa"/>
              <w:right w:w="240" w:type="dxa"/>
            </w:tcMar>
            <w:hideMark/>
          </w:tcPr>
          <w:p w14:paraId="0E69B272"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Stresses of the day (list)</w:t>
            </w:r>
          </w:p>
        </w:tc>
        <w:tc>
          <w:tcPr>
            <w:tcW w:w="0" w:type="auto"/>
            <w:tcBorders>
              <w:top w:val="nil"/>
              <w:left w:val="nil"/>
              <w:right w:val="nil"/>
            </w:tcBorders>
            <w:tcMar>
              <w:top w:w="168" w:type="dxa"/>
              <w:left w:w="48" w:type="dxa"/>
              <w:bottom w:w="168" w:type="dxa"/>
              <w:right w:w="240" w:type="dxa"/>
            </w:tcMar>
            <w:hideMark/>
          </w:tcPr>
          <w:p w14:paraId="07EF70F2"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____</w:t>
            </w:r>
          </w:p>
        </w:tc>
        <w:tc>
          <w:tcPr>
            <w:tcW w:w="0" w:type="auto"/>
            <w:tcBorders>
              <w:top w:val="nil"/>
              <w:left w:val="nil"/>
              <w:right w:val="nil"/>
            </w:tcBorders>
            <w:tcMar>
              <w:top w:w="168" w:type="dxa"/>
              <w:left w:w="48" w:type="dxa"/>
              <w:bottom w:w="168" w:type="dxa"/>
              <w:right w:w="240" w:type="dxa"/>
            </w:tcMar>
            <w:hideMark/>
          </w:tcPr>
          <w:p w14:paraId="07CCA9DE"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____</w:t>
            </w:r>
          </w:p>
        </w:tc>
        <w:tc>
          <w:tcPr>
            <w:tcW w:w="0" w:type="auto"/>
            <w:tcBorders>
              <w:top w:val="nil"/>
              <w:left w:val="nil"/>
              <w:right w:val="nil"/>
            </w:tcBorders>
            <w:tcMar>
              <w:top w:w="168" w:type="dxa"/>
              <w:left w:w="48" w:type="dxa"/>
              <w:bottom w:w="168" w:type="dxa"/>
              <w:right w:w="240" w:type="dxa"/>
            </w:tcMar>
            <w:hideMark/>
          </w:tcPr>
          <w:p w14:paraId="519D54BB"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____</w:t>
            </w:r>
          </w:p>
        </w:tc>
        <w:tc>
          <w:tcPr>
            <w:tcW w:w="0" w:type="auto"/>
            <w:tcBorders>
              <w:top w:val="nil"/>
              <w:left w:val="nil"/>
              <w:right w:val="nil"/>
            </w:tcBorders>
            <w:tcMar>
              <w:top w:w="168" w:type="dxa"/>
              <w:left w:w="48" w:type="dxa"/>
              <w:bottom w:w="168" w:type="dxa"/>
              <w:right w:w="240" w:type="dxa"/>
            </w:tcMar>
            <w:hideMark/>
          </w:tcPr>
          <w:p w14:paraId="1BC874C9"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____</w:t>
            </w:r>
          </w:p>
        </w:tc>
      </w:tr>
      <w:tr w:rsidR="00286E07" w:rsidRPr="00286E07" w14:paraId="2010CC32" w14:textId="77777777" w:rsidTr="00286E07">
        <w:tc>
          <w:tcPr>
            <w:tcW w:w="0" w:type="auto"/>
            <w:tcBorders>
              <w:top w:val="nil"/>
              <w:left w:val="nil"/>
              <w:right w:val="nil"/>
            </w:tcBorders>
            <w:tcMar>
              <w:top w:w="168" w:type="dxa"/>
              <w:left w:w="48" w:type="dxa"/>
              <w:bottom w:w="168" w:type="dxa"/>
              <w:right w:w="240" w:type="dxa"/>
            </w:tcMar>
            <w:hideMark/>
          </w:tcPr>
          <w:p w14:paraId="2EFDF684"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Rate how you felt today: 1 = very tired/ sleepy, 2 = somewhat tired/sleepy, 3 = fairly alert, 4 = wide awake</w:t>
            </w:r>
          </w:p>
        </w:tc>
        <w:tc>
          <w:tcPr>
            <w:tcW w:w="0" w:type="auto"/>
            <w:tcBorders>
              <w:top w:val="nil"/>
              <w:left w:val="nil"/>
              <w:right w:val="nil"/>
            </w:tcBorders>
            <w:tcMar>
              <w:top w:w="168" w:type="dxa"/>
              <w:left w:w="48" w:type="dxa"/>
              <w:bottom w:w="168" w:type="dxa"/>
              <w:right w:w="240" w:type="dxa"/>
            </w:tcMar>
            <w:hideMark/>
          </w:tcPr>
          <w:p w14:paraId="5FE6FC7E"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____</w:t>
            </w:r>
          </w:p>
        </w:tc>
        <w:tc>
          <w:tcPr>
            <w:tcW w:w="0" w:type="auto"/>
            <w:tcBorders>
              <w:top w:val="nil"/>
              <w:left w:val="nil"/>
              <w:right w:val="nil"/>
            </w:tcBorders>
            <w:tcMar>
              <w:top w:w="168" w:type="dxa"/>
              <w:left w:w="48" w:type="dxa"/>
              <w:bottom w:w="168" w:type="dxa"/>
              <w:right w:w="240" w:type="dxa"/>
            </w:tcMar>
            <w:hideMark/>
          </w:tcPr>
          <w:p w14:paraId="3B71661C"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____</w:t>
            </w:r>
          </w:p>
        </w:tc>
        <w:tc>
          <w:tcPr>
            <w:tcW w:w="0" w:type="auto"/>
            <w:tcBorders>
              <w:top w:val="nil"/>
              <w:left w:val="nil"/>
              <w:right w:val="nil"/>
            </w:tcBorders>
            <w:tcMar>
              <w:top w:w="168" w:type="dxa"/>
              <w:left w:w="48" w:type="dxa"/>
              <w:bottom w:w="168" w:type="dxa"/>
              <w:right w:w="240" w:type="dxa"/>
            </w:tcMar>
            <w:hideMark/>
          </w:tcPr>
          <w:p w14:paraId="08670F13"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____</w:t>
            </w:r>
          </w:p>
        </w:tc>
        <w:tc>
          <w:tcPr>
            <w:tcW w:w="0" w:type="auto"/>
            <w:tcBorders>
              <w:top w:val="nil"/>
              <w:left w:val="nil"/>
              <w:right w:val="nil"/>
            </w:tcBorders>
            <w:tcMar>
              <w:top w:w="168" w:type="dxa"/>
              <w:left w:w="48" w:type="dxa"/>
              <w:bottom w:w="168" w:type="dxa"/>
              <w:right w:w="240" w:type="dxa"/>
            </w:tcMar>
            <w:hideMark/>
          </w:tcPr>
          <w:p w14:paraId="74BA09A4"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____</w:t>
            </w:r>
          </w:p>
        </w:tc>
      </w:tr>
      <w:tr w:rsidR="00286E07" w:rsidRPr="00286E07" w14:paraId="004ADCD0" w14:textId="77777777" w:rsidTr="00286E07">
        <w:tc>
          <w:tcPr>
            <w:tcW w:w="0" w:type="auto"/>
            <w:tcBorders>
              <w:top w:val="nil"/>
              <w:left w:val="nil"/>
              <w:right w:val="nil"/>
            </w:tcBorders>
            <w:tcMar>
              <w:top w:w="168" w:type="dxa"/>
              <w:left w:w="48" w:type="dxa"/>
              <w:bottom w:w="168" w:type="dxa"/>
              <w:right w:w="240" w:type="dxa"/>
            </w:tcMar>
            <w:hideMark/>
          </w:tcPr>
          <w:p w14:paraId="3F765821"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Rate your irritability level: 1 = none, 2 = some, 3 = moderate, 4 = fairly high, 5 = high</w:t>
            </w:r>
          </w:p>
        </w:tc>
        <w:tc>
          <w:tcPr>
            <w:tcW w:w="0" w:type="auto"/>
            <w:tcBorders>
              <w:top w:val="nil"/>
              <w:left w:val="nil"/>
              <w:right w:val="nil"/>
            </w:tcBorders>
            <w:tcMar>
              <w:top w:w="168" w:type="dxa"/>
              <w:left w:w="48" w:type="dxa"/>
              <w:bottom w:w="168" w:type="dxa"/>
              <w:right w:w="240" w:type="dxa"/>
            </w:tcMar>
            <w:hideMark/>
          </w:tcPr>
          <w:p w14:paraId="3A1FCC25"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____</w:t>
            </w:r>
          </w:p>
        </w:tc>
        <w:tc>
          <w:tcPr>
            <w:tcW w:w="0" w:type="auto"/>
            <w:tcBorders>
              <w:top w:val="nil"/>
              <w:left w:val="nil"/>
              <w:right w:val="nil"/>
            </w:tcBorders>
            <w:tcMar>
              <w:top w:w="168" w:type="dxa"/>
              <w:left w:w="48" w:type="dxa"/>
              <w:bottom w:w="168" w:type="dxa"/>
              <w:right w:w="240" w:type="dxa"/>
            </w:tcMar>
            <w:hideMark/>
          </w:tcPr>
          <w:p w14:paraId="70E77F54"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____</w:t>
            </w:r>
          </w:p>
        </w:tc>
        <w:tc>
          <w:tcPr>
            <w:tcW w:w="0" w:type="auto"/>
            <w:tcBorders>
              <w:top w:val="nil"/>
              <w:left w:val="nil"/>
              <w:right w:val="nil"/>
            </w:tcBorders>
            <w:tcMar>
              <w:top w:w="168" w:type="dxa"/>
              <w:left w:w="48" w:type="dxa"/>
              <w:bottom w:w="168" w:type="dxa"/>
              <w:right w:w="240" w:type="dxa"/>
            </w:tcMar>
            <w:hideMark/>
          </w:tcPr>
          <w:p w14:paraId="7C0CBC30"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____</w:t>
            </w:r>
          </w:p>
        </w:tc>
        <w:tc>
          <w:tcPr>
            <w:tcW w:w="0" w:type="auto"/>
            <w:tcBorders>
              <w:top w:val="nil"/>
              <w:left w:val="nil"/>
              <w:right w:val="nil"/>
            </w:tcBorders>
            <w:tcMar>
              <w:top w:w="168" w:type="dxa"/>
              <w:left w:w="48" w:type="dxa"/>
              <w:bottom w:w="168" w:type="dxa"/>
              <w:right w:w="240" w:type="dxa"/>
            </w:tcMar>
            <w:hideMark/>
          </w:tcPr>
          <w:p w14:paraId="0F9C7540"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____</w:t>
            </w:r>
          </w:p>
        </w:tc>
      </w:tr>
      <w:tr w:rsidR="00286E07" w:rsidRPr="00286E07" w14:paraId="2001578F" w14:textId="77777777" w:rsidTr="00286E07">
        <w:tc>
          <w:tcPr>
            <w:tcW w:w="0" w:type="auto"/>
            <w:tcBorders>
              <w:top w:val="nil"/>
              <w:left w:val="nil"/>
              <w:right w:val="nil"/>
            </w:tcBorders>
            <w:tcMar>
              <w:top w:w="168" w:type="dxa"/>
              <w:left w:w="48" w:type="dxa"/>
              <w:bottom w:w="168" w:type="dxa"/>
              <w:right w:w="240" w:type="dxa"/>
            </w:tcMar>
            <w:hideMark/>
          </w:tcPr>
          <w:p w14:paraId="5305D2C1"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Medications (list)</w:t>
            </w:r>
          </w:p>
        </w:tc>
        <w:tc>
          <w:tcPr>
            <w:tcW w:w="0" w:type="auto"/>
            <w:tcBorders>
              <w:top w:val="nil"/>
              <w:left w:val="nil"/>
              <w:right w:val="nil"/>
            </w:tcBorders>
            <w:tcMar>
              <w:top w:w="168" w:type="dxa"/>
              <w:left w:w="48" w:type="dxa"/>
              <w:bottom w:w="168" w:type="dxa"/>
              <w:right w:w="240" w:type="dxa"/>
            </w:tcMar>
            <w:hideMark/>
          </w:tcPr>
          <w:p w14:paraId="217322FD"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____</w:t>
            </w:r>
          </w:p>
        </w:tc>
        <w:tc>
          <w:tcPr>
            <w:tcW w:w="0" w:type="auto"/>
            <w:tcBorders>
              <w:top w:val="nil"/>
              <w:left w:val="nil"/>
              <w:right w:val="nil"/>
            </w:tcBorders>
            <w:tcMar>
              <w:top w:w="168" w:type="dxa"/>
              <w:left w:w="48" w:type="dxa"/>
              <w:bottom w:w="168" w:type="dxa"/>
              <w:right w:w="240" w:type="dxa"/>
            </w:tcMar>
            <w:hideMark/>
          </w:tcPr>
          <w:p w14:paraId="591202D9"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____</w:t>
            </w:r>
          </w:p>
        </w:tc>
        <w:tc>
          <w:tcPr>
            <w:tcW w:w="0" w:type="auto"/>
            <w:tcBorders>
              <w:top w:val="nil"/>
              <w:left w:val="nil"/>
              <w:right w:val="nil"/>
            </w:tcBorders>
            <w:tcMar>
              <w:top w:w="168" w:type="dxa"/>
              <w:left w:w="48" w:type="dxa"/>
              <w:bottom w:w="168" w:type="dxa"/>
              <w:right w:w="240" w:type="dxa"/>
            </w:tcMar>
            <w:hideMark/>
          </w:tcPr>
          <w:p w14:paraId="23042EDA"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____</w:t>
            </w:r>
          </w:p>
        </w:tc>
        <w:tc>
          <w:tcPr>
            <w:tcW w:w="0" w:type="auto"/>
            <w:tcBorders>
              <w:top w:val="nil"/>
              <w:left w:val="nil"/>
              <w:right w:val="nil"/>
            </w:tcBorders>
            <w:tcMar>
              <w:top w:w="168" w:type="dxa"/>
              <w:left w:w="48" w:type="dxa"/>
              <w:bottom w:w="168" w:type="dxa"/>
              <w:right w:w="240" w:type="dxa"/>
            </w:tcMar>
            <w:hideMark/>
          </w:tcPr>
          <w:p w14:paraId="728629DF"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____</w:t>
            </w:r>
          </w:p>
        </w:tc>
      </w:tr>
    </w:tbl>
    <w:p w14:paraId="6E88D30D" w14:textId="77777777" w:rsidR="00286E07" w:rsidRPr="00286E07" w:rsidRDefault="00E64062" w:rsidP="00286E07">
      <w:pPr>
        <w:spacing w:before="150" w:after="300" w:line="225" w:lineRule="atLeast"/>
        <w:rPr>
          <w:rFonts w:ascii="Arial" w:eastAsia="Times New Roman" w:hAnsi="Arial" w:cs="Arial"/>
          <w:color w:val="212529"/>
          <w:sz w:val="18"/>
          <w:szCs w:val="18"/>
          <w:lang w:eastAsia="en-GB"/>
        </w:rPr>
      </w:pPr>
      <w:r>
        <w:rPr>
          <w:rFonts w:ascii="Arial" w:eastAsia="Times New Roman" w:hAnsi="Arial" w:cs="Arial"/>
          <w:color w:val="212529"/>
          <w:sz w:val="18"/>
          <w:szCs w:val="18"/>
          <w:lang w:eastAsia="en-GB"/>
        </w:rPr>
        <w:pict w14:anchorId="6375C62B">
          <v:rect id="_x0000_i1030" style="width:561.1pt;height:0" o:hrpct="0" o:hralign="center" o:hrstd="t" o:hr="t" fillcolor="#a0a0a0" stroked="f"/>
        </w:pict>
      </w:r>
    </w:p>
    <w:p w14:paraId="12158C37" w14:textId="77777777" w:rsidR="00286E07" w:rsidRPr="00286E07" w:rsidRDefault="00286E07" w:rsidP="00286E07">
      <w:pPr>
        <w:spacing w:after="150" w:line="360" w:lineRule="atLeast"/>
        <w:rPr>
          <w:rFonts w:ascii="Arial" w:eastAsia="Times New Roman" w:hAnsi="Arial" w:cs="Arial"/>
          <w:color w:val="09142A"/>
          <w:sz w:val="24"/>
          <w:szCs w:val="24"/>
          <w:lang w:eastAsia="en-GB"/>
        </w:rPr>
      </w:pPr>
      <w:r w:rsidRPr="00286E07">
        <w:rPr>
          <w:rFonts w:ascii="Arial" w:eastAsia="Times New Roman" w:hAnsi="Arial" w:cs="Arial"/>
          <w:i/>
          <w:iCs/>
          <w:color w:val="09142A"/>
          <w:sz w:val="24"/>
          <w:szCs w:val="24"/>
          <w:lang w:eastAsia="en-GB"/>
        </w:rPr>
        <w:t>Adapted with permission from Insomnia: assessment and management in primary care. National Heart, Lung, and Blood Institute Working Group on Insomnia</w:t>
      </w:r>
      <w:r w:rsidRPr="00286E07">
        <w:rPr>
          <w:rFonts w:ascii="Arial" w:eastAsia="Times New Roman" w:hAnsi="Arial" w:cs="Arial"/>
          <w:color w:val="09142A"/>
          <w:sz w:val="24"/>
          <w:szCs w:val="24"/>
          <w:lang w:eastAsia="en-GB"/>
        </w:rPr>
        <w:t>. Am Fam Physician. </w:t>
      </w:r>
      <w:r w:rsidRPr="00286E07">
        <w:rPr>
          <w:rFonts w:ascii="Arial" w:eastAsia="Times New Roman" w:hAnsi="Arial" w:cs="Arial"/>
          <w:i/>
          <w:iCs/>
          <w:color w:val="09142A"/>
          <w:sz w:val="24"/>
          <w:szCs w:val="24"/>
          <w:lang w:eastAsia="en-GB"/>
        </w:rPr>
        <w:t>1999;59(11):3033</w:t>
      </w:r>
      <w:r w:rsidRPr="00286E07">
        <w:rPr>
          <w:rFonts w:ascii="Arial" w:eastAsia="Times New Roman" w:hAnsi="Arial" w:cs="Arial"/>
          <w:color w:val="09142A"/>
          <w:sz w:val="24"/>
          <w:szCs w:val="24"/>
          <w:lang w:eastAsia="en-GB"/>
        </w:rPr>
        <w:t>.</w:t>
      </w:r>
    </w:p>
    <w:p w14:paraId="5FB0E26F" w14:textId="77777777" w:rsidR="00286E07" w:rsidRPr="00286E07" w:rsidRDefault="00286E07" w:rsidP="00286E07">
      <w:pPr>
        <w:spacing w:before="100" w:beforeAutospacing="1" w:after="100" w:afterAutospacing="1" w:line="360" w:lineRule="atLeast"/>
        <w:outlineLvl w:val="1"/>
        <w:rPr>
          <w:rFonts w:ascii="Arial" w:eastAsia="Times New Roman" w:hAnsi="Arial" w:cs="Arial"/>
          <w:b/>
          <w:bCs/>
          <w:color w:val="000000"/>
          <w:sz w:val="30"/>
          <w:szCs w:val="30"/>
          <w:lang w:eastAsia="en-GB"/>
        </w:rPr>
      </w:pPr>
      <w:r w:rsidRPr="00286E07">
        <w:rPr>
          <w:rFonts w:ascii="Arial" w:eastAsia="Times New Roman" w:hAnsi="Arial" w:cs="Arial"/>
          <w:b/>
          <w:bCs/>
          <w:color w:val="000000"/>
          <w:sz w:val="30"/>
          <w:szCs w:val="30"/>
          <w:lang w:eastAsia="en-GB"/>
        </w:rPr>
        <w:t>Nonpharmacologic (Behavioral) Treatment</w:t>
      </w:r>
    </w:p>
    <w:p w14:paraId="1FEBAEF7" w14:textId="77777777" w:rsidR="00286E07" w:rsidRPr="00286E07" w:rsidRDefault="00286E07" w:rsidP="00286E07">
      <w:pPr>
        <w:spacing w:after="288" w:line="360" w:lineRule="atLeast"/>
        <w:rPr>
          <w:rFonts w:ascii="Arial" w:eastAsia="Times New Roman" w:hAnsi="Arial" w:cs="Arial"/>
          <w:color w:val="09142A"/>
          <w:sz w:val="24"/>
          <w:szCs w:val="24"/>
          <w:lang w:eastAsia="en-GB"/>
        </w:rPr>
      </w:pPr>
      <w:r w:rsidRPr="00286E07">
        <w:rPr>
          <w:rFonts w:ascii="Arial" w:eastAsia="Times New Roman" w:hAnsi="Arial" w:cs="Arial"/>
          <w:i/>
          <w:iCs/>
          <w:color w:val="09142A"/>
          <w:sz w:val="24"/>
          <w:szCs w:val="24"/>
          <w:lang w:eastAsia="en-GB"/>
        </w:rPr>
        <w:t>Case continued: Upon follow-up, the primary care physician reviews several factors from the sleep diary that may be contributing to insomnia. He initiates nonpharmacologic measures in addition to ongoing medical treatment for depression. The patient is advised to continue maintaining a sleep diary and is counseled on sleep hygiene techniques, stimulus control, and sleep restriction therapy. She receives informational pamphlets and is advised to follow up in two weeks</w:t>
      </w:r>
      <w:r w:rsidRPr="00286E07">
        <w:rPr>
          <w:rFonts w:ascii="Arial" w:eastAsia="Times New Roman" w:hAnsi="Arial" w:cs="Arial"/>
          <w:color w:val="09142A"/>
          <w:sz w:val="24"/>
          <w:szCs w:val="24"/>
          <w:lang w:eastAsia="en-GB"/>
        </w:rPr>
        <w:t>.</w:t>
      </w:r>
    </w:p>
    <w:p w14:paraId="2FA41020" w14:textId="77777777" w:rsidR="00286E07" w:rsidRPr="00286E07" w:rsidRDefault="00286E07" w:rsidP="00286E07">
      <w:pPr>
        <w:spacing w:after="288"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Behavioral interventions are effective and recommended as an initial approach to the treatment of chronic insomnia based on randomized controlled studies.</w:t>
      </w:r>
      <w:hyperlink r:id="rId71" w:anchor="afp20151215p1058-b16" w:history="1">
        <w:r w:rsidRPr="00286E07">
          <w:rPr>
            <w:rFonts w:ascii="Arial" w:eastAsia="Times New Roman" w:hAnsi="Arial" w:cs="Arial"/>
            <w:color w:val="0D7A9E"/>
            <w:sz w:val="19"/>
            <w:szCs w:val="19"/>
            <w:u w:val="single"/>
            <w:vertAlign w:val="superscript"/>
            <w:lang w:eastAsia="en-GB"/>
          </w:rPr>
          <w:t>16</w:t>
        </w:r>
      </w:hyperlink>
      <w:r w:rsidRPr="00286E07">
        <w:rPr>
          <w:rFonts w:ascii="Arial" w:eastAsia="Times New Roman" w:hAnsi="Arial" w:cs="Arial"/>
          <w:color w:val="09142A"/>
          <w:sz w:val="19"/>
          <w:szCs w:val="19"/>
          <w:vertAlign w:val="superscript"/>
          <w:lang w:eastAsia="en-GB"/>
        </w:rPr>
        <w:t>,</w:t>
      </w:r>
      <w:hyperlink r:id="rId72" w:anchor="afp20151215p1058-b24" w:history="1">
        <w:r w:rsidRPr="00286E07">
          <w:rPr>
            <w:rFonts w:ascii="Arial" w:eastAsia="Times New Roman" w:hAnsi="Arial" w:cs="Arial"/>
            <w:color w:val="0D7A9E"/>
            <w:sz w:val="19"/>
            <w:szCs w:val="19"/>
            <w:u w:val="single"/>
            <w:vertAlign w:val="superscript"/>
            <w:lang w:eastAsia="en-GB"/>
          </w:rPr>
          <w:t>24</w:t>
        </w:r>
      </w:hyperlink>
      <w:r w:rsidRPr="00286E07">
        <w:rPr>
          <w:rFonts w:ascii="Arial" w:eastAsia="Times New Roman" w:hAnsi="Arial" w:cs="Arial"/>
          <w:color w:val="09142A"/>
          <w:sz w:val="19"/>
          <w:szCs w:val="19"/>
          <w:vertAlign w:val="superscript"/>
          <w:lang w:eastAsia="en-GB"/>
        </w:rPr>
        <w:t>,</w:t>
      </w:r>
      <w:hyperlink r:id="rId73" w:anchor="afp20151215p1058-b25" w:history="1">
        <w:r w:rsidRPr="00286E07">
          <w:rPr>
            <w:rFonts w:ascii="Arial" w:eastAsia="Times New Roman" w:hAnsi="Arial" w:cs="Arial"/>
            <w:color w:val="0D7A9E"/>
            <w:sz w:val="19"/>
            <w:szCs w:val="19"/>
            <w:u w:val="single"/>
            <w:vertAlign w:val="superscript"/>
            <w:lang w:eastAsia="en-GB"/>
          </w:rPr>
          <w:t>25</w:t>
        </w:r>
      </w:hyperlink>
      <w:r w:rsidRPr="00286E07">
        <w:rPr>
          <w:rFonts w:ascii="Arial" w:eastAsia="Times New Roman" w:hAnsi="Arial" w:cs="Arial"/>
          <w:color w:val="09142A"/>
          <w:sz w:val="24"/>
          <w:szCs w:val="24"/>
          <w:lang w:eastAsia="en-GB"/>
        </w:rPr>
        <w:t> Treatment of insomnia should include at least one behavioral intervention.</w:t>
      </w:r>
      <w:hyperlink r:id="rId74" w:anchor="afp20151215p1058-b16" w:history="1">
        <w:r w:rsidRPr="00286E07">
          <w:rPr>
            <w:rFonts w:ascii="Arial" w:eastAsia="Times New Roman" w:hAnsi="Arial" w:cs="Arial"/>
            <w:color w:val="0D7A9E"/>
            <w:sz w:val="19"/>
            <w:szCs w:val="19"/>
            <w:u w:val="single"/>
            <w:vertAlign w:val="superscript"/>
            <w:lang w:eastAsia="en-GB"/>
          </w:rPr>
          <w:t>16</w:t>
        </w:r>
      </w:hyperlink>
      <w:r w:rsidRPr="00286E07">
        <w:rPr>
          <w:rFonts w:ascii="Arial" w:eastAsia="Times New Roman" w:hAnsi="Arial" w:cs="Arial"/>
          <w:color w:val="09142A"/>
          <w:sz w:val="19"/>
          <w:szCs w:val="19"/>
          <w:vertAlign w:val="superscript"/>
          <w:lang w:eastAsia="en-GB"/>
        </w:rPr>
        <w:t>,</w:t>
      </w:r>
      <w:hyperlink r:id="rId75" w:anchor="afp20151215p1058-b24" w:history="1">
        <w:r w:rsidRPr="00286E07">
          <w:rPr>
            <w:rFonts w:ascii="Arial" w:eastAsia="Times New Roman" w:hAnsi="Arial" w:cs="Arial"/>
            <w:color w:val="0D7A9E"/>
            <w:sz w:val="19"/>
            <w:szCs w:val="19"/>
            <w:u w:val="single"/>
            <w:vertAlign w:val="superscript"/>
            <w:lang w:eastAsia="en-GB"/>
          </w:rPr>
          <w:t>24</w:t>
        </w:r>
      </w:hyperlink>
      <w:r w:rsidRPr="00286E07">
        <w:rPr>
          <w:rFonts w:ascii="Arial" w:eastAsia="Times New Roman" w:hAnsi="Arial" w:cs="Arial"/>
          <w:color w:val="09142A"/>
          <w:sz w:val="24"/>
          <w:szCs w:val="24"/>
          <w:lang w:eastAsia="en-GB"/>
        </w:rPr>
        <w:t>  The various approaches may overlap. If an initial behavioral intervention is ineffective, then cognitive behavior therapy for insomnia (CBT-I) or other therapies may be added. </w:t>
      </w:r>
      <w:hyperlink r:id="rId76" w:anchor="afp20151215p1058-t5" w:history="1">
        <w:r w:rsidRPr="00286E07">
          <w:rPr>
            <w:rFonts w:ascii="Arial" w:eastAsia="Times New Roman" w:hAnsi="Arial" w:cs="Arial"/>
            <w:i/>
            <w:iCs/>
            <w:color w:val="0D7A9E"/>
            <w:sz w:val="24"/>
            <w:szCs w:val="24"/>
            <w:u w:val="single"/>
            <w:lang w:eastAsia="en-GB"/>
          </w:rPr>
          <w:t>Table 5</w:t>
        </w:r>
      </w:hyperlink>
      <w:r w:rsidRPr="00286E07">
        <w:rPr>
          <w:rFonts w:ascii="Arial" w:eastAsia="Times New Roman" w:hAnsi="Arial" w:cs="Arial"/>
          <w:color w:val="09142A"/>
          <w:sz w:val="24"/>
          <w:szCs w:val="24"/>
          <w:lang w:eastAsia="en-GB"/>
        </w:rPr>
        <w:t> summarizes the nonpharmacologic options for insomnia.</w:t>
      </w:r>
      <w:hyperlink r:id="rId77" w:anchor="afp20151215p1058-b16" w:history="1">
        <w:r w:rsidRPr="00286E07">
          <w:rPr>
            <w:rFonts w:ascii="Arial" w:eastAsia="Times New Roman" w:hAnsi="Arial" w:cs="Arial"/>
            <w:color w:val="0D7A9E"/>
            <w:sz w:val="19"/>
            <w:szCs w:val="19"/>
            <w:u w:val="single"/>
            <w:vertAlign w:val="superscript"/>
            <w:lang w:eastAsia="en-GB"/>
          </w:rPr>
          <w:t>16</w:t>
        </w:r>
      </w:hyperlink>
      <w:r w:rsidRPr="00286E07">
        <w:rPr>
          <w:rFonts w:ascii="Arial" w:eastAsia="Times New Roman" w:hAnsi="Arial" w:cs="Arial"/>
          <w:color w:val="09142A"/>
          <w:sz w:val="19"/>
          <w:szCs w:val="19"/>
          <w:vertAlign w:val="superscript"/>
          <w:lang w:eastAsia="en-GB"/>
        </w:rPr>
        <w:t>,</w:t>
      </w:r>
      <w:hyperlink r:id="rId78" w:anchor="afp20151215p1058-b24" w:history="1">
        <w:r w:rsidRPr="00286E07">
          <w:rPr>
            <w:rFonts w:ascii="Arial" w:eastAsia="Times New Roman" w:hAnsi="Arial" w:cs="Arial"/>
            <w:color w:val="0D7A9E"/>
            <w:sz w:val="19"/>
            <w:szCs w:val="19"/>
            <w:u w:val="single"/>
            <w:vertAlign w:val="superscript"/>
            <w:lang w:eastAsia="en-GB"/>
          </w:rPr>
          <w:t>24</w:t>
        </w:r>
      </w:hyperlink>
      <w:r w:rsidRPr="00286E07">
        <w:rPr>
          <w:rFonts w:ascii="Arial" w:eastAsia="Times New Roman" w:hAnsi="Arial" w:cs="Arial"/>
          <w:color w:val="09142A"/>
          <w:sz w:val="19"/>
          <w:szCs w:val="19"/>
          <w:vertAlign w:val="superscript"/>
          <w:lang w:eastAsia="en-GB"/>
        </w:rPr>
        <w:t>,</w:t>
      </w:r>
      <w:hyperlink r:id="rId79" w:anchor="afp20151215p1058-b26" w:history="1">
        <w:r w:rsidRPr="00286E07">
          <w:rPr>
            <w:rFonts w:ascii="Arial" w:eastAsia="Times New Roman" w:hAnsi="Arial" w:cs="Arial"/>
            <w:color w:val="0D7A9E"/>
            <w:sz w:val="19"/>
            <w:szCs w:val="19"/>
            <w:u w:val="single"/>
            <w:vertAlign w:val="superscript"/>
            <w:lang w:eastAsia="en-GB"/>
          </w:rPr>
          <w:t>26</w:t>
        </w:r>
      </w:hyperlink>
      <w:r w:rsidRPr="00286E07">
        <w:rPr>
          <w:rFonts w:ascii="Arial" w:eastAsia="Times New Roman" w:hAnsi="Arial" w:cs="Arial"/>
          <w:color w:val="09142A"/>
          <w:sz w:val="19"/>
          <w:szCs w:val="19"/>
          <w:vertAlign w:val="superscript"/>
          <w:lang w:eastAsia="en-GB"/>
        </w:rPr>
        <w:t>–</w:t>
      </w:r>
      <w:hyperlink r:id="rId80" w:anchor="afp20151215p1058-b28" w:history="1">
        <w:r w:rsidRPr="00286E07">
          <w:rPr>
            <w:rFonts w:ascii="Arial" w:eastAsia="Times New Roman" w:hAnsi="Arial" w:cs="Arial"/>
            <w:color w:val="0D7A9E"/>
            <w:sz w:val="19"/>
            <w:szCs w:val="19"/>
            <w:u w:val="single"/>
            <w:vertAlign w:val="superscript"/>
            <w:lang w:eastAsia="en-GB"/>
          </w:rPr>
          <w:t>28</w:t>
        </w:r>
      </w:hyperlink>
      <w:r w:rsidRPr="00286E07">
        <w:rPr>
          <w:rFonts w:ascii="Arial" w:eastAsia="Times New Roman" w:hAnsi="Arial" w:cs="Arial"/>
          <w:color w:val="09142A"/>
          <w:sz w:val="24"/>
          <w:szCs w:val="24"/>
          <w:lang w:eastAsia="en-GB"/>
        </w:rPr>
        <w:t> Although behavioral interventions can be used by family physicians in the office setting, they are not commonly practiced. Barriers include lack of awareness, training, time, and reimbursement.</w:t>
      </w:r>
      <w:hyperlink r:id="rId81" w:anchor="afp20151215p1058-b9" w:history="1">
        <w:r w:rsidRPr="00286E07">
          <w:rPr>
            <w:rFonts w:ascii="Arial" w:eastAsia="Times New Roman" w:hAnsi="Arial" w:cs="Arial"/>
            <w:color w:val="0D7A9E"/>
            <w:sz w:val="19"/>
            <w:szCs w:val="19"/>
            <w:u w:val="single"/>
            <w:vertAlign w:val="superscript"/>
            <w:lang w:eastAsia="en-GB"/>
          </w:rPr>
          <w:t>9</w:t>
        </w:r>
      </w:hyperlink>
      <w:r w:rsidRPr="00286E07">
        <w:rPr>
          <w:rFonts w:ascii="Arial" w:eastAsia="Times New Roman" w:hAnsi="Arial" w:cs="Arial"/>
          <w:color w:val="09142A"/>
          <w:sz w:val="24"/>
          <w:szCs w:val="24"/>
          <w:lang w:eastAsia="en-GB"/>
        </w:rPr>
        <w:t> Subspecialist referral is indicated if the diagnosis is in doubt; there is no response to therapy; further testing for a comorbid condition, sleep disorder, circadian rhythm disturbance, or movement disorder is warranted; or formal CBT-I is necessary.</w:t>
      </w:r>
      <w:hyperlink r:id="rId82" w:anchor="afp20151215p1058-b29" w:history="1">
        <w:r w:rsidRPr="00286E07">
          <w:rPr>
            <w:rFonts w:ascii="Arial" w:eastAsia="Times New Roman" w:hAnsi="Arial" w:cs="Arial"/>
            <w:color w:val="0D7A9E"/>
            <w:sz w:val="19"/>
            <w:szCs w:val="19"/>
            <w:u w:val="single"/>
            <w:vertAlign w:val="superscript"/>
            <w:lang w:eastAsia="en-GB"/>
          </w:rPr>
          <w:t>29</w:t>
        </w:r>
      </w:hyperlink>
    </w:p>
    <w:p w14:paraId="440B5FA9" w14:textId="77777777" w:rsidR="00286E07" w:rsidRPr="00286E07" w:rsidRDefault="00286E07" w:rsidP="00286E07">
      <w:pPr>
        <w:spacing w:after="90" w:line="360" w:lineRule="atLeast"/>
        <w:jc w:val="right"/>
        <w:rPr>
          <w:rFonts w:ascii="Arial" w:eastAsia="Times New Roman" w:hAnsi="Arial" w:cs="Arial"/>
          <w:color w:val="000000"/>
          <w:sz w:val="21"/>
          <w:szCs w:val="21"/>
          <w:lang w:eastAsia="en-GB"/>
        </w:rPr>
      </w:pPr>
      <w:r w:rsidRPr="00286E07">
        <w:rPr>
          <w:rFonts w:ascii="Arial" w:eastAsia="Times New Roman" w:hAnsi="Arial" w:cs="Arial"/>
          <w:color w:val="000000"/>
          <w:sz w:val="21"/>
          <w:szCs w:val="21"/>
          <w:lang w:eastAsia="en-GB"/>
        </w:rPr>
        <w:t> </w:t>
      </w:r>
      <w:hyperlink r:id="rId83" w:tgtFrame="_blank" w:history="1">
        <w:r w:rsidRPr="00286E07">
          <w:rPr>
            <w:rFonts w:ascii="Arial" w:eastAsia="Times New Roman" w:hAnsi="Arial" w:cs="Arial"/>
            <w:color w:val="0D7A9E"/>
            <w:sz w:val="21"/>
            <w:szCs w:val="21"/>
            <w:u w:val="single"/>
            <w:lang w:eastAsia="en-GB"/>
          </w:rPr>
          <w:t>Enlarge </w:t>
        </w:r>
      </w:hyperlink>
      <w:r w:rsidRPr="00286E07">
        <w:rPr>
          <w:rFonts w:ascii="Arial" w:eastAsia="Times New Roman" w:hAnsi="Arial" w:cs="Arial"/>
          <w:color w:val="000000"/>
          <w:sz w:val="21"/>
          <w:szCs w:val="21"/>
          <w:lang w:eastAsia="en-GB"/>
        </w:rPr>
        <w:t>    </w:t>
      </w:r>
      <w:bookmarkStart w:id="6" w:name="afp20151215p1058-t5"/>
      <w:r w:rsidRPr="00286E07">
        <w:rPr>
          <w:rFonts w:ascii="Arial" w:eastAsia="Times New Roman" w:hAnsi="Arial" w:cs="Arial"/>
          <w:color w:val="0D7A9E"/>
          <w:sz w:val="21"/>
          <w:szCs w:val="21"/>
          <w:lang w:eastAsia="en-GB"/>
        </w:rPr>
        <w:t>Print</w:t>
      </w:r>
      <w:bookmarkEnd w:id="6"/>
    </w:p>
    <w:p w14:paraId="0361AD8A" w14:textId="77777777" w:rsidR="00286E07" w:rsidRPr="00286E07" w:rsidRDefault="00286E07" w:rsidP="00286E07">
      <w:pPr>
        <w:spacing w:after="0" w:line="225" w:lineRule="atLeast"/>
        <w:rPr>
          <w:rFonts w:ascii="Arial" w:eastAsia="Times New Roman" w:hAnsi="Arial" w:cs="Arial"/>
          <w:color w:val="212529"/>
          <w:sz w:val="18"/>
          <w:szCs w:val="18"/>
          <w:lang w:eastAsia="en-GB"/>
        </w:rPr>
      </w:pPr>
      <w:r w:rsidRPr="00286E07">
        <w:rPr>
          <w:rFonts w:ascii="Arial" w:eastAsia="Times New Roman" w:hAnsi="Arial" w:cs="Arial"/>
          <w:color w:val="212529"/>
          <w:sz w:val="18"/>
          <w:szCs w:val="18"/>
          <w:lang w:eastAsia="en-GB"/>
        </w:rPr>
        <w:t>Table 5.</w:t>
      </w:r>
    </w:p>
    <w:p w14:paraId="554B4420" w14:textId="77777777" w:rsidR="00286E07" w:rsidRPr="00286E07" w:rsidRDefault="00286E07" w:rsidP="00286E07">
      <w:pPr>
        <w:pBdr>
          <w:bottom w:val="single" w:sz="2" w:space="4" w:color="E3E3E3"/>
        </w:pBdr>
        <w:spacing w:before="60" w:after="150" w:line="225" w:lineRule="atLeast"/>
        <w:outlineLvl w:val="3"/>
        <w:rPr>
          <w:rFonts w:ascii="Arial" w:eastAsia="Times New Roman" w:hAnsi="Arial" w:cs="Arial"/>
          <w:b/>
          <w:bCs/>
          <w:color w:val="444444"/>
          <w:sz w:val="24"/>
          <w:szCs w:val="24"/>
          <w:lang w:eastAsia="en-GB"/>
        </w:rPr>
      </w:pPr>
      <w:r w:rsidRPr="00286E07">
        <w:rPr>
          <w:rFonts w:ascii="Arial" w:eastAsia="Times New Roman" w:hAnsi="Arial" w:cs="Arial"/>
          <w:b/>
          <w:bCs/>
          <w:color w:val="444444"/>
          <w:sz w:val="24"/>
          <w:szCs w:val="24"/>
          <w:lang w:eastAsia="en-GB"/>
        </w:rPr>
        <w:t>Overview of Nonpharmacologic (Behavioral) Therapies for Insomnia</w:t>
      </w:r>
    </w:p>
    <w:tbl>
      <w:tblPr>
        <w:tblW w:w="11220" w:type="dxa"/>
        <w:tblCellMar>
          <w:top w:w="15" w:type="dxa"/>
          <w:left w:w="15" w:type="dxa"/>
          <w:bottom w:w="15" w:type="dxa"/>
          <w:right w:w="15" w:type="dxa"/>
        </w:tblCellMar>
        <w:tblLook w:val="04A0" w:firstRow="1" w:lastRow="0" w:firstColumn="1" w:lastColumn="0" w:noHBand="0" w:noVBand="1"/>
      </w:tblPr>
      <w:tblGrid>
        <w:gridCol w:w="3034"/>
        <w:gridCol w:w="8186"/>
      </w:tblGrid>
      <w:tr w:rsidR="00286E07" w:rsidRPr="00286E07" w14:paraId="07DF0A67" w14:textId="77777777" w:rsidTr="00286E07">
        <w:trPr>
          <w:tblHeader/>
        </w:trPr>
        <w:tc>
          <w:tcPr>
            <w:tcW w:w="0" w:type="auto"/>
            <w:tcBorders>
              <w:top w:val="nil"/>
              <w:left w:val="nil"/>
              <w:bottom w:val="single" w:sz="6" w:space="0" w:color="000000"/>
              <w:right w:val="nil"/>
            </w:tcBorders>
            <w:shd w:val="clear" w:color="auto" w:fill="DCE3E8"/>
            <w:tcMar>
              <w:top w:w="15" w:type="dxa"/>
              <w:left w:w="120" w:type="dxa"/>
              <w:bottom w:w="15" w:type="dxa"/>
              <w:right w:w="240" w:type="dxa"/>
            </w:tcMar>
            <w:vAlign w:val="bottom"/>
            <w:hideMark/>
          </w:tcPr>
          <w:p w14:paraId="438153EB" w14:textId="77777777" w:rsidR="00286E07" w:rsidRPr="00286E07" w:rsidRDefault="00286E07" w:rsidP="00286E07">
            <w:pPr>
              <w:spacing w:before="75" w:after="225" w:line="225" w:lineRule="atLeast"/>
              <w:rPr>
                <w:rFonts w:ascii="Arial" w:eastAsia="Times New Roman" w:hAnsi="Arial" w:cs="Arial"/>
                <w:b/>
                <w:bCs/>
                <w:caps/>
                <w:color w:val="444444"/>
                <w:sz w:val="18"/>
                <w:szCs w:val="18"/>
                <w:lang w:eastAsia="en-GB"/>
              </w:rPr>
            </w:pPr>
            <w:r w:rsidRPr="00286E07">
              <w:rPr>
                <w:rFonts w:ascii="Arial" w:eastAsia="Times New Roman" w:hAnsi="Arial" w:cs="Arial"/>
                <w:b/>
                <w:bCs/>
                <w:i/>
                <w:iCs/>
                <w:caps/>
                <w:color w:val="444444"/>
                <w:sz w:val="18"/>
                <w:szCs w:val="18"/>
                <w:lang w:eastAsia="en-GB"/>
              </w:rPr>
              <w:t>THERAPY</w:t>
            </w:r>
          </w:p>
        </w:tc>
        <w:tc>
          <w:tcPr>
            <w:tcW w:w="0" w:type="auto"/>
            <w:tcBorders>
              <w:top w:val="nil"/>
              <w:left w:val="nil"/>
              <w:bottom w:val="single" w:sz="6" w:space="0" w:color="000000"/>
              <w:right w:val="nil"/>
            </w:tcBorders>
            <w:shd w:val="clear" w:color="auto" w:fill="DCE3E8"/>
            <w:tcMar>
              <w:top w:w="15" w:type="dxa"/>
              <w:left w:w="120" w:type="dxa"/>
              <w:bottom w:w="15" w:type="dxa"/>
              <w:right w:w="240" w:type="dxa"/>
            </w:tcMar>
            <w:vAlign w:val="bottom"/>
            <w:hideMark/>
          </w:tcPr>
          <w:p w14:paraId="537D4579" w14:textId="77777777" w:rsidR="00286E07" w:rsidRPr="00286E07" w:rsidRDefault="00286E07" w:rsidP="00286E07">
            <w:pPr>
              <w:spacing w:before="75" w:after="225" w:line="225" w:lineRule="atLeast"/>
              <w:rPr>
                <w:rFonts w:ascii="Arial" w:eastAsia="Times New Roman" w:hAnsi="Arial" w:cs="Arial"/>
                <w:b/>
                <w:bCs/>
                <w:caps/>
                <w:color w:val="444444"/>
                <w:sz w:val="18"/>
                <w:szCs w:val="18"/>
                <w:lang w:eastAsia="en-GB"/>
              </w:rPr>
            </w:pPr>
            <w:r w:rsidRPr="00286E07">
              <w:rPr>
                <w:rFonts w:ascii="Arial" w:eastAsia="Times New Roman" w:hAnsi="Arial" w:cs="Arial"/>
                <w:b/>
                <w:bCs/>
                <w:i/>
                <w:iCs/>
                <w:caps/>
                <w:color w:val="444444"/>
                <w:sz w:val="18"/>
                <w:szCs w:val="18"/>
                <w:lang w:eastAsia="en-GB"/>
              </w:rPr>
              <w:t>TECHNIQUES</w:t>
            </w:r>
          </w:p>
        </w:tc>
      </w:tr>
      <w:tr w:rsidR="00286E07" w:rsidRPr="00286E07" w14:paraId="7221D518" w14:textId="77777777" w:rsidTr="00286E07">
        <w:tc>
          <w:tcPr>
            <w:tcW w:w="0" w:type="auto"/>
            <w:tcBorders>
              <w:top w:val="nil"/>
              <w:left w:val="nil"/>
              <w:right w:val="nil"/>
            </w:tcBorders>
            <w:tcMar>
              <w:top w:w="168" w:type="dxa"/>
              <w:left w:w="48" w:type="dxa"/>
              <w:bottom w:w="168" w:type="dxa"/>
              <w:right w:w="240" w:type="dxa"/>
            </w:tcMar>
            <w:hideMark/>
          </w:tcPr>
          <w:p w14:paraId="129EC3EC"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Sleep hygiene</w:t>
            </w:r>
          </w:p>
        </w:tc>
        <w:tc>
          <w:tcPr>
            <w:tcW w:w="0" w:type="auto"/>
            <w:tcBorders>
              <w:top w:val="nil"/>
              <w:left w:val="nil"/>
              <w:right w:val="nil"/>
            </w:tcBorders>
            <w:tcMar>
              <w:top w:w="168" w:type="dxa"/>
              <w:left w:w="48" w:type="dxa"/>
              <w:bottom w:w="168" w:type="dxa"/>
              <w:right w:w="240" w:type="dxa"/>
            </w:tcMar>
            <w:hideMark/>
          </w:tcPr>
          <w:p w14:paraId="6FCEF88B"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Exercise regularly (not within 4 hours of bedtime)</w:t>
            </w:r>
          </w:p>
        </w:tc>
      </w:tr>
      <w:tr w:rsidR="00286E07" w:rsidRPr="00286E07" w14:paraId="7E67E318" w14:textId="77777777" w:rsidTr="00286E07">
        <w:tc>
          <w:tcPr>
            <w:tcW w:w="0" w:type="auto"/>
            <w:tcBorders>
              <w:top w:val="nil"/>
              <w:left w:val="nil"/>
              <w:right w:val="nil"/>
            </w:tcBorders>
            <w:tcMar>
              <w:top w:w="168" w:type="dxa"/>
              <w:left w:w="48" w:type="dxa"/>
              <w:bottom w:w="168" w:type="dxa"/>
              <w:right w:w="240" w:type="dxa"/>
            </w:tcMar>
            <w:hideMark/>
          </w:tcPr>
          <w:p w14:paraId="16F8E971" w14:textId="77777777" w:rsidR="00286E07" w:rsidRPr="00286E07" w:rsidRDefault="00286E07" w:rsidP="00286E07">
            <w:pPr>
              <w:spacing w:after="0" w:line="240" w:lineRule="auto"/>
              <w:rPr>
                <w:rFonts w:ascii="Arial" w:eastAsia="Times New Roman" w:hAnsi="Arial" w:cs="Arial"/>
                <w:color w:val="09142A"/>
                <w:sz w:val="24"/>
                <w:szCs w:val="24"/>
                <w:lang w:eastAsia="en-GB"/>
              </w:rPr>
            </w:pPr>
          </w:p>
        </w:tc>
        <w:tc>
          <w:tcPr>
            <w:tcW w:w="0" w:type="auto"/>
            <w:tcBorders>
              <w:top w:val="nil"/>
              <w:left w:val="nil"/>
              <w:right w:val="nil"/>
            </w:tcBorders>
            <w:tcMar>
              <w:top w:w="168" w:type="dxa"/>
              <w:left w:w="48" w:type="dxa"/>
              <w:bottom w:w="168" w:type="dxa"/>
              <w:right w:w="240" w:type="dxa"/>
            </w:tcMar>
            <w:hideMark/>
          </w:tcPr>
          <w:p w14:paraId="662040EE"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Avoid large meals and limit fluid intake in the evenings</w:t>
            </w:r>
          </w:p>
        </w:tc>
      </w:tr>
      <w:tr w:rsidR="00286E07" w:rsidRPr="00286E07" w14:paraId="128EDC64" w14:textId="77777777" w:rsidTr="00286E07">
        <w:tc>
          <w:tcPr>
            <w:tcW w:w="0" w:type="auto"/>
            <w:tcBorders>
              <w:top w:val="nil"/>
              <w:left w:val="nil"/>
              <w:right w:val="nil"/>
            </w:tcBorders>
            <w:tcMar>
              <w:top w:w="168" w:type="dxa"/>
              <w:left w:w="48" w:type="dxa"/>
              <w:bottom w:w="168" w:type="dxa"/>
              <w:right w:w="240" w:type="dxa"/>
            </w:tcMar>
            <w:hideMark/>
          </w:tcPr>
          <w:p w14:paraId="727FFA7D" w14:textId="77777777" w:rsidR="00286E07" w:rsidRPr="00286E07" w:rsidRDefault="00286E07" w:rsidP="00286E07">
            <w:pPr>
              <w:spacing w:after="0" w:line="240" w:lineRule="auto"/>
              <w:rPr>
                <w:rFonts w:ascii="Arial" w:eastAsia="Times New Roman" w:hAnsi="Arial" w:cs="Arial"/>
                <w:color w:val="09142A"/>
                <w:sz w:val="24"/>
                <w:szCs w:val="24"/>
                <w:lang w:eastAsia="en-GB"/>
              </w:rPr>
            </w:pPr>
          </w:p>
        </w:tc>
        <w:tc>
          <w:tcPr>
            <w:tcW w:w="0" w:type="auto"/>
            <w:tcBorders>
              <w:top w:val="nil"/>
              <w:left w:val="nil"/>
              <w:right w:val="nil"/>
            </w:tcBorders>
            <w:tcMar>
              <w:top w:w="168" w:type="dxa"/>
              <w:left w:w="48" w:type="dxa"/>
              <w:bottom w:w="168" w:type="dxa"/>
              <w:right w:w="240" w:type="dxa"/>
            </w:tcMar>
            <w:hideMark/>
          </w:tcPr>
          <w:p w14:paraId="32B98778"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Limit caffeine, tobacco, and alcohol intake</w:t>
            </w:r>
          </w:p>
        </w:tc>
      </w:tr>
      <w:tr w:rsidR="00286E07" w:rsidRPr="00286E07" w14:paraId="4FB26AD1" w14:textId="77777777" w:rsidTr="00286E07">
        <w:tc>
          <w:tcPr>
            <w:tcW w:w="0" w:type="auto"/>
            <w:tcBorders>
              <w:top w:val="nil"/>
              <w:left w:val="nil"/>
              <w:right w:val="nil"/>
            </w:tcBorders>
            <w:tcMar>
              <w:top w:w="168" w:type="dxa"/>
              <w:left w:w="48" w:type="dxa"/>
              <w:bottom w:w="168" w:type="dxa"/>
              <w:right w:w="240" w:type="dxa"/>
            </w:tcMar>
            <w:hideMark/>
          </w:tcPr>
          <w:p w14:paraId="0DA99AFC" w14:textId="77777777" w:rsidR="00286E07" w:rsidRPr="00286E07" w:rsidRDefault="00286E07" w:rsidP="00286E07">
            <w:pPr>
              <w:spacing w:after="0" w:line="240" w:lineRule="auto"/>
              <w:rPr>
                <w:rFonts w:ascii="Arial" w:eastAsia="Times New Roman" w:hAnsi="Arial" w:cs="Arial"/>
                <w:color w:val="09142A"/>
                <w:sz w:val="24"/>
                <w:szCs w:val="24"/>
                <w:lang w:eastAsia="en-GB"/>
              </w:rPr>
            </w:pPr>
          </w:p>
        </w:tc>
        <w:tc>
          <w:tcPr>
            <w:tcW w:w="0" w:type="auto"/>
            <w:tcBorders>
              <w:top w:val="nil"/>
              <w:left w:val="nil"/>
              <w:right w:val="nil"/>
            </w:tcBorders>
            <w:tcMar>
              <w:top w:w="168" w:type="dxa"/>
              <w:left w:w="48" w:type="dxa"/>
              <w:bottom w:w="168" w:type="dxa"/>
              <w:right w:w="240" w:type="dxa"/>
            </w:tcMar>
            <w:hideMark/>
          </w:tcPr>
          <w:p w14:paraId="3EAB60EE"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Use the bedroom for sleep and sex only</w:t>
            </w:r>
          </w:p>
        </w:tc>
      </w:tr>
      <w:tr w:rsidR="00286E07" w:rsidRPr="00286E07" w14:paraId="296B9ABF" w14:textId="77777777" w:rsidTr="00286E07">
        <w:tc>
          <w:tcPr>
            <w:tcW w:w="0" w:type="auto"/>
            <w:tcBorders>
              <w:top w:val="nil"/>
              <w:left w:val="nil"/>
              <w:right w:val="nil"/>
            </w:tcBorders>
            <w:tcMar>
              <w:top w:w="168" w:type="dxa"/>
              <w:left w:w="48" w:type="dxa"/>
              <w:bottom w:w="168" w:type="dxa"/>
              <w:right w:w="240" w:type="dxa"/>
            </w:tcMar>
            <w:hideMark/>
          </w:tcPr>
          <w:p w14:paraId="0AB8C466" w14:textId="77777777" w:rsidR="00286E07" w:rsidRPr="00286E07" w:rsidRDefault="00286E07" w:rsidP="00286E07">
            <w:pPr>
              <w:spacing w:after="0" w:line="240" w:lineRule="auto"/>
              <w:rPr>
                <w:rFonts w:ascii="Arial" w:eastAsia="Times New Roman" w:hAnsi="Arial" w:cs="Arial"/>
                <w:color w:val="09142A"/>
                <w:sz w:val="24"/>
                <w:szCs w:val="24"/>
                <w:lang w:eastAsia="en-GB"/>
              </w:rPr>
            </w:pPr>
          </w:p>
        </w:tc>
        <w:tc>
          <w:tcPr>
            <w:tcW w:w="0" w:type="auto"/>
            <w:tcBorders>
              <w:top w:val="nil"/>
              <w:left w:val="nil"/>
              <w:right w:val="nil"/>
            </w:tcBorders>
            <w:tcMar>
              <w:top w:w="168" w:type="dxa"/>
              <w:left w:w="48" w:type="dxa"/>
              <w:bottom w:w="168" w:type="dxa"/>
              <w:right w:w="240" w:type="dxa"/>
            </w:tcMar>
            <w:hideMark/>
          </w:tcPr>
          <w:p w14:paraId="6D5322D1"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Maintain a regular sleep-wake cycle without daytime napping</w:t>
            </w:r>
          </w:p>
        </w:tc>
      </w:tr>
      <w:tr w:rsidR="00286E07" w:rsidRPr="00286E07" w14:paraId="20121B19" w14:textId="77777777" w:rsidTr="00286E07">
        <w:tc>
          <w:tcPr>
            <w:tcW w:w="0" w:type="auto"/>
            <w:tcBorders>
              <w:top w:val="nil"/>
              <w:left w:val="nil"/>
              <w:right w:val="nil"/>
            </w:tcBorders>
            <w:tcMar>
              <w:top w:w="168" w:type="dxa"/>
              <w:left w:w="48" w:type="dxa"/>
              <w:bottom w:w="168" w:type="dxa"/>
              <w:right w:w="240" w:type="dxa"/>
            </w:tcMar>
            <w:hideMark/>
          </w:tcPr>
          <w:p w14:paraId="201C5DBE" w14:textId="77777777" w:rsidR="00286E07" w:rsidRPr="00286E07" w:rsidRDefault="00286E07" w:rsidP="00286E07">
            <w:pPr>
              <w:spacing w:after="0" w:line="240" w:lineRule="auto"/>
              <w:rPr>
                <w:rFonts w:ascii="Arial" w:eastAsia="Times New Roman" w:hAnsi="Arial" w:cs="Arial"/>
                <w:color w:val="09142A"/>
                <w:sz w:val="24"/>
                <w:szCs w:val="24"/>
                <w:lang w:eastAsia="en-GB"/>
              </w:rPr>
            </w:pPr>
          </w:p>
        </w:tc>
        <w:tc>
          <w:tcPr>
            <w:tcW w:w="0" w:type="auto"/>
            <w:tcBorders>
              <w:top w:val="nil"/>
              <w:left w:val="nil"/>
              <w:right w:val="nil"/>
            </w:tcBorders>
            <w:tcMar>
              <w:top w:w="168" w:type="dxa"/>
              <w:left w:w="48" w:type="dxa"/>
              <w:bottom w:w="168" w:type="dxa"/>
              <w:right w:w="240" w:type="dxa"/>
            </w:tcMar>
            <w:hideMark/>
          </w:tcPr>
          <w:p w14:paraId="7B44F904"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Avoid distracting stimuli at bedtime, such as loud noises, bright lights when not being used therapeutically, and extreme temperature variations</w:t>
            </w:r>
          </w:p>
        </w:tc>
      </w:tr>
      <w:tr w:rsidR="00286E07" w:rsidRPr="00286E07" w14:paraId="1835306F" w14:textId="77777777" w:rsidTr="00286E07">
        <w:tc>
          <w:tcPr>
            <w:tcW w:w="0" w:type="auto"/>
            <w:tcBorders>
              <w:top w:val="nil"/>
              <w:left w:val="nil"/>
              <w:right w:val="nil"/>
            </w:tcBorders>
            <w:tcMar>
              <w:top w:w="168" w:type="dxa"/>
              <w:left w:w="48" w:type="dxa"/>
              <w:bottom w:w="168" w:type="dxa"/>
              <w:right w:w="240" w:type="dxa"/>
            </w:tcMar>
            <w:hideMark/>
          </w:tcPr>
          <w:p w14:paraId="71A63F4F"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Stimulus control</w:t>
            </w:r>
          </w:p>
        </w:tc>
        <w:tc>
          <w:tcPr>
            <w:tcW w:w="0" w:type="auto"/>
            <w:tcBorders>
              <w:top w:val="nil"/>
              <w:left w:val="nil"/>
              <w:right w:val="nil"/>
            </w:tcBorders>
            <w:tcMar>
              <w:top w:w="168" w:type="dxa"/>
              <w:left w:w="48" w:type="dxa"/>
              <w:bottom w:w="168" w:type="dxa"/>
              <w:right w:w="240" w:type="dxa"/>
            </w:tcMar>
            <w:hideMark/>
          </w:tcPr>
          <w:p w14:paraId="11D7A081"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Lie down to sleep only when feeling sleepy</w:t>
            </w:r>
          </w:p>
        </w:tc>
      </w:tr>
      <w:tr w:rsidR="00286E07" w:rsidRPr="00286E07" w14:paraId="0EA1D334" w14:textId="77777777" w:rsidTr="00286E07">
        <w:tc>
          <w:tcPr>
            <w:tcW w:w="0" w:type="auto"/>
            <w:tcBorders>
              <w:top w:val="nil"/>
              <w:left w:val="nil"/>
              <w:right w:val="nil"/>
            </w:tcBorders>
            <w:tcMar>
              <w:top w:w="168" w:type="dxa"/>
              <w:left w:w="48" w:type="dxa"/>
              <w:bottom w:w="168" w:type="dxa"/>
              <w:right w:w="240" w:type="dxa"/>
            </w:tcMar>
            <w:hideMark/>
          </w:tcPr>
          <w:p w14:paraId="4B8FD54F" w14:textId="77777777" w:rsidR="00286E07" w:rsidRPr="00286E07" w:rsidRDefault="00286E07" w:rsidP="00286E07">
            <w:pPr>
              <w:spacing w:after="0" w:line="240" w:lineRule="auto"/>
              <w:rPr>
                <w:rFonts w:ascii="Arial" w:eastAsia="Times New Roman" w:hAnsi="Arial" w:cs="Arial"/>
                <w:color w:val="09142A"/>
                <w:sz w:val="24"/>
                <w:szCs w:val="24"/>
                <w:lang w:eastAsia="en-GB"/>
              </w:rPr>
            </w:pPr>
          </w:p>
        </w:tc>
        <w:tc>
          <w:tcPr>
            <w:tcW w:w="0" w:type="auto"/>
            <w:tcBorders>
              <w:top w:val="nil"/>
              <w:left w:val="nil"/>
              <w:right w:val="nil"/>
            </w:tcBorders>
            <w:tcMar>
              <w:top w:w="168" w:type="dxa"/>
              <w:left w:w="48" w:type="dxa"/>
              <w:bottom w:w="168" w:type="dxa"/>
              <w:right w:w="240" w:type="dxa"/>
            </w:tcMar>
            <w:hideMark/>
          </w:tcPr>
          <w:p w14:paraId="67F7205F"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Use the bedroom for sleep and sex only</w:t>
            </w:r>
          </w:p>
        </w:tc>
      </w:tr>
      <w:tr w:rsidR="00286E07" w:rsidRPr="00286E07" w14:paraId="6FBEB992" w14:textId="77777777" w:rsidTr="00286E07">
        <w:tc>
          <w:tcPr>
            <w:tcW w:w="0" w:type="auto"/>
            <w:tcBorders>
              <w:top w:val="nil"/>
              <w:left w:val="nil"/>
              <w:right w:val="nil"/>
            </w:tcBorders>
            <w:tcMar>
              <w:top w:w="168" w:type="dxa"/>
              <w:left w:w="48" w:type="dxa"/>
              <w:bottom w:w="168" w:type="dxa"/>
              <w:right w:w="240" w:type="dxa"/>
            </w:tcMar>
            <w:hideMark/>
          </w:tcPr>
          <w:p w14:paraId="71301A93" w14:textId="77777777" w:rsidR="00286E07" w:rsidRPr="00286E07" w:rsidRDefault="00286E07" w:rsidP="00286E07">
            <w:pPr>
              <w:spacing w:after="0" w:line="240" w:lineRule="auto"/>
              <w:rPr>
                <w:rFonts w:ascii="Arial" w:eastAsia="Times New Roman" w:hAnsi="Arial" w:cs="Arial"/>
                <w:color w:val="09142A"/>
                <w:sz w:val="24"/>
                <w:szCs w:val="24"/>
                <w:lang w:eastAsia="en-GB"/>
              </w:rPr>
            </w:pPr>
          </w:p>
        </w:tc>
        <w:tc>
          <w:tcPr>
            <w:tcW w:w="0" w:type="auto"/>
            <w:tcBorders>
              <w:top w:val="nil"/>
              <w:left w:val="nil"/>
              <w:right w:val="nil"/>
            </w:tcBorders>
            <w:tcMar>
              <w:top w:w="168" w:type="dxa"/>
              <w:left w:w="48" w:type="dxa"/>
              <w:bottom w:w="168" w:type="dxa"/>
              <w:right w:w="240" w:type="dxa"/>
            </w:tcMar>
            <w:hideMark/>
          </w:tcPr>
          <w:p w14:paraId="5D786B71"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Avoid wakeful activities at bedtime (e.g., watching television, talking on the phone, eating)</w:t>
            </w:r>
          </w:p>
        </w:tc>
      </w:tr>
      <w:tr w:rsidR="00286E07" w:rsidRPr="00286E07" w14:paraId="135C52A7" w14:textId="77777777" w:rsidTr="00286E07">
        <w:tc>
          <w:tcPr>
            <w:tcW w:w="0" w:type="auto"/>
            <w:tcBorders>
              <w:top w:val="nil"/>
              <w:left w:val="nil"/>
              <w:right w:val="nil"/>
            </w:tcBorders>
            <w:tcMar>
              <w:top w:w="168" w:type="dxa"/>
              <w:left w:w="48" w:type="dxa"/>
              <w:bottom w:w="168" w:type="dxa"/>
              <w:right w:w="240" w:type="dxa"/>
            </w:tcMar>
            <w:hideMark/>
          </w:tcPr>
          <w:p w14:paraId="02E208FC" w14:textId="77777777" w:rsidR="00286E07" w:rsidRPr="00286E07" w:rsidRDefault="00286E07" w:rsidP="00286E07">
            <w:pPr>
              <w:spacing w:after="0" w:line="240" w:lineRule="auto"/>
              <w:rPr>
                <w:rFonts w:ascii="Arial" w:eastAsia="Times New Roman" w:hAnsi="Arial" w:cs="Arial"/>
                <w:color w:val="09142A"/>
                <w:sz w:val="24"/>
                <w:szCs w:val="24"/>
                <w:lang w:eastAsia="en-GB"/>
              </w:rPr>
            </w:pPr>
          </w:p>
        </w:tc>
        <w:tc>
          <w:tcPr>
            <w:tcW w:w="0" w:type="auto"/>
            <w:tcBorders>
              <w:top w:val="nil"/>
              <w:left w:val="nil"/>
              <w:right w:val="nil"/>
            </w:tcBorders>
            <w:tcMar>
              <w:top w:w="168" w:type="dxa"/>
              <w:left w:w="48" w:type="dxa"/>
              <w:bottom w:w="168" w:type="dxa"/>
              <w:right w:w="240" w:type="dxa"/>
            </w:tcMar>
            <w:hideMark/>
          </w:tcPr>
          <w:p w14:paraId="347F513D"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Leave the bed if unable to fall asleep within 20 minutes and return when sleepy</w:t>
            </w:r>
          </w:p>
        </w:tc>
      </w:tr>
      <w:tr w:rsidR="00286E07" w:rsidRPr="00286E07" w14:paraId="2A227D23" w14:textId="77777777" w:rsidTr="00286E07">
        <w:tc>
          <w:tcPr>
            <w:tcW w:w="0" w:type="auto"/>
            <w:tcBorders>
              <w:top w:val="nil"/>
              <w:left w:val="nil"/>
              <w:right w:val="nil"/>
            </w:tcBorders>
            <w:tcMar>
              <w:top w:w="168" w:type="dxa"/>
              <w:left w:w="48" w:type="dxa"/>
              <w:bottom w:w="168" w:type="dxa"/>
              <w:right w:w="240" w:type="dxa"/>
            </w:tcMar>
            <w:hideMark/>
          </w:tcPr>
          <w:p w14:paraId="57DB91B4" w14:textId="77777777" w:rsidR="00286E07" w:rsidRPr="00286E07" w:rsidRDefault="00286E07" w:rsidP="00286E07">
            <w:pPr>
              <w:spacing w:after="0" w:line="240" w:lineRule="auto"/>
              <w:rPr>
                <w:rFonts w:ascii="Arial" w:eastAsia="Times New Roman" w:hAnsi="Arial" w:cs="Arial"/>
                <w:color w:val="09142A"/>
                <w:sz w:val="24"/>
                <w:szCs w:val="24"/>
                <w:lang w:eastAsia="en-GB"/>
              </w:rPr>
            </w:pPr>
          </w:p>
        </w:tc>
        <w:tc>
          <w:tcPr>
            <w:tcW w:w="0" w:type="auto"/>
            <w:tcBorders>
              <w:top w:val="nil"/>
              <w:left w:val="nil"/>
              <w:right w:val="nil"/>
            </w:tcBorders>
            <w:tcMar>
              <w:top w:w="168" w:type="dxa"/>
              <w:left w:w="48" w:type="dxa"/>
              <w:bottom w:w="168" w:type="dxa"/>
              <w:right w:w="240" w:type="dxa"/>
            </w:tcMar>
            <w:hideMark/>
          </w:tcPr>
          <w:p w14:paraId="1D7199B5"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Maintain a consistent sleep-wake cycle (e.g., set the alarm for the same time each morning regardless of how much sleep occurs during the night)</w:t>
            </w:r>
          </w:p>
        </w:tc>
      </w:tr>
      <w:tr w:rsidR="00286E07" w:rsidRPr="00286E07" w14:paraId="4F13C553" w14:textId="77777777" w:rsidTr="00286E07">
        <w:tc>
          <w:tcPr>
            <w:tcW w:w="0" w:type="auto"/>
            <w:tcBorders>
              <w:top w:val="nil"/>
              <w:left w:val="nil"/>
              <w:right w:val="nil"/>
            </w:tcBorders>
            <w:tcMar>
              <w:top w:w="168" w:type="dxa"/>
              <w:left w:w="48" w:type="dxa"/>
              <w:bottom w:w="168" w:type="dxa"/>
              <w:right w:w="240" w:type="dxa"/>
            </w:tcMar>
            <w:hideMark/>
          </w:tcPr>
          <w:p w14:paraId="08276D07"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Sleep restriction</w:t>
            </w:r>
          </w:p>
        </w:tc>
        <w:tc>
          <w:tcPr>
            <w:tcW w:w="0" w:type="auto"/>
            <w:tcBorders>
              <w:top w:val="nil"/>
              <w:left w:val="nil"/>
              <w:right w:val="nil"/>
            </w:tcBorders>
            <w:tcMar>
              <w:top w:w="168" w:type="dxa"/>
              <w:left w:w="48" w:type="dxa"/>
              <w:bottom w:w="168" w:type="dxa"/>
              <w:right w:w="240" w:type="dxa"/>
            </w:tcMar>
            <w:hideMark/>
          </w:tcPr>
          <w:p w14:paraId="6B8E59B1"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Limit time in bed to the number of hours actually spent sleeping (not less than five hours); sleep time gradually increases as sleep efficiency improves</w:t>
            </w:r>
          </w:p>
        </w:tc>
      </w:tr>
      <w:tr w:rsidR="00286E07" w:rsidRPr="00286E07" w14:paraId="7A69FAFD" w14:textId="77777777" w:rsidTr="00286E07">
        <w:tc>
          <w:tcPr>
            <w:tcW w:w="0" w:type="auto"/>
            <w:tcBorders>
              <w:top w:val="nil"/>
              <w:left w:val="nil"/>
              <w:right w:val="nil"/>
            </w:tcBorders>
            <w:tcMar>
              <w:top w:w="168" w:type="dxa"/>
              <w:left w:w="48" w:type="dxa"/>
              <w:bottom w:w="168" w:type="dxa"/>
              <w:right w:w="240" w:type="dxa"/>
            </w:tcMar>
            <w:hideMark/>
          </w:tcPr>
          <w:p w14:paraId="4485DBE4"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Paradoxical intention</w:t>
            </w:r>
          </w:p>
        </w:tc>
        <w:tc>
          <w:tcPr>
            <w:tcW w:w="0" w:type="auto"/>
            <w:tcBorders>
              <w:top w:val="nil"/>
              <w:left w:val="nil"/>
              <w:right w:val="nil"/>
            </w:tcBorders>
            <w:tcMar>
              <w:top w:w="168" w:type="dxa"/>
              <w:left w:w="48" w:type="dxa"/>
              <w:bottom w:w="168" w:type="dxa"/>
              <w:right w:w="240" w:type="dxa"/>
            </w:tcMar>
            <w:hideMark/>
          </w:tcPr>
          <w:p w14:paraId="5E519264"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Advise patient to remain awake to help alleviate the anxiety associated with the pressure to fall asleep</w:t>
            </w:r>
          </w:p>
        </w:tc>
      </w:tr>
      <w:tr w:rsidR="00286E07" w:rsidRPr="00286E07" w14:paraId="55895D08" w14:textId="77777777" w:rsidTr="00286E07">
        <w:tc>
          <w:tcPr>
            <w:tcW w:w="0" w:type="auto"/>
            <w:tcBorders>
              <w:top w:val="nil"/>
              <w:left w:val="nil"/>
              <w:right w:val="nil"/>
            </w:tcBorders>
            <w:tcMar>
              <w:top w:w="168" w:type="dxa"/>
              <w:left w:w="48" w:type="dxa"/>
              <w:bottom w:w="168" w:type="dxa"/>
              <w:right w:w="240" w:type="dxa"/>
            </w:tcMar>
            <w:hideMark/>
          </w:tcPr>
          <w:p w14:paraId="4ECEB4FE"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Relaxation training</w:t>
            </w:r>
          </w:p>
        </w:tc>
        <w:tc>
          <w:tcPr>
            <w:tcW w:w="0" w:type="auto"/>
            <w:tcBorders>
              <w:top w:val="nil"/>
              <w:left w:val="nil"/>
              <w:right w:val="nil"/>
            </w:tcBorders>
            <w:tcMar>
              <w:top w:w="168" w:type="dxa"/>
              <w:left w:w="48" w:type="dxa"/>
              <w:bottom w:w="168" w:type="dxa"/>
              <w:right w:w="240" w:type="dxa"/>
            </w:tcMar>
            <w:hideMark/>
          </w:tcPr>
          <w:p w14:paraId="6B02627E"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Autogenic training: imagine a calm environment with comforting body perceptions such as warmth and heaviness of the limbs</w:t>
            </w:r>
          </w:p>
        </w:tc>
      </w:tr>
      <w:tr w:rsidR="00286E07" w:rsidRPr="00286E07" w14:paraId="5C356785" w14:textId="77777777" w:rsidTr="00286E07">
        <w:tc>
          <w:tcPr>
            <w:tcW w:w="0" w:type="auto"/>
            <w:tcBorders>
              <w:top w:val="nil"/>
              <w:left w:val="nil"/>
              <w:right w:val="nil"/>
            </w:tcBorders>
            <w:tcMar>
              <w:top w:w="168" w:type="dxa"/>
              <w:left w:w="48" w:type="dxa"/>
              <w:bottom w:w="168" w:type="dxa"/>
              <w:right w:w="240" w:type="dxa"/>
            </w:tcMar>
            <w:hideMark/>
          </w:tcPr>
          <w:p w14:paraId="11C2CD0F" w14:textId="77777777" w:rsidR="00286E07" w:rsidRPr="00286E07" w:rsidRDefault="00286E07" w:rsidP="00286E07">
            <w:pPr>
              <w:spacing w:after="0" w:line="240" w:lineRule="auto"/>
              <w:rPr>
                <w:rFonts w:ascii="Arial" w:eastAsia="Times New Roman" w:hAnsi="Arial" w:cs="Arial"/>
                <w:color w:val="09142A"/>
                <w:sz w:val="24"/>
                <w:szCs w:val="24"/>
                <w:lang w:eastAsia="en-GB"/>
              </w:rPr>
            </w:pPr>
          </w:p>
        </w:tc>
        <w:tc>
          <w:tcPr>
            <w:tcW w:w="0" w:type="auto"/>
            <w:tcBorders>
              <w:top w:val="nil"/>
              <w:left w:val="nil"/>
              <w:right w:val="nil"/>
            </w:tcBorders>
            <w:tcMar>
              <w:top w:w="168" w:type="dxa"/>
              <w:left w:w="48" w:type="dxa"/>
              <w:bottom w:w="168" w:type="dxa"/>
              <w:right w:w="240" w:type="dxa"/>
            </w:tcMar>
            <w:hideMark/>
          </w:tcPr>
          <w:p w14:paraId="7941610F"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Imagery training: focus on pleasant images</w:t>
            </w:r>
          </w:p>
        </w:tc>
      </w:tr>
      <w:tr w:rsidR="00286E07" w:rsidRPr="00286E07" w14:paraId="4A763392" w14:textId="77777777" w:rsidTr="00286E07">
        <w:tc>
          <w:tcPr>
            <w:tcW w:w="0" w:type="auto"/>
            <w:tcBorders>
              <w:top w:val="nil"/>
              <w:left w:val="nil"/>
              <w:right w:val="nil"/>
            </w:tcBorders>
            <w:tcMar>
              <w:top w:w="168" w:type="dxa"/>
              <w:left w:w="48" w:type="dxa"/>
              <w:bottom w:w="168" w:type="dxa"/>
              <w:right w:w="240" w:type="dxa"/>
            </w:tcMar>
            <w:hideMark/>
          </w:tcPr>
          <w:p w14:paraId="07D148E3" w14:textId="77777777" w:rsidR="00286E07" w:rsidRPr="00286E07" w:rsidRDefault="00286E07" w:rsidP="00286E07">
            <w:pPr>
              <w:spacing w:after="0" w:line="240" w:lineRule="auto"/>
              <w:rPr>
                <w:rFonts w:ascii="Arial" w:eastAsia="Times New Roman" w:hAnsi="Arial" w:cs="Arial"/>
                <w:color w:val="09142A"/>
                <w:sz w:val="24"/>
                <w:szCs w:val="24"/>
                <w:lang w:eastAsia="en-GB"/>
              </w:rPr>
            </w:pPr>
          </w:p>
        </w:tc>
        <w:tc>
          <w:tcPr>
            <w:tcW w:w="0" w:type="auto"/>
            <w:tcBorders>
              <w:top w:val="nil"/>
              <w:left w:val="nil"/>
              <w:right w:val="nil"/>
            </w:tcBorders>
            <w:tcMar>
              <w:top w:w="168" w:type="dxa"/>
              <w:left w:w="48" w:type="dxa"/>
              <w:bottom w:w="168" w:type="dxa"/>
              <w:right w:w="240" w:type="dxa"/>
            </w:tcMar>
            <w:hideMark/>
          </w:tcPr>
          <w:p w14:paraId="02E5F1B4"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Hypnosis, meditation, yoga, abdominal breathing, progressive muscle relaxation (from the feet up to the facial muscles)</w:t>
            </w:r>
          </w:p>
        </w:tc>
      </w:tr>
      <w:tr w:rsidR="00286E07" w:rsidRPr="00286E07" w14:paraId="3013F434" w14:textId="77777777" w:rsidTr="00286E07">
        <w:tc>
          <w:tcPr>
            <w:tcW w:w="0" w:type="auto"/>
            <w:tcBorders>
              <w:top w:val="nil"/>
              <w:left w:val="nil"/>
              <w:right w:val="nil"/>
            </w:tcBorders>
            <w:tcMar>
              <w:top w:w="168" w:type="dxa"/>
              <w:left w:w="48" w:type="dxa"/>
              <w:bottom w:w="168" w:type="dxa"/>
              <w:right w:w="240" w:type="dxa"/>
            </w:tcMar>
            <w:hideMark/>
          </w:tcPr>
          <w:p w14:paraId="33A55630" w14:textId="77777777" w:rsidR="00286E07" w:rsidRPr="00286E07" w:rsidRDefault="00286E07" w:rsidP="00286E07">
            <w:pPr>
              <w:spacing w:after="0" w:line="240" w:lineRule="auto"/>
              <w:rPr>
                <w:rFonts w:ascii="Arial" w:eastAsia="Times New Roman" w:hAnsi="Arial" w:cs="Arial"/>
                <w:color w:val="09142A"/>
                <w:sz w:val="24"/>
                <w:szCs w:val="24"/>
                <w:lang w:eastAsia="en-GB"/>
              </w:rPr>
            </w:pPr>
          </w:p>
        </w:tc>
        <w:tc>
          <w:tcPr>
            <w:tcW w:w="0" w:type="auto"/>
            <w:tcBorders>
              <w:top w:val="nil"/>
              <w:left w:val="nil"/>
              <w:right w:val="nil"/>
            </w:tcBorders>
            <w:tcMar>
              <w:top w:w="168" w:type="dxa"/>
              <w:left w:w="48" w:type="dxa"/>
              <w:bottom w:w="168" w:type="dxa"/>
              <w:right w:w="240" w:type="dxa"/>
            </w:tcMar>
            <w:hideMark/>
          </w:tcPr>
          <w:p w14:paraId="68E83A5D"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Visual or auditory biofeedback therapy: teaches the patient to control specific physiologic factors, such as muscle tension</w:t>
            </w:r>
          </w:p>
        </w:tc>
      </w:tr>
      <w:tr w:rsidR="00286E07" w:rsidRPr="00286E07" w14:paraId="08CC483C" w14:textId="77777777" w:rsidTr="00286E07">
        <w:tc>
          <w:tcPr>
            <w:tcW w:w="0" w:type="auto"/>
            <w:tcBorders>
              <w:top w:val="nil"/>
              <w:left w:val="nil"/>
              <w:right w:val="nil"/>
            </w:tcBorders>
            <w:tcMar>
              <w:top w:w="168" w:type="dxa"/>
              <w:left w:w="48" w:type="dxa"/>
              <w:bottom w:w="168" w:type="dxa"/>
              <w:right w:w="240" w:type="dxa"/>
            </w:tcMar>
            <w:hideMark/>
          </w:tcPr>
          <w:p w14:paraId="088C3062"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Cognitive therapy</w:t>
            </w:r>
          </w:p>
        </w:tc>
        <w:tc>
          <w:tcPr>
            <w:tcW w:w="0" w:type="auto"/>
            <w:tcBorders>
              <w:top w:val="nil"/>
              <w:left w:val="nil"/>
              <w:right w:val="nil"/>
            </w:tcBorders>
            <w:tcMar>
              <w:top w:w="168" w:type="dxa"/>
              <w:left w:w="48" w:type="dxa"/>
              <w:bottom w:w="168" w:type="dxa"/>
              <w:right w:w="240" w:type="dxa"/>
            </w:tcMar>
            <w:hideMark/>
          </w:tcPr>
          <w:p w14:paraId="0528C9A4"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Counseling</w:t>
            </w:r>
          </w:p>
        </w:tc>
      </w:tr>
      <w:tr w:rsidR="00286E07" w:rsidRPr="00286E07" w14:paraId="4CEBAD88" w14:textId="77777777" w:rsidTr="00286E07">
        <w:tc>
          <w:tcPr>
            <w:tcW w:w="0" w:type="auto"/>
            <w:tcBorders>
              <w:top w:val="nil"/>
              <w:left w:val="nil"/>
              <w:right w:val="nil"/>
            </w:tcBorders>
            <w:tcMar>
              <w:top w:w="168" w:type="dxa"/>
              <w:left w:w="48" w:type="dxa"/>
              <w:bottom w:w="168" w:type="dxa"/>
              <w:right w:w="240" w:type="dxa"/>
            </w:tcMar>
            <w:hideMark/>
          </w:tcPr>
          <w:p w14:paraId="1FFBED5B" w14:textId="77777777" w:rsidR="00286E07" w:rsidRPr="00286E07" w:rsidRDefault="00286E07" w:rsidP="00286E07">
            <w:pPr>
              <w:spacing w:after="0" w:line="240" w:lineRule="auto"/>
              <w:rPr>
                <w:rFonts w:ascii="Arial" w:eastAsia="Times New Roman" w:hAnsi="Arial" w:cs="Arial"/>
                <w:color w:val="09142A"/>
                <w:sz w:val="24"/>
                <w:szCs w:val="24"/>
                <w:lang w:eastAsia="en-GB"/>
              </w:rPr>
            </w:pPr>
          </w:p>
        </w:tc>
        <w:tc>
          <w:tcPr>
            <w:tcW w:w="0" w:type="auto"/>
            <w:tcBorders>
              <w:top w:val="nil"/>
              <w:left w:val="nil"/>
              <w:right w:val="nil"/>
            </w:tcBorders>
            <w:tcMar>
              <w:top w:w="168" w:type="dxa"/>
              <w:left w:w="48" w:type="dxa"/>
              <w:bottom w:w="168" w:type="dxa"/>
              <w:right w:w="240" w:type="dxa"/>
            </w:tcMar>
            <w:hideMark/>
          </w:tcPr>
          <w:p w14:paraId="1ECD8172"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Identify and replace dysfunctional beliefs regarding sleep (e.g., overestimation and apprehension about the number of hours needed for sleep)</w:t>
            </w:r>
          </w:p>
        </w:tc>
      </w:tr>
      <w:tr w:rsidR="00286E07" w:rsidRPr="00286E07" w14:paraId="2BB58DBD" w14:textId="77777777" w:rsidTr="00286E07">
        <w:tc>
          <w:tcPr>
            <w:tcW w:w="0" w:type="auto"/>
            <w:tcBorders>
              <w:top w:val="nil"/>
              <w:left w:val="nil"/>
              <w:right w:val="nil"/>
            </w:tcBorders>
            <w:tcMar>
              <w:top w:w="168" w:type="dxa"/>
              <w:left w:w="48" w:type="dxa"/>
              <w:bottom w:w="168" w:type="dxa"/>
              <w:right w:w="240" w:type="dxa"/>
            </w:tcMar>
            <w:hideMark/>
          </w:tcPr>
          <w:p w14:paraId="086D2050" w14:textId="77777777" w:rsidR="00286E07" w:rsidRPr="00286E07" w:rsidRDefault="00286E07" w:rsidP="00286E07">
            <w:pPr>
              <w:spacing w:after="0" w:line="240" w:lineRule="auto"/>
              <w:rPr>
                <w:rFonts w:ascii="Arial" w:eastAsia="Times New Roman" w:hAnsi="Arial" w:cs="Arial"/>
                <w:color w:val="09142A"/>
                <w:sz w:val="24"/>
                <w:szCs w:val="24"/>
                <w:lang w:eastAsia="en-GB"/>
              </w:rPr>
            </w:pPr>
          </w:p>
        </w:tc>
        <w:tc>
          <w:tcPr>
            <w:tcW w:w="0" w:type="auto"/>
            <w:tcBorders>
              <w:top w:val="nil"/>
              <w:left w:val="nil"/>
              <w:right w:val="nil"/>
            </w:tcBorders>
            <w:tcMar>
              <w:top w:w="168" w:type="dxa"/>
              <w:left w:w="48" w:type="dxa"/>
              <w:bottom w:w="168" w:type="dxa"/>
              <w:right w:w="240" w:type="dxa"/>
            </w:tcMar>
            <w:hideMark/>
          </w:tcPr>
          <w:p w14:paraId="5D7D51BC"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Use of a journal to write down thoughts</w:t>
            </w:r>
          </w:p>
        </w:tc>
      </w:tr>
      <w:tr w:rsidR="00286E07" w:rsidRPr="00286E07" w14:paraId="0F580B45" w14:textId="77777777" w:rsidTr="00286E07">
        <w:tc>
          <w:tcPr>
            <w:tcW w:w="0" w:type="auto"/>
            <w:tcBorders>
              <w:top w:val="nil"/>
              <w:left w:val="nil"/>
              <w:right w:val="nil"/>
            </w:tcBorders>
            <w:tcMar>
              <w:top w:w="168" w:type="dxa"/>
              <w:left w:w="48" w:type="dxa"/>
              <w:bottom w:w="168" w:type="dxa"/>
              <w:right w:w="240" w:type="dxa"/>
            </w:tcMar>
            <w:hideMark/>
          </w:tcPr>
          <w:p w14:paraId="6F0B4979"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Cognitive behavior therapy for insomnia</w:t>
            </w:r>
          </w:p>
        </w:tc>
        <w:tc>
          <w:tcPr>
            <w:tcW w:w="0" w:type="auto"/>
            <w:tcBorders>
              <w:top w:val="nil"/>
              <w:left w:val="nil"/>
              <w:right w:val="nil"/>
            </w:tcBorders>
            <w:tcMar>
              <w:top w:w="168" w:type="dxa"/>
              <w:left w:w="48" w:type="dxa"/>
              <w:bottom w:w="168" w:type="dxa"/>
              <w:right w:w="240" w:type="dxa"/>
            </w:tcMar>
            <w:hideMark/>
          </w:tcPr>
          <w:p w14:paraId="1F0EA18B"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Combination of cognitive therapy, stimulus control, and sleep restriction therapy with or without relaxation therapy</w:t>
            </w:r>
          </w:p>
        </w:tc>
      </w:tr>
      <w:tr w:rsidR="00286E07" w:rsidRPr="00286E07" w14:paraId="410D2D7F" w14:textId="77777777" w:rsidTr="00286E07">
        <w:tc>
          <w:tcPr>
            <w:tcW w:w="0" w:type="auto"/>
            <w:tcBorders>
              <w:top w:val="nil"/>
              <w:left w:val="nil"/>
              <w:right w:val="nil"/>
            </w:tcBorders>
            <w:tcMar>
              <w:top w:w="168" w:type="dxa"/>
              <w:left w:w="48" w:type="dxa"/>
              <w:bottom w:w="168" w:type="dxa"/>
              <w:right w:w="240" w:type="dxa"/>
            </w:tcMar>
            <w:hideMark/>
          </w:tcPr>
          <w:p w14:paraId="3FB50B44"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Multicomponent therapy</w:t>
            </w:r>
          </w:p>
        </w:tc>
        <w:tc>
          <w:tcPr>
            <w:tcW w:w="0" w:type="auto"/>
            <w:tcBorders>
              <w:top w:val="nil"/>
              <w:left w:val="nil"/>
              <w:right w:val="nil"/>
            </w:tcBorders>
            <w:tcMar>
              <w:top w:w="168" w:type="dxa"/>
              <w:left w:w="48" w:type="dxa"/>
              <w:bottom w:w="168" w:type="dxa"/>
              <w:right w:w="240" w:type="dxa"/>
            </w:tcMar>
            <w:hideMark/>
          </w:tcPr>
          <w:p w14:paraId="1F7E0832"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Combination of stimulus control, relaxation therapy, and/or sleep hygiene education</w:t>
            </w:r>
          </w:p>
        </w:tc>
      </w:tr>
      <w:tr w:rsidR="00286E07" w:rsidRPr="00286E07" w14:paraId="13A1E18A" w14:textId="77777777" w:rsidTr="00286E07">
        <w:tc>
          <w:tcPr>
            <w:tcW w:w="0" w:type="auto"/>
            <w:tcBorders>
              <w:top w:val="nil"/>
              <w:left w:val="nil"/>
              <w:right w:val="nil"/>
            </w:tcBorders>
            <w:tcMar>
              <w:top w:w="168" w:type="dxa"/>
              <w:left w:w="48" w:type="dxa"/>
              <w:bottom w:w="168" w:type="dxa"/>
              <w:right w:w="240" w:type="dxa"/>
            </w:tcMar>
            <w:hideMark/>
          </w:tcPr>
          <w:p w14:paraId="319737FB"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Temporal control therapy</w:t>
            </w:r>
          </w:p>
        </w:tc>
        <w:tc>
          <w:tcPr>
            <w:tcW w:w="0" w:type="auto"/>
            <w:tcBorders>
              <w:top w:val="nil"/>
              <w:left w:val="nil"/>
              <w:right w:val="nil"/>
            </w:tcBorders>
            <w:tcMar>
              <w:top w:w="168" w:type="dxa"/>
              <w:left w:w="48" w:type="dxa"/>
              <w:bottom w:w="168" w:type="dxa"/>
              <w:right w:w="240" w:type="dxa"/>
            </w:tcMar>
            <w:hideMark/>
          </w:tcPr>
          <w:p w14:paraId="114B5FAB"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Focus is to restore sleep-wake cycle; patient instructed to wake up at the same time every day, regardless of total amount of sleep, and to avoid daytime naps</w:t>
            </w:r>
          </w:p>
        </w:tc>
      </w:tr>
    </w:tbl>
    <w:p w14:paraId="44562A5F" w14:textId="77777777" w:rsidR="00286E07" w:rsidRPr="00286E07" w:rsidRDefault="00E64062" w:rsidP="00286E07">
      <w:pPr>
        <w:spacing w:before="150" w:after="300" w:line="225" w:lineRule="atLeast"/>
        <w:rPr>
          <w:rFonts w:ascii="Arial" w:eastAsia="Times New Roman" w:hAnsi="Arial" w:cs="Arial"/>
          <w:color w:val="212529"/>
          <w:sz w:val="18"/>
          <w:szCs w:val="18"/>
          <w:lang w:eastAsia="en-GB"/>
        </w:rPr>
      </w:pPr>
      <w:r>
        <w:rPr>
          <w:rFonts w:ascii="Arial" w:eastAsia="Times New Roman" w:hAnsi="Arial" w:cs="Arial"/>
          <w:color w:val="212529"/>
          <w:sz w:val="18"/>
          <w:szCs w:val="18"/>
          <w:lang w:eastAsia="en-GB"/>
        </w:rPr>
        <w:pict w14:anchorId="38403BEF">
          <v:rect id="_x0000_i1031" style="width:561.1pt;height:0" o:hrpct="0" o:hralign="center" o:hrstd="t" o:hr="t" fillcolor="#a0a0a0" stroked="f"/>
        </w:pict>
      </w:r>
    </w:p>
    <w:p w14:paraId="38A4640A" w14:textId="77777777" w:rsidR="00286E07" w:rsidRPr="00286E07" w:rsidRDefault="00286E07" w:rsidP="00286E07">
      <w:pPr>
        <w:spacing w:after="150" w:line="360" w:lineRule="atLeast"/>
        <w:rPr>
          <w:rFonts w:ascii="Arial" w:eastAsia="Times New Roman" w:hAnsi="Arial" w:cs="Arial"/>
          <w:color w:val="09142A"/>
          <w:sz w:val="24"/>
          <w:szCs w:val="24"/>
          <w:lang w:eastAsia="en-GB"/>
        </w:rPr>
      </w:pPr>
      <w:r w:rsidRPr="00286E07">
        <w:rPr>
          <w:rFonts w:ascii="Arial" w:eastAsia="Times New Roman" w:hAnsi="Arial" w:cs="Arial"/>
          <w:i/>
          <w:iCs/>
          <w:color w:val="09142A"/>
          <w:sz w:val="24"/>
          <w:szCs w:val="24"/>
          <w:lang w:eastAsia="en-GB"/>
        </w:rPr>
        <w:t>Information from references </w:t>
      </w:r>
      <w:hyperlink r:id="rId84" w:anchor="afp20151215p1058-b16" w:history="1">
        <w:r w:rsidRPr="00286E07">
          <w:rPr>
            <w:rFonts w:ascii="Arial" w:eastAsia="Times New Roman" w:hAnsi="Arial" w:cs="Arial"/>
            <w:i/>
            <w:iCs/>
            <w:color w:val="0D7A9E"/>
            <w:sz w:val="24"/>
            <w:szCs w:val="24"/>
            <w:u w:val="single"/>
            <w:lang w:eastAsia="en-GB"/>
          </w:rPr>
          <w:t>16</w:t>
        </w:r>
      </w:hyperlink>
      <w:r w:rsidRPr="00286E07">
        <w:rPr>
          <w:rFonts w:ascii="Arial" w:eastAsia="Times New Roman" w:hAnsi="Arial" w:cs="Arial"/>
          <w:i/>
          <w:iCs/>
          <w:color w:val="09142A"/>
          <w:sz w:val="24"/>
          <w:szCs w:val="24"/>
          <w:lang w:eastAsia="en-GB"/>
        </w:rPr>
        <w:t>, </w:t>
      </w:r>
      <w:hyperlink r:id="rId85" w:anchor="afp20151215p1058-b24" w:history="1">
        <w:r w:rsidRPr="00286E07">
          <w:rPr>
            <w:rFonts w:ascii="Arial" w:eastAsia="Times New Roman" w:hAnsi="Arial" w:cs="Arial"/>
            <w:i/>
            <w:iCs/>
            <w:color w:val="0D7A9E"/>
            <w:sz w:val="24"/>
            <w:szCs w:val="24"/>
            <w:u w:val="single"/>
            <w:lang w:eastAsia="en-GB"/>
          </w:rPr>
          <w:t>24</w:t>
        </w:r>
      </w:hyperlink>
      <w:r w:rsidRPr="00286E07">
        <w:rPr>
          <w:rFonts w:ascii="Arial" w:eastAsia="Times New Roman" w:hAnsi="Arial" w:cs="Arial"/>
          <w:i/>
          <w:iCs/>
          <w:color w:val="09142A"/>
          <w:sz w:val="24"/>
          <w:szCs w:val="24"/>
          <w:lang w:eastAsia="en-GB"/>
        </w:rPr>
        <w:t>, and </w:t>
      </w:r>
      <w:hyperlink r:id="rId86" w:anchor="afp20151215p1058-b26" w:history="1">
        <w:r w:rsidRPr="00286E07">
          <w:rPr>
            <w:rFonts w:ascii="Arial" w:eastAsia="Times New Roman" w:hAnsi="Arial" w:cs="Arial"/>
            <w:i/>
            <w:iCs/>
            <w:color w:val="0D7A9E"/>
            <w:sz w:val="24"/>
            <w:szCs w:val="24"/>
            <w:u w:val="single"/>
            <w:lang w:eastAsia="en-GB"/>
          </w:rPr>
          <w:t>26</w:t>
        </w:r>
      </w:hyperlink>
      <w:r w:rsidRPr="00286E07">
        <w:rPr>
          <w:rFonts w:ascii="Arial" w:eastAsia="Times New Roman" w:hAnsi="Arial" w:cs="Arial"/>
          <w:i/>
          <w:iCs/>
          <w:color w:val="09142A"/>
          <w:sz w:val="24"/>
          <w:szCs w:val="24"/>
          <w:lang w:eastAsia="en-GB"/>
        </w:rPr>
        <w:t> through </w:t>
      </w:r>
      <w:hyperlink r:id="rId87" w:anchor="afp20151215p1058-b28" w:history="1">
        <w:r w:rsidRPr="00286E07">
          <w:rPr>
            <w:rFonts w:ascii="Arial" w:eastAsia="Times New Roman" w:hAnsi="Arial" w:cs="Arial"/>
            <w:i/>
            <w:iCs/>
            <w:color w:val="0D7A9E"/>
            <w:sz w:val="24"/>
            <w:szCs w:val="24"/>
            <w:u w:val="single"/>
            <w:lang w:eastAsia="en-GB"/>
          </w:rPr>
          <w:t>28</w:t>
        </w:r>
      </w:hyperlink>
      <w:r w:rsidRPr="00286E07">
        <w:rPr>
          <w:rFonts w:ascii="Arial" w:eastAsia="Times New Roman" w:hAnsi="Arial" w:cs="Arial"/>
          <w:color w:val="09142A"/>
          <w:sz w:val="24"/>
          <w:szCs w:val="24"/>
          <w:lang w:eastAsia="en-GB"/>
        </w:rPr>
        <w:t>.</w:t>
      </w:r>
    </w:p>
    <w:p w14:paraId="159EB232" w14:textId="77777777" w:rsidR="00286E07" w:rsidRPr="00286E07" w:rsidRDefault="00E64062" w:rsidP="00286E07">
      <w:pPr>
        <w:spacing w:after="288" w:line="360" w:lineRule="atLeast"/>
        <w:rPr>
          <w:rFonts w:ascii="Arial" w:eastAsia="Times New Roman" w:hAnsi="Arial" w:cs="Arial"/>
          <w:color w:val="09142A"/>
          <w:sz w:val="24"/>
          <w:szCs w:val="24"/>
          <w:lang w:eastAsia="en-GB"/>
        </w:rPr>
      </w:pPr>
      <w:hyperlink r:id="rId88" w:anchor="afp20151215p1058-f1" w:history="1">
        <w:r w:rsidR="00286E07" w:rsidRPr="00286E07">
          <w:rPr>
            <w:rFonts w:ascii="Arial" w:eastAsia="Times New Roman" w:hAnsi="Arial" w:cs="Arial"/>
            <w:i/>
            <w:iCs/>
            <w:color w:val="0D7A9E"/>
            <w:sz w:val="24"/>
            <w:szCs w:val="24"/>
            <w:u w:val="single"/>
            <w:lang w:eastAsia="en-GB"/>
          </w:rPr>
          <w:t>Figure 1</w:t>
        </w:r>
      </w:hyperlink>
      <w:r w:rsidR="00286E07" w:rsidRPr="00286E07">
        <w:rPr>
          <w:rFonts w:ascii="Arial" w:eastAsia="Times New Roman" w:hAnsi="Arial" w:cs="Arial"/>
          <w:color w:val="09142A"/>
          <w:sz w:val="24"/>
          <w:szCs w:val="24"/>
          <w:lang w:eastAsia="en-GB"/>
        </w:rPr>
        <w:t> is an algorithm for the management of insomnia.</w:t>
      </w:r>
      <w:hyperlink r:id="rId89" w:anchor="afp20151215p1058-b16" w:history="1">
        <w:r w:rsidR="00286E07" w:rsidRPr="00286E07">
          <w:rPr>
            <w:rFonts w:ascii="Arial" w:eastAsia="Times New Roman" w:hAnsi="Arial" w:cs="Arial"/>
            <w:color w:val="0D7A9E"/>
            <w:sz w:val="19"/>
            <w:szCs w:val="19"/>
            <w:u w:val="single"/>
            <w:vertAlign w:val="superscript"/>
            <w:lang w:eastAsia="en-GB"/>
          </w:rPr>
          <w:t>16</w:t>
        </w:r>
      </w:hyperlink>
    </w:p>
    <w:p w14:paraId="0426E47C" w14:textId="77777777" w:rsidR="00286E07" w:rsidRPr="00286E07" w:rsidRDefault="00286E07" w:rsidP="00286E07">
      <w:pPr>
        <w:spacing w:after="0" w:line="360" w:lineRule="atLeast"/>
        <w:jc w:val="righ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 </w:t>
      </w:r>
      <w:hyperlink r:id="rId90" w:tgtFrame="_blank" w:history="1">
        <w:r w:rsidRPr="00286E07">
          <w:rPr>
            <w:rFonts w:ascii="Arial" w:eastAsia="Times New Roman" w:hAnsi="Arial" w:cs="Arial"/>
            <w:color w:val="0D7A9E"/>
            <w:sz w:val="24"/>
            <w:szCs w:val="24"/>
            <w:u w:val="single"/>
            <w:lang w:eastAsia="en-GB"/>
          </w:rPr>
          <w:t>Enlarge </w:t>
        </w:r>
      </w:hyperlink>
      <w:r w:rsidRPr="00286E07">
        <w:rPr>
          <w:rFonts w:ascii="Arial" w:eastAsia="Times New Roman" w:hAnsi="Arial" w:cs="Arial"/>
          <w:color w:val="09142A"/>
          <w:sz w:val="24"/>
          <w:szCs w:val="24"/>
          <w:lang w:eastAsia="en-GB"/>
        </w:rPr>
        <w:t>    </w:t>
      </w:r>
      <w:bookmarkStart w:id="7" w:name="afp20151215p1058-f1.gif"/>
      <w:r w:rsidRPr="00286E07">
        <w:rPr>
          <w:rFonts w:ascii="Arial" w:eastAsia="Times New Roman" w:hAnsi="Arial" w:cs="Arial"/>
          <w:color w:val="0D7A9E"/>
          <w:sz w:val="24"/>
          <w:szCs w:val="24"/>
          <w:lang w:eastAsia="en-GB"/>
        </w:rPr>
        <w:t>Print</w:t>
      </w:r>
      <w:bookmarkEnd w:id="7"/>
    </w:p>
    <w:p w14:paraId="631824FD" w14:textId="77777777" w:rsidR="00286E07" w:rsidRPr="00286E07" w:rsidRDefault="00286E07" w:rsidP="00286E07">
      <w:pPr>
        <w:pBdr>
          <w:bottom w:val="single" w:sz="2" w:space="0" w:color="E3E3E3"/>
        </w:pBdr>
        <w:spacing w:before="60" w:after="60" w:line="225" w:lineRule="atLeast"/>
        <w:outlineLvl w:val="3"/>
        <w:rPr>
          <w:rFonts w:ascii="Arial" w:eastAsia="Times New Roman" w:hAnsi="Arial" w:cs="Arial"/>
          <w:b/>
          <w:bCs/>
          <w:color w:val="444444"/>
          <w:sz w:val="24"/>
          <w:szCs w:val="24"/>
          <w:lang w:eastAsia="en-GB"/>
        </w:rPr>
      </w:pPr>
      <w:r w:rsidRPr="00286E07">
        <w:rPr>
          <w:rFonts w:ascii="Arial" w:eastAsia="Times New Roman" w:hAnsi="Arial" w:cs="Arial"/>
          <w:b/>
          <w:bCs/>
          <w:color w:val="444444"/>
          <w:sz w:val="24"/>
          <w:szCs w:val="24"/>
          <w:lang w:eastAsia="en-GB"/>
        </w:rPr>
        <w:t>Management of Insomnia</w:t>
      </w:r>
    </w:p>
    <w:p w14:paraId="304FE3BD" w14:textId="43D3F61B"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noProof/>
          <w:color w:val="09142A"/>
          <w:sz w:val="24"/>
          <w:szCs w:val="24"/>
          <w:lang w:eastAsia="en-GB"/>
        </w:rPr>
        <w:drawing>
          <wp:inline distT="0" distB="0" distL="0" distR="0" wp14:anchorId="13481146" wp14:editId="016CBE7A">
            <wp:extent cx="2857500" cy="2735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857500" cy="2735580"/>
                    </a:xfrm>
                    <a:prstGeom prst="rect">
                      <a:avLst/>
                    </a:prstGeom>
                    <a:noFill/>
                    <a:ln>
                      <a:noFill/>
                    </a:ln>
                  </pic:spPr>
                </pic:pic>
              </a:graphicData>
            </a:graphic>
          </wp:inline>
        </w:drawing>
      </w:r>
    </w:p>
    <w:p w14:paraId="03E09DBC"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b/>
          <w:bCs/>
          <w:color w:val="09142A"/>
          <w:sz w:val="24"/>
          <w:szCs w:val="24"/>
          <w:lang w:eastAsia="en-GB"/>
        </w:rPr>
        <w:t>Figure 1.</w:t>
      </w:r>
    </w:p>
    <w:p w14:paraId="5B0FE121"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Approach to the management of insomnia.</w:t>
      </w:r>
    </w:p>
    <w:p w14:paraId="0B3C92CC" w14:textId="77777777" w:rsidR="00286E07" w:rsidRPr="00286E07" w:rsidRDefault="00286E07" w:rsidP="00286E07">
      <w:pPr>
        <w:spacing w:line="360" w:lineRule="atLeast"/>
        <w:rPr>
          <w:rFonts w:ascii="Arial" w:eastAsia="Times New Roman" w:hAnsi="Arial" w:cs="Arial"/>
          <w:color w:val="09142A"/>
          <w:sz w:val="24"/>
          <w:szCs w:val="24"/>
          <w:lang w:eastAsia="en-GB"/>
        </w:rPr>
      </w:pPr>
      <w:r w:rsidRPr="00286E07">
        <w:rPr>
          <w:rFonts w:ascii="Arial" w:eastAsia="Times New Roman" w:hAnsi="Arial" w:cs="Arial"/>
          <w:i/>
          <w:iCs/>
          <w:color w:val="09142A"/>
          <w:sz w:val="24"/>
          <w:szCs w:val="24"/>
          <w:lang w:eastAsia="en-GB"/>
        </w:rPr>
        <w:t>Information from reference </w:t>
      </w:r>
      <w:hyperlink r:id="rId92" w:anchor="afp20151215p1058-b16" w:history="1">
        <w:r w:rsidRPr="00286E07">
          <w:rPr>
            <w:rFonts w:ascii="Arial" w:eastAsia="Times New Roman" w:hAnsi="Arial" w:cs="Arial"/>
            <w:i/>
            <w:iCs/>
            <w:color w:val="0D7A9E"/>
            <w:sz w:val="24"/>
            <w:szCs w:val="24"/>
            <w:u w:val="single"/>
            <w:lang w:eastAsia="en-GB"/>
          </w:rPr>
          <w:t>16</w:t>
        </w:r>
      </w:hyperlink>
      <w:r w:rsidRPr="00286E07">
        <w:rPr>
          <w:rFonts w:ascii="Arial" w:eastAsia="Times New Roman" w:hAnsi="Arial" w:cs="Arial"/>
          <w:color w:val="09142A"/>
          <w:sz w:val="24"/>
          <w:szCs w:val="24"/>
          <w:lang w:eastAsia="en-GB"/>
        </w:rPr>
        <w:t>.</w:t>
      </w:r>
    </w:p>
    <w:p w14:paraId="2DD84D7D" w14:textId="77777777" w:rsidR="00286E07" w:rsidRPr="00286E07" w:rsidRDefault="00286E07" w:rsidP="00286E07">
      <w:pPr>
        <w:spacing w:after="240" w:line="300" w:lineRule="atLeast"/>
        <w:outlineLvl w:val="2"/>
        <w:rPr>
          <w:rFonts w:ascii="Arial" w:eastAsia="Times New Roman" w:hAnsi="Arial" w:cs="Arial"/>
          <w:b/>
          <w:bCs/>
          <w:caps/>
          <w:color w:val="000000"/>
          <w:sz w:val="27"/>
          <w:szCs w:val="27"/>
          <w:lang w:eastAsia="en-GB"/>
        </w:rPr>
      </w:pPr>
      <w:r w:rsidRPr="00286E07">
        <w:rPr>
          <w:rFonts w:ascii="Arial" w:eastAsia="Times New Roman" w:hAnsi="Arial" w:cs="Arial"/>
          <w:b/>
          <w:bCs/>
          <w:caps/>
          <w:color w:val="000000"/>
          <w:sz w:val="27"/>
          <w:szCs w:val="27"/>
          <w:lang w:eastAsia="en-GB"/>
        </w:rPr>
        <w:t>SLEEP HYGIENE</w:t>
      </w:r>
    </w:p>
    <w:p w14:paraId="5E2182C9" w14:textId="77777777" w:rsidR="00286E07" w:rsidRPr="00286E07" w:rsidRDefault="00286E07" w:rsidP="00286E07">
      <w:pPr>
        <w:spacing w:after="288"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Sleep hygiene is recommended as an initial intervention for all adults with insomnia so that personal habits and environmental factors that negatively impact sleep can be identified and corrected.</w:t>
      </w:r>
      <w:hyperlink r:id="rId93" w:anchor="afp20151215p1058-b26" w:history="1">
        <w:r w:rsidRPr="00286E07">
          <w:rPr>
            <w:rFonts w:ascii="Arial" w:eastAsia="Times New Roman" w:hAnsi="Arial" w:cs="Arial"/>
            <w:color w:val="0D7A9E"/>
            <w:sz w:val="19"/>
            <w:szCs w:val="19"/>
            <w:u w:val="single"/>
            <w:vertAlign w:val="superscript"/>
            <w:lang w:eastAsia="en-GB"/>
          </w:rPr>
          <w:t>26</w:t>
        </w:r>
      </w:hyperlink>
      <w:r w:rsidRPr="00286E07">
        <w:rPr>
          <w:rFonts w:ascii="Arial" w:eastAsia="Times New Roman" w:hAnsi="Arial" w:cs="Arial"/>
          <w:color w:val="09142A"/>
          <w:sz w:val="24"/>
          <w:szCs w:val="24"/>
          <w:lang w:eastAsia="en-GB"/>
        </w:rPr>
        <w:t> Patients should be advised to exercise regularly (not within four hours of bedtime); avoid large meals and limit fluid intake in the evenings; limit caffeine, tobacco, and alcohol intake four to six hours before bedtime; use the bedroom for sleep and sex only; maintain a regular sleep-wake cycle without daytime napping; and avoid negative stimuli at bedtime, such as loud noises, bright lights when not being used therapeutically, and extreme temperature variations.</w:t>
      </w:r>
      <w:hyperlink r:id="rId94" w:anchor="afp20151215p1058-b4" w:history="1">
        <w:r w:rsidRPr="00286E07">
          <w:rPr>
            <w:rFonts w:ascii="Arial" w:eastAsia="Times New Roman" w:hAnsi="Arial" w:cs="Arial"/>
            <w:color w:val="0D7A9E"/>
            <w:sz w:val="19"/>
            <w:szCs w:val="19"/>
            <w:u w:val="single"/>
            <w:vertAlign w:val="superscript"/>
            <w:lang w:eastAsia="en-GB"/>
          </w:rPr>
          <w:t>4</w:t>
        </w:r>
      </w:hyperlink>
      <w:r w:rsidRPr="00286E07">
        <w:rPr>
          <w:rFonts w:ascii="Arial" w:eastAsia="Times New Roman" w:hAnsi="Arial" w:cs="Arial"/>
          <w:color w:val="09142A"/>
          <w:sz w:val="19"/>
          <w:szCs w:val="19"/>
          <w:vertAlign w:val="superscript"/>
          <w:lang w:eastAsia="en-GB"/>
        </w:rPr>
        <w:t>,</w:t>
      </w:r>
      <w:hyperlink r:id="rId95" w:anchor="afp20151215p1058-b24" w:history="1">
        <w:r w:rsidRPr="00286E07">
          <w:rPr>
            <w:rFonts w:ascii="Arial" w:eastAsia="Times New Roman" w:hAnsi="Arial" w:cs="Arial"/>
            <w:color w:val="0D7A9E"/>
            <w:sz w:val="19"/>
            <w:szCs w:val="19"/>
            <w:u w:val="single"/>
            <w:vertAlign w:val="superscript"/>
            <w:lang w:eastAsia="en-GB"/>
          </w:rPr>
          <w:t>24</w:t>
        </w:r>
      </w:hyperlink>
      <w:r w:rsidRPr="00286E07">
        <w:rPr>
          <w:rFonts w:ascii="Arial" w:eastAsia="Times New Roman" w:hAnsi="Arial" w:cs="Arial"/>
          <w:color w:val="09142A"/>
          <w:sz w:val="19"/>
          <w:szCs w:val="19"/>
          <w:vertAlign w:val="superscript"/>
          <w:lang w:eastAsia="en-GB"/>
        </w:rPr>
        <w:t>,</w:t>
      </w:r>
      <w:hyperlink r:id="rId96" w:anchor="afp20151215p1058-b30" w:history="1">
        <w:r w:rsidRPr="00286E07">
          <w:rPr>
            <w:rFonts w:ascii="Arial" w:eastAsia="Times New Roman" w:hAnsi="Arial" w:cs="Arial"/>
            <w:color w:val="0D7A9E"/>
            <w:sz w:val="19"/>
            <w:szCs w:val="19"/>
            <w:u w:val="single"/>
            <w:vertAlign w:val="superscript"/>
            <w:lang w:eastAsia="en-GB"/>
          </w:rPr>
          <w:t>30</w:t>
        </w:r>
      </w:hyperlink>
      <w:r w:rsidRPr="00286E07">
        <w:rPr>
          <w:rFonts w:ascii="Arial" w:eastAsia="Times New Roman" w:hAnsi="Arial" w:cs="Arial"/>
          <w:color w:val="09142A"/>
          <w:sz w:val="24"/>
          <w:szCs w:val="24"/>
          <w:lang w:eastAsia="en-GB"/>
        </w:rPr>
        <w:t> The effectiveness of sleep hygiene as a single therapy is unclear, but it is superior to placebo.</w:t>
      </w:r>
      <w:hyperlink r:id="rId97" w:anchor="afp20151215p1058-b4" w:history="1">
        <w:r w:rsidRPr="00286E07">
          <w:rPr>
            <w:rFonts w:ascii="Arial" w:eastAsia="Times New Roman" w:hAnsi="Arial" w:cs="Arial"/>
            <w:color w:val="0D7A9E"/>
            <w:sz w:val="19"/>
            <w:szCs w:val="19"/>
            <w:u w:val="single"/>
            <w:vertAlign w:val="superscript"/>
            <w:lang w:eastAsia="en-GB"/>
          </w:rPr>
          <w:t>4</w:t>
        </w:r>
      </w:hyperlink>
      <w:r w:rsidRPr="00286E07">
        <w:rPr>
          <w:rFonts w:ascii="Arial" w:eastAsia="Times New Roman" w:hAnsi="Arial" w:cs="Arial"/>
          <w:color w:val="09142A"/>
          <w:sz w:val="19"/>
          <w:szCs w:val="19"/>
          <w:vertAlign w:val="superscript"/>
          <w:lang w:eastAsia="en-GB"/>
        </w:rPr>
        <w:t>,</w:t>
      </w:r>
      <w:hyperlink r:id="rId98" w:anchor="afp20151215p1058-b16" w:history="1">
        <w:r w:rsidRPr="00286E07">
          <w:rPr>
            <w:rFonts w:ascii="Arial" w:eastAsia="Times New Roman" w:hAnsi="Arial" w:cs="Arial"/>
            <w:color w:val="0D7A9E"/>
            <w:sz w:val="19"/>
            <w:szCs w:val="19"/>
            <w:u w:val="single"/>
            <w:vertAlign w:val="superscript"/>
            <w:lang w:eastAsia="en-GB"/>
          </w:rPr>
          <w:t>16</w:t>
        </w:r>
      </w:hyperlink>
      <w:r w:rsidRPr="00286E07">
        <w:rPr>
          <w:rFonts w:ascii="Arial" w:eastAsia="Times New Roman" w:hAnsi="Arial" w:cs="Arial"/>
          <w:color w:val="09142A"/>
          <w:sz w:val="19"/>
          <w:szCs w:val="19"/>
          <w:vertAlign w:val="superscript"/>
          <w:lang w:eastAsia="en-GB"/>
        </w:rPr>
        <w:t>,</w:t>
      </w:r>
      <w:hyperlink r:id="rId99" w:anchor="afp20151215p1058-b24" w:history="1">
        <w:r w:rsidRPr="00286E07">
          <w:rPr>
            <w:rFonts w:ascii="Arial" w:eastAsia="Times New Roman" w:hAnsi="Arial" w:cs="Arial"/>
            <w:color w:val="0D7A9E"/>
            <w:sz w:val="19"/>
            <w:szCs w:val="19"/>
            <w:u w:val="single"/>
            <w:vertAlign w:val="superscript"/>
            <w:lang w:eastAsia="en-GB"/>
          </w:rPr>
          <w:t>24</w:t>
        </w:r>
      </w:hyperlink>
      <w:r w:rsidRPr="00286E07">
        <w:rPr>
          <w:rFonts w:ascii="Arial" w:eastAsia="Times New Roman" w:hAnsi="Arial" w:cs="Arial"/>
          <w:color w:val="09142A"/>
          <w:sz w:val="19"/>
          <w:szCs w:val="19"/>
          <w:vertAlign w:val="superscript"/>
          <w:lang w:eastAsia="en-GB"/>
        </w:rPr>
        <w:t>,</w:t>
      </w:r>
      <w:hyperlink r:id="rId100" w:anchor="afp20151215p1058-b26" w:history="1">
        <w:r w:rsidRPr="00286E07">
          <w:rPr>
            <w:rFonts w:ascii="Arial" w:eastAsia="Times New Roman" w:hAnsi="Arial" w:cs="Arial"/>
            <w:color w:val="0D7A9E"/>
            <w:sz w:val="19"/>
            <w:szCs w:val="19"/>
            <w:u w:val="single"/>
            <w:vertAlign w:val="superscript"/>
            <w:lang w:eastAsia="en-GB"/>
          </w:rPr>
          <w:t>26</w:t>
        </w:r>
      </w:hyperlink>
    </w:p>
    <w:p w14:paraId="46A332B5" w14:textId="77777777" w:rsidR="00286E07" w:rsidRPr="00286E07" w:rsidRDefault="00286E07" w:rsidP="00286E07">
      <w:pPr>
        <w:spacing w:after="240" w:line="300" w:lineRule="atLeast"/>
        <w:outlineLvl w:val="2"/>
        <w:rPr>
          <w:rFonts w:ascii="Arial" w:eastAsia="Times New Roman" w:hAnsi="Arial" w:cs="Arial"/>
          <w:b/>
          <w:bCs/>
          <w:caps/>
          <w:color w:val="000000"/>
          <w:sz w:val="27"/>
          <w:szCs w:val="27"/>
          <w:lang w:eastAsia="en-GB"/>
        </w:rPr>
      </w:pPr>
      <w:r w:rsidRPr="00286E07">
        <w:rPr>
          <w:rFonts w:ascii="Arial" w:eastAsia="Times New Roman" w:hAnsi="Arial" w:cs="Arial"/>
          <w:b/>
          <w:bCs/>
          <w:caps/>
          <w:color w:val="000000"/>
          <w:sz w:val="27"/>
          <w:szCs w:val="27"/>
          <w:lang w:eastAsia="en-GB"/>
        </w:rPr>
        <w:t>STIMULUS CONTROL THERAPY</w:t>
      </w:r>
    </w:p>
    <w:p w14:paraId="7DDD33D9" w14:textId="77777777" w:rsidR="00286E07" w:rsidRPr="00286E07" w:rsidRDefault="00286E07" w:rsidP="00286E07">
      <w:pPr>
        <w:spacing w:after="288"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Stimulus control therapy helps to establish a regular sleep-wake cycle and associate the bedroom with sleep. Specific recommendations include the following: lie down to sleep only when feeling sleepy, use the bedroom for sleep and sex only, do not watch television or eat in bed, leave the bed if unable to fall asleep within 20 minutes and return when sleepy, do not take daytime naps, and set the alarm for the same time every morning regardless of how much sleep occurs during the night so that a regular sleep cycle can be established.</w:t>
      </w:r>
      <w:hyperlink r:id="rId101" w:anchor="afp20151215p1058-b4" w:history="1">
        <w:r w:rsidRPr="00286E07">
          <w:rPr>
            <w:rFonts w:ascii="Arial" w:eastAsia="Times New Roman" w:hAnsi="Arial" w:cs="Arial"/>
            <w:color w:val="0D7A9E"/>
            <w:sz w:val="19"/>
            <w:szCs w:val="19"/>
            <w:u w:val="single"/>
            <w:vertAlign w:val="superscript"/>
            <w:lang w:eastAsia="en-GB"/>
          </w:rPr>
          <w:t>4</w:t>
        </w:r>
      </w:hyperlink>
      <w:r w:rsidRPr="00286E07">
        <w:rPr>
          <w:rFonts w:ascii="Arial" w:eastAsia="Times New Roman" w:hAnsi="Arial" w:cs="Arial"/>
          <w:color w:val="09142A"/>
          <w:sz w:val="19"/>
          <w:szCs w:val="19"/>
          <w:vertAlign w:val="superscript"/>
          <w:lang w:eastAsia="en-GB"/>
        </w:rPr>
        <w:t>,</w:t>
      </w:r>
      <w:hyperlink r:id="rId102" w:anchor="afp20151215p1058-b24" w:history="1">
        <w:r w:rsidRPr="00286E07">
          <w:rPr>
            <w:rFonts w:ascii="Arial" w:eastAsia="Times New Roman" w:hAnsi="Arial" w:cs="Arial"/>
            <w:color w:val="0D7A9E"/>
            <w:sz w:val="19"/>
            <w:szCs w:val="19"/>
            <w:u w:val="single"/>
            <w:vertAlign w:val="superscript"/>
            <w:lang w:eastAsia="en-GB"/>
          </w:rPr>
          <w:t>24</w:t>
        </w:r>
      </w:hyperlink>
      <w:r w:rsidRPr="00286E07">
        <w:rPr>
          <w:rFonts w:ascii="Arial" w:eastAsia="Times New Roman" w:hAnsi="Arial" w:cs="Arial"/>
          <w:color w:val="09142A"/>
          <w:sz w:val="19"/>
          <w:szCs w:val="19"/>
          <w:vertAlign w:val="superscript"/>
          <w:lang w:eastAsia="en-GB"/>
        </w:rPr>
        <w:t>,</w:t>
      </w:r>
      <w:hyperlink r:id="rId103" w:anchor="afp20151215p1058-b30" w:history="1">
        <w:r w:rsidRPr="00286E07">
          <w:rPr>
            <w:rFonts w:ascii="Arial" w:eastAsia="Times New Roman" w:hAnsi="Arial" w:cs="Arial"/>
            <w:color w:val="0D7A9E"/>
            <w:sz w:val="19"/>
            <w:szCs w:val="19"/>
            <w:u w:val="single"/>
            <w:vertAlign w:val="superscript"/>
            <w:lang w:eastAsia="en-GB"/>
          </w:rPr>
          <w:t>30</w:t>
        </w:r>
      </w:hyperlink>
    </w:p>
    <w:p w14:paraId="2A1B13D4" w14:textId="77777777" w:rsidR="00286E07" w:rsidRPr="00286E07" w:rsidRDefault="00286E07" w:rsidP="00286E07">
      <w:pPr>
        <w:spacing w:after="240" w:line="300" w:lineRule="atLeast"/>
        <w:outlineLvl w:val="2"/>
        <w:rPr>
          <w:rFonts w:ascii="Arial" w:eastAsia="Times New Roman" w:hAnsi="Arial" w:cs="Arial"/>
          <w:b/>
          <w:bCs/>
          <w:caps/>
          <w:color w:val="000000"/>
          <w:sz w:val="27"/>
          <w:szCs w:val="27"/>
          <w:lang w:eastAsia="en-GB"/>
        </w:rPr>
      </w:pPr>
      <w:r w:rsidRPr="00286E07">
        <w:rPr>
          <w:rFonts w:ascii="Arial" w:eastAsia="Times New Roman" w:hAnsi="Arial" w:cs="Arial"/>
          <w:b/>
          <w:bCs/>
          <w:caps/>
          <w:color w:val="000000"/>
          <w:sz w:val="27"/>
          <w:szCs w:val="27"/>
          <w:lang w:eastAsia="en-GB"/>
        </w:rPr>
        <w:t>TEMPORAL CONTROL THERAPY</w:t>
      </w:r>
    </w:p>
    <w:p w14:paraId="6BD47990" w14:textId="77777777" w:rsidR="00286E07" w:rsidRPr="00286E07" w:rsidRDefault="00286E07" w:rsidP="00286E07">
      <w:pPr>
        <w:spacing w:after="288"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Temporal control therapy also focuses on reestablishing a constant sleep-wake cycle.</w:t>
      </w:r>
      <w:hyperlink r:id="rId104" w:anchor="afp20151215p1058-b30" w:history="1">
        <w:r w:rsidRPr="00286E07">
          <w:rPr>
            <w:rFonts w:ascii="Arial" w:eastAsia="Times New Roman" w:hAnsi="Arial" w:cs="Arial"/>
            <w:color w:val="0D7A9E"/>
            <w:sz w:val="19"/>
            <w:szCs w:val="19"/>
            <w:u w:val="single"/>
            <w:vertAlign w:val="superscript"/>
            <w:lang w:eastAsia="en-GB"/>
          </w:rPr>
          <w:t>30</w:t>
        </w:r>
      </w:hyperlink>
      <w:r w:rsidRPr="00286E07">
        <w:rPr>
          <w:rFonts w:ascii="Arial" w:eastAsia="Times New Roman" w:hAnsi="Arial" w:cs="Arial"/>
          <w:color w:val="09142A"/>
          <w:sz w:val="24"/>
          <w:szCs w:val="24"/>
          <w:lang w:eastAsia="en-GB"/>
        </w:rPr>
        <w:t> The patient is instructed to wake up at the same time daily, regardless of how much he or she slept during the night, and to avoid daytime naps.</w:t>
      </w:r>
      <w:hyperlink r:id="rId105" w:anchor="afp20151215p1058-b4" w:history="1">
        <w:r w:rsidRPr="00286E07">
          <w:rPr>
            <w:rFonts w:ascii="Arial" w:eastAsia="Times New Roman" w:hAnsi="Arial" w:cs="Arial"/>
            <w:color w:val="0D7A9E"/>
            <w:sz w:val="19"/>
            <w:szCs w:val="19"/>
            <w:u w:val="single"/>
            <w:vertAlign w:val="superscript"/>
            <w:lang w:eastAsia="en-GB"/>
          </w:rPr>
          <w:t>4</w:t>
        </w:r>
      </w:hyperlink>
    </w:p>
    <w:p w14:paraId="51488970" w14:textId="77777777" w:rsidR="00286E07" w:rsidRPr="00286E07" w:rsidRDefault="00286E07" w:rsidP="00286E07">
      <w:pPr>
        <w:spacing w:after="240" w:line="300" w:lineRule="atLeast"/>
        <w:outlineLvl w:val="2"/>
        <w:rPr>
          <w:rFonts w:ascii="Arial" w:eastAsia="Times New Roman" w:hAnsi="Arial" w:cs="Arial"/>
          <w:b/>
          <w:bCs/>
          <w:caps/>
          <w:color w:val="000000"/>
          <w:sz w:val="27"/>
          <w:szCs w:val="27"/>
          <w:lang w:eastAsia="en-GB"/>
        </w:rPr>
      </w:pPr>
      <w:r w:rsidRPr="00286E07">
        <w:rPr>
          <w:rFonts w:ascii="Arial" w:eastAsia="Times New Roman" w:hAnsi="Arial" w:cs="Arial"/>
          <w:b/>
          <w:bCs/>
          <w:caps/>
          <w:color w:val="000000"/>
          <w:sz w:val="27"/>
          <w:szCs w:val="27"/>
          <w:lang w:eastAsia="en-GB"/>
        </w:rPr>
        <w:t>SLEEP RESTRICTION THERAPY</w:t>
      </w:r>
    </w:p>
    <w:p w14:paraId="66CD7EE7" w14:textId="77777777" w:rsidR="00286E07" w:rsidRPr="00286E07" w:rsidRDefault="00286E07" w:rsidP="00286E07">
      <w:pPr>
        <w:spacing w:after="288"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Sleep restriction therapy may be beneficial for patients who spend excessive amounts of time in bed trying to fall asleep. The patient is advised to limit time in bed to the number of hours he or she actually spends sleeping (e.g., six hours out of eight hours total). This time should not be less than five hours. As sleep efficiency improves, sleep time is gradually increased so that the patient is asleep most of the time he or she is in bed. There is a risk of excessive daytime sleepiness with this approach.</w:t>
      </w:r>
      <w:hyperlink r:id="rId106" w:anchor="afp20151215p1058-b4" w:history="1">
        <w:r w:rsidRPr="00286E07">
          <w:rPr>
            <w:rFonts w:ascii="Arial" w:eastAsia="Times New Roman" w:hAnsi="Arial" w:cs="Arial"/>
            <w:color w:val="0D7A9E"/>
            <w:sz w:val="19"/>
            <w:szCs w:val="19"/>
            <w:u w:val="single"/>
            <w:vertAlign w:val="superscript"/>
            <w:lang w:eastAsia="en-GB"/>
          </w:rPr>
          <w:t>4</w:t>
        </w:r>
      </w:hyperlink>
      <w:r w:rsidRPr="00286E07">
        <w:rPr>
          <w:rFonts w:ascii="Arial" w:eastAsia="Times New Roman" w:hAnsi="Arial" w:cs="Arial"/>
          <w:color w:val="09142A"/>
          <w:sz w:val="19"/>
          <w:szCs w:val="19"/>
          <w:vertAlign w:val="superscript"/>
          <w:lang w:eastAsia="en-GB"/>
        </w:rPr>
        <w:t>,</w:t>
      </w:r>
      <w:hyperlink r:id="rId107" w:anchor="afp20151215p1058-b16" w:history="1">
        <w:r w:rsidRPr="00286E07">
          <w:rPr>
            <w:rFonts w:ascii="Arial" w:eastAsia="Times New Roman" w:hAnsi="Arial" w:cs="Arial"/>
            <w:color w:val="0D7A9E"/>
            <w:sz w:val="19"/>
            <w:szCs w:val="19"/>
            <w:u w:val="single"/>
            <w:vertAlign w:val="superscript"/>
            <w:lang w:eastAsia="en-GB"/>
          </w:rPr>
          <w:t>16</w:t>
        </w:r>
      </w:hyperlink>
      <w:r w:rsidRPr="00286E07">
        <w:rPr>
          <w:rFonts w:ascii="Arial" w:eastAsia="Times New Roman" w:hAnsi="Arial" w:cs="Arial"/>
          <w:color w:val="09142A"/>
          <w:sz w:val="19"/>
          <w:szCs w:val="19"/>
          <w:vertAlign w:val="superscript"/>
          <w:lang w:eastAsia="en-GB"/>
        </w:rPr>
        <w:t>,</w:t>
      </w:r>
      <w:hyperlink r:id="rId108" w:anchor="afp20151215p1058-b26" w:history="1">
        <w:r w:rsidRPr="00286E07">
          <w:rPr>
            <w:rFonts w:ascii="Arial" w:eastAsia="Times New Roman" w:hAnsi="Arial" w:cs="Arial"/>
            <w:color w:val="0D7A9E"/>
            <w:sz w:val="19"/>
            <w:szCs w:val="19"/>
            <w:u w:val="single"/>
            <w:vertAlign w:val="superscript"/>
            <w:lang w:eastAsia="en-GB"/>
          </w:rPr>
          <w:t>26</w:t>
        </w:r>
      </w:hyperlink>
    </w:p>
    <w:p w14:paraId="748A4F5D" w14:textId="77777777" w:rsidR="00286E07" w:rsidRPr="00286E07" w:rsidRDefault="00286E07" w:rsidP="00286E07">
      <w:pPr>
        <w:spacing w:after="240" w:line="300" w:lineRule="atLeast"/>
        <w:outlineLvl w:val="2"/>
        <w:rPr>
          <w:rFonts w:ascii="Arial" w:eastAsia="Times New Roman" w:hAnsi="Arial" w:cs="Arial"/>
          <w:b/>
          <w:bCs/>
          <w:caps/>
          <w:color w:val="000000"/>
          <w:sz w:val="27"/>
          <w:szCs w:val="27"/>
          <w:lang w:eastAsia="en-GB"/>
        </w:rPr>
      </w:pPr>
      <w:r w:rsidRPr="00286E07">
        <w:rPr>
          <w:rFonts w:ascii="Arial" w:eastAsia="Times New Roman" w:hAnsi="Arial" w:cs="Arial"/>
          <w:b/>
          <w:bCs/>
          <w:caps/>
          <w:color w:val="000000"/>
          <w:sz w:val="27"/>
          <w:szCs w:val="27"/>
          <w:lang w:eastAsia="en-GB"/>
        </w:rPr>
        <w:t>CBT-I</w:t>
      </w:r>
    </w:p>
    <w:p w14:paraId="79138EC1" w14:textId="77777777" w:rsidR="00286E07" w:rsidRPr="00286E07" w:rsidRDefault="00286E07" w:rsidP="00286E07">
      <w:pPr>
        <w:spacing w:after="288"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CBT-I significantly improves chronic insomnia and daytime functioning for up to two years.</w:t>
      </w:r>
      <w:hyperlink r:id="rId109" w:anchor="afp20151215p1058-b9" w:history="1">
        <w:r w:rsidRPr="00286E07">
          <w:rPr>
            <w:rFonts w:ascii="Arial" w:eastAsia="Times New Roman" w:hAnsi="Arial" w:cs="Arial"/>
            <w:color w:val="0D7A9E"/>
            <w:sz w:val="19"/>
            <w:szCs w:val="19"/>
            <w:u w:val="single"/>
            <w:vertAlign w:val="superscript"/>
            <w:lang w:eastAsia="en-GB"/>
          </w:rPr>
          <w:t>9</w:t>
        </w:r>
      </w:hyperlink>
      <w:r w:rsidRPr="00286E07">
        <w:rPr>
          <w:rFonts w:ascii="Arial" w:eastAsia="Times New Roman" w:hAnsi="Arial" w:cs="Arial"/>
          <w:color w:val="09142A"/>
          <w:sz w:val="19"/>
          <w:szCs w:val="19"/>
          <w:vertAlign w:val="superscript"/>
          <w:lang w:eastAsia="en-GB"/>
        </w:rPr>
        <w:t>,</w:t>
      </w:r>
      <w:hyperlink r:id="rId110" w:anchor="afp20151215p1058-b10" w:history="1">
        <w:r w:rsidRPr="00286E07">
          <w:rPr>
            <w:rFonts w:ascii="Arial" w:eastAsia="Times New Roman" w:hAnsi="Arial" w:cs="Arial"/>
            <w:color w:val="0D7A9E"/>
            <w:sz w:val="19"/>
            <w:szCs w:val="19"/>
            <w:u w:val="single"/>
            <w:vertAlign w:val="superscript"/>
            <w:lang w:eastAsia="en-GB"/>
          </w:rPr>
          <w:t>10</w:t>
        </w:r>
      </w:hyperlink>
      <w:r w:rsidRPr="00286E07">
        <w:rPr>
          <w:rFonts w:ascii="Arial" w:eastAsia="Times New Roman" w:hAnsi="Arial" w:cs="Arial"/>
          <w:color w:val="09142A"/>
          <w:sz w:val="19"/>
          <w:szCs w:val="19"/>
          <w:vertAlign w:val="superscript"/>
          <w:lang w:eastAsia="en-GB"/>
        </w:rPr>
        <w:t>,</w:t>
      </w:r>
      <w:hyperlink r:id="rId111" w:anchor="afp20151215p1058-b16" w:history="1">
        <w:r w:rsidRPr="00286E07">
          <w:rPr>
            <w:rFonts w:ascii="Arial" w:eastAsia="Times New Roman" w:hAnsi="Arial" w:cs="Arial"/>
            <w:color w:val="0D7A9E"/>
            <w:sz w:val="19"/>
            <w:szCs w:val="19"/>
            <w:u w:val="single"/>
            <w:vertAlign w:val="superscript"/>
            <w:lang w:eastAsia="en-GB"/>
          </w:rPr>
          <w:t>16</w:t>
        </w:r>
      </w:hyperlink>
      <w:r w:rsidRPr="00286E07">
        <w:rPr>
          <w:rFonts w:ascii="Arial" w:eastAsia="Times New Roman" w:hAnsi="Arial" w:cs="Arial"/>
          <w:color w:val="09142A"/>
          <w:sz w:val="19"/>
          <w:szCs w:val="19"/>
          <w:vertAlign w:val="superscript"/>
          <w:lang w:eastAsia="en-GB"/>
        </w:rPr>
        <w:t>,</w:t>
      </w:r>
      <w:hyperlink r:id="rId112" w:anchor="afp20151215p1058-b25" w:history="1">
        <w:r w:rsidRPr="00286E07">
          <w:rPr>
            <w:rFonts w:ascii="Arial" w:eastAsia="Times New Roman" w:hAnsi="Arial" w:cs="Arial"/>
            <w:color w:val="0D7A9E"/>
            <w:sz w:val="19"/>
            <w:szCs w:val="19"/>
            <w:u w:val="single"/>
            <w:vertAlign w:val="superscript"/>
            <w:lang w:eastAsia="en-GB"/>
          </w:rPr>
          <w:t>25</w:t>
        </w:r>
      </w:hyperlink>
      <w:r w:rsidRPr="00286E07">
        <w:rPr>
          <w:rFonts w:ascii="Arial" w:eastAsia="Times New Roman" w:hAnsi="Arial" w:cs="Arial"/>
          <w:color w:val="09142A"/>
          <w:sz w:val="24"/>
          <w:szCs w:val="24"/>
          <w:lang w:eastAsia="en-GB"/>
        </w:rPr>
        <w:t> It is recommended as first-line therapy in older adults and chronic hypnotic users.</w:t>
      </w:r>
      <w:hyperlink r:id="rId113" w:anchor="afp20151215p1058-b9" w:history="1">
        <w:r w:rsidRPr="00286E07">
          <w:rPr>
            <w:rFonts w:ascii="Arial" w:eastAsia="Times New Roman" w:hAnsi="Arial" w:cs="Arial"/>
            <w:color w:val="0D7A9E"/>
            <w:sz w:val="19"/>
            <w:szCs w:val="19"/>
            <w:u w:val="single"/>
            <w:vertAlign w:val="superscript"/>
            <w:lang w:eastAsia="en-GB"/>
          </w:rPr>
          <w:t>9</w:t>
        </w:r>
      </w:hyperlink>
      <w:r w:rsidRPr="00286E07">
        <w:rPr>
          <w:rFonts w:ascii="Arial" w:eastAsia="Times New Roman" w:hAnsi="Arial" w:cs="Arial"/>
          <w:color w:val="09142A"/>
          <w:sz w:val="19"/>
          <w:szCs w:val="19"/>
          <w:vertAlign w:val="superscript"/>
          <w:lang w:eastAsia="en-GB"/>
        </w:rPr>
        <w:t>,</w:t>
      </w:r>
      <w:hyperlink r:id="rId114" w:anchor="afp20151215p1058-b26" w:history="1">
        <w:r w:rsidRPr="00286E07">
          <w:rPr>
            <w:rFonts w:ascii="Arial" w:eastAsia="Times New Roman" w:hAnsi="Arial" w:cs="Arial"/>
            <w:color w:val="0D7A9E"/>
            <w:sz w:val="19"/>
            <w:szCs w:val="19"/>
            <w:u w:val="single"/>
            <w:vertAlign w:val="superscript"/>
            <w:lang w:eastAsia="en-GB"/>
          </w:rPr>
          <w:t>26</w:t>
        </w:r>
      </w:hyperlink>
      <w:r w:rsidRPr="00286E07">
        <w:rPr>
          <w:rFonts w:ascii="Arial" w:eastAsia="Times New Roman" w:hAnsi="Arial" w:cs="Arial"/>
          <w:color w:val="09142A"/>
          <w:sz w:val="24"/>
          <w:szCs w:val="24"/>
          <w:lang w:eastAsia="en-GB"/>
        </w:rPr>
        <w:t> A double-blind, randomized, placebo-controlled trial showed that CBT-I is significantly superior to zopiclone (not available in the United States) for the short- and long-term treatment of chronic insomnia in older patients.</w:t>
      </w:r>
      <w:hyperlink r:id="rId115" w:anchor="afp20151215p1058-b31" w:history="1">
        <w:r w:rsidRPr="00286E07">
          <w:rPr>
            <w:rFonts w:ascii="Arial" w:eastAsia="Times New Roman" w:hAnsi="Arial" w:cs="Arial"/>
            <w:color w:val="0D7A9E"/>
            <w:sz w:val="19"/>
            <w:szCs w:val="19"/>
            <w:u w:val="single"/>
            <w:vertAlign w:val="superscript"/>
            <w:lang w:eastAsia="en-GB"/>
          </w:rPr>
          <w:t>31</w:t>
        </w:r>
      </w:hyperlink>
      <w:r w:rsidRPr="00286E07">
        <w:rPr>
          <w:rFonts w:ascii="Arial" w:eastAsia="Times New Roman" w:hAnsi="Arial" w:cs="Arial"/>
          <w:color w:val="09142A"/>
          <w:sz w:val="24"/>
          <w:szCs w:val="24"/>
          <w:lang w:eastAsia="en-GB"/>
        </w:rPr>
        <w:t> Multiple randomized controlled trials noted improved mood and long-term sleep quality in patients with cancer who are undergoing CBT-I.</w:t>
      </w:r>
      <w:hyperlink r:id="rId116" w:anchor="afp20151215p1058-b27" w:history="1">
        <w:r w:rsidRPr="00286E07">
          <w:rPr>
            <w:rFonts w:ascii="Arial" w:eastAsia="Times New Roman" w:hAnsi="Arial" w:cs="Arial"/>
            <w:color w:val="0D7A9E"/>
            <w:sz w:val="19"/>
            <w:szCs w:val="19"/>
            <w:u w:val="single"/>
            <w:vertAlign w:val="superscript"/>
            <w:lang w:eastAsia="en-GB"/>
          </w:rPr>
          <w:t>27</w:t>
        </w:r>
      </w:hyperlink>
    </w:p>
    <w:p w14:paraId="7E587892" w14:textId="77777777" w:rsidR="00286E07" w:rsidRPr="00286E07" w:rsidRDefault="00286E07" w:rsidP="00286E07">
      <w:pPr>
        <w:spacing w:after="288"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CBT-I is a combination of cognitive therapy, stimulus control therapy, and sleep restriction therapy with or without the incorporation of relaxation therapy. Cognitive therapy involves counseling and the patient writing down daily thoughts in a journal or diary. Writing down troubling thoughts and worries before bedtime may help to transfer those thoughts to paper and clear the mind, making it easier to fall asleep. The goal is to change the patient's misconceptions, beliefs, and attitudes that hinder sleep. There is insufficient evidence to recommend cognitive therapy as a single modality.</w:t>
      </w:r>
      <w:hyperlink r:id="rId117" w:anchor="afp20151215p1058-b24" w:history="1">
        <w:r w:rsidRPr="00286E07">
          <w:rPr>
            <w:rFonts w:ascii="Arial" w:eastAsia="Times New Roman" w:hAnsi="Arial" w:cs="Arial"/>
            <w:color w:val="0D7A9E"/>
            <w:sz w:val="19"/>
            <w:szCs w:val="19"/>
            <w:u w:val="single"/>
            <w:vertAlign w:val="superscript"/>
            <w:lang w:eastAsia="en-GB"/>
          </w:rPr>
          <w:t>24</w:t>
        </w:r>
      </w:hyperlink>
      <w:r w:rsidRPr="00286E07">
        <w:rPr>
          <w:rFonts w:ascii="Arial" w:eastAsia="Times New Roman" w:hAnsi="Arial" w:cs="Arial"/>
          <w:color w:val="09142A"/>
          <w:sz w:val="24"/>
          <w:szCs w:val="24"/>
          <w:lang w:eastAsia="en-GB"/>
        </w:rPr>
        <w:t> The behavioral portion of CBT-I incorporates stimulus control and sleep restriction with or without relaxation therapy.</w:t>
      </w:r>
      <w:hyperlink r:id="rId118" w:anchor="afp20151215p1058-b5" w:history="1">
        <w:r w:rsidRPr="00286E07">
          <w:rPr>
            <w:rFonts w:ascii="Arial" w:eastAsia="Times New Roman" w:hAnsi="Arial" w:cs="Arial"/>
            <w:color w:val="0D7A9E"/>
            <w:sz w:val="19"/>
            <w:szCs w:val="19"/>
            <w:u w:val="single"/>
            <w:vertAlign w:val="superscript"/>
            <w:lang w:eastAsia="en-GB"/>
          </w:rPr>
          <w:t>5</w:t>
        </w:r>
      </w:hyperlink>
      <w:r w:rsidRPr="00286E07">
        <w:rPr>
          <w:rFonts w:ascii="Arial" w:eastAsia="Times New Roman" w:hAnsi="Arial" w:cs="Arial"/>
          <w:color w:val="09142A"/>
          <w:sz w:val="24"/>
          <w:szCs w:val="24"/>
          <w:lang w:eastAsia="en-GB"/>
        </w:rPr>
        <w:t> Relaxation training uses techniques such as hypnosis, meditation, yoga, abdominal breathing, and progressive muscle relaxation to reduce somatic tension and anxious thoughts so that the patient can better cope with daily stressors and fall asleep faster. Autogenic and imagery training help the patient to focus on pleasant and calming images with comforting bodily perceptions, such as warmth and heaviness of the limbs. There are few data on imagery training alone or as combination therapy.</w:t>
      </w:r>
      <w:hyperlink r:id="rId119" w:anchor="afp20151215p1058-b24" w:history="1">
        <w:r w:rsidRPr="00286E07">
          <w:rPr>
            <w:rFonts w:ascii="Arial" w:eastAsia="Times New Roman" w:hAnsi="Arial" w:cs="Arial"/>
            <w:color w:val="0D7A9E"/>
            <w:sz w:val="19"/>
            <w:szCs w:val="19"/>
            <w:u w:val="single"/>
            <w:vertAlign w:val="superscript"/>
            <w:lang w:eastAsia="en-GB"/>
          </w:rPr>
          <w:t>24</w:t>
        </w:r>
      </w:hyperlink>
      <w:r w:rsidRPr="00286E07">
        <w:rPr>
          <w:rFonts w:ascii="Arial" w:eastAsia="Times New Roman" w:hAnsi="Arial" w:cs="Arial"/>
          <w:color w:val="09142A"/>
          <w:sz w:val="24"/>
          <w:szCs w:val="24"/>
          <w:lang w:eastAsia="en-GB"/>
        </w:rPr>
        <w:t> Visual and auditory biofeedback therapy reduce somatic arousal by controlling physiologic factors such as muscle tension.</w:t>
      </w:r>
    </w:p>
    <w:p w14:paraId="23167FFD" w14:textId="77777777" w:rsidR="00286E07" w:rsidRPr="00286E07" w:rsidRDefault="00286E07" w:rsidP="00286E07">
      <w:pPr>
        <w:spacing w:after="288"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Although CBT-I involves several sessions, an abbreviated two-session program proved more effective compared with generic sleep hygiene recommendations in a single-blind randomized study.</w:t>
      </w:r>
      <w:hyperlink r:id="rId120" w:anchor="afp20151215p1058-b28" w:history="1">
        <w:r w:rsidRPr="00286E07">
          <w:rPr>
            <w:rFonts w:ascii="Arial" w:eastAsia="Times New Roman" w:hAnsi="Arial" w:cs="Arial"/>
            <w:color w:val="0D7A9E"/>
            <w:sz w:val="19"/>
            <w:szCs w:val="19"/>
            <w:u w:val="single"/>
            <w:vertAlign w:val="superscript"/>
            <w:lang w:eastAsia="en-GB"/>
          </w:rPr>
          <w:t>28</w:t>
        </w:r>
      </w:hyperlink>
      <w:r w:rsidRPr="00286E07">
        <w:rPr>
          <w:rFonts w:ascii="Arial" w:eastAsia="Times New Roman" w:hAnsi="Arial" w:cs="Arial"/>
          <w:color w:val="09142A"/>
          <w:sz w:val="24"/>
          <w:szCs w:val="24"/>
          <w:lang w:eastAsia="en-GB"/>
        </w:rPr>
        <w:t> The program consists of two 25-minute sessions spaced two weeks apart. The patient's sleep diary is the foundation of the program and is used to facilitate discussions regarding sleep hygiene, sleep restriction, and stimulus control, and to identify problem areas. The patient receives psychoeducation and a packet of materials to review between sessions.</w:t>
      </w:r>
      <w:hyperlink r:id="rId121" w:anchor="afp20151215p1058-b28" w:history="1">
        <w:r w:rsidRPr="00286E07">
          <w:rPr>
            <w:rFonts w:ascii="Arial" w:eastAsia="Times New Roman" w:hAnsi="Arial" w:cs="Arial"/>
            <w:color w:val="0D7A9E"/>
            <w:sz w:val="19"/>
            <w:szCs w:val="19"/>
            <w:u w:val="single"/>
            <w:vertAlign w:val="superscript"/>
            <w:lang w:eastAsia="en-GB"/>
          </w:rPr>
          <w:t>28</w:t>
        </w:r>
      </w:hyperlink>
    </w:p>
    <w:p w14:paraId="3138C5A2" w14:textId="77777777" w:rsidR="00286E07" w:rsidRPr="00286E07" w:rsidRDefault="00286E07" w:rsidP="00286E07">
      <w:pPr>
        <w:spacing w:after="288"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Behavioral health consultants and trained, supervised nurses have been shown to deliver effective CBT-I sessions in the office setting.</w:t>
      </w:r>
      <w:hyperlink r:id="rId122" w:anchor="afp20151215p1058-b10" w:history="1">
        <w:r w:rsidRPr="00286E07">
          <w:rPr>
            <w:rFonts w:ascii="Arial" w:eastAsia="Times New Roman" w:hAnsi="Arial" w:cs="Arial"/>
            <w:color w:val="0D7A9E"/>
            <w:sz w:val="19"/>
            <w:szCs w:val="19"/>
            <w:u w:val="single"/>
            <w:vertAlign w:val="superscript"/>
            <w:lang w:eastAsia="en-GB"/>
          </w:rPr>
          <w:t>10</w:t>
        </w:r>
      </w:hyperlink>
      <w:r w:rsidRPr="00286E07">
        <w:rPr>
          <w:rFonts w:ascii="Arial" w:eastAsia="Times New Roman" w:hAnsi="Arial" w:cs="Arial"/>
          <w:color w:val="09142A"/>
          <w:sz w:val="19"/>
          <w:szCs w:val="19"/>
          <w:vertAlign w:val="superscript"/>
          <w:lang w:eastAsia="en-GB"/>
        </w:rPr>
        <w:t>,</w:t>
      </w:r>
      <w:hyperlink r:id="rId123" w:anchor="afp20151215p1058-b28" w:history="1">
        <w:r w:rsidRPr="00286E07">
          <w:rPr>
            <w:rFonts w:ascii="Arial" w:eastAsia="Times New Roman" w:hAnsi="Arial" w:cs="Arial"/>
            <w:color w:val="0D7A9E"/>
            <w:sz w:val="19"/>
            <w:szCs w:val="19"/>
            <w:u w:val="single"/>
            <w:vertAlign w:val="superscript"/>
            <w:lang w:eastAsia="en-GB"/>
          </w:rPr>
          <w:t>28</w:t>
        </w:r>
      </w:hyperlink>
      <w:r w:rsidRPr="00286E07">
        <w:rPr>
          <w:rFonts w:ascii="Arial" w:eastAsia="Times New Roman" w:hAnsi="Arial" w:cs="Arial"/>
          <w:color w:val="09142A"/>
          <w:sz w:val="19"/>
          <w:szCs w:val="19"/>
          <w:vertAlign w:val="superscript"/>
          <w:lang w:eastAsia="en-GB"/>
        </w:rPr>
        <w:t>,</w:t>
      </w:r>
      <w:hyperlink r:id="rId124" w:anchor="afp20151215p1058-b32" w:history="1">
        <w:r w:rsidRPr="00286E07">
          <w:rPr>
            <w:rFonts w:ascii="Arial" w:eastAsia="Times New Roman" w:hAnsi="Arial" w:cs="Arial"/>
            <w:color w:val="0D7A9E"/>
            <w:sz w:val="19"/>
            <w:szCs w:val="19"/>
            <w:u w:val="single"/>
            <w:vertAlign w:val="superscript"/>
            <w:lang w:eastAsia="en-GB"/>
          </w:rPr>
          <w:t>32</w:t>
        </w:r>
      </w:hyperlink>
      <w:r w:rsidRPr="00286E07">
        <w:rPr>
          <w:rFonts w:ascii="Arial" w:eastAsia="Times New Roman" w:hAnsi="Arial" w:cs="Arial"/>
          <w:color w:val="09142A"/>
          <w:sz w:val="19"/>
          <w:szCs w:val="19"/>
          <w:vertAlign w:val="superscript"/>
          <w:lang w:eastAsia="en-GB"/>
        </w:rPr>
        <w:t>,</w:t>
      </w:r>
      <w:hyperlink r:id="rId125" w:anchor="afp20151215p1058-b33" w:history="1">
        <w:r w:rsidRPr="00286E07">
          <w:rPr>
            <w:rFonts w:ascii="Arial" w:eastAsia="Times New Roman" w:hAnsi="Arial" w:cs="Arial"/>
            <w:color w:val="0D7A9E"/>
            <w:sz w:val="19"/>
            <w:szCs w:val="19"/>
            <w:u w:val="single"/>
            <w:vertAlign w:val="superscript"/>
            <w:lang w:eastAsia="en-GB"/>
          </w:rPr>
          <w:t>33</w:t>
        </w:r>
      </w:hyperlink>
      <w:r w:rsidRPr="00286E07">
        <w:rPr>
          <w:rFonts w:ascii="Arial" w:eastAsia="Times New Roman" w:hAnsi="Arial" w:cs="Arial"/>
          <w:color w:val="09142A"/>
          <w:sz w:val="24"/>
          <w:szCs w:val="24"/>
          <w:lang w:eastAsia="en-GB"/>
        </w:rPr>
        <w:t> Self-help programs using manuals and online-based audio recordings or videos incorporate methods such as stimulus control, cognitive therapy, sleep restriction, sleep hygiene, and relaxation training.</w:t>
      </w:r>
      <w:hyperlink r:id="rId126" w:anchor="afp20151215p1058-b5" w:history="1">
        <w:r w:rsidRPr="00286E07">
          <w:rPr>
            <w:rFonts w:ascii="Arial" w:eastAsia="Times New Roman" w:hAnsi="Arial" w:cs="Arial"/>
            <w:color w:val="0D7A9E"/>
            <w:sz w:val="19"/>
            <w:szCs w:val="19"/>
            <w:u w:val="single"/>
            <w:vertAlign w:val="superscript"/>
            <w:lang w:eastAsia="en-GB"/>
          </w:rPr>
          <w:t>5</w:t>
        </w:r>
      </w:hyperlink>
      <w:r w:rsidRPr="00286E07">
        <w:rPr>
          <w:rFonts w:ascii="Arial" w:eastAsia="Times New Roman" w:hAnsi="Arial" w:cs="Arial"/>
          <w:color w:val="09142A"/>
          <w:sz w:val="19"/>
          <w:szCs w:val="19"/>
          <w:vertAlign w:val="superscript"/>
          <w:lang w:eastAsia="en-GB"/>
        </w:rPr>
        <w:t>,</w:t>
      </w:r>
      <w:hyperlink r:id="rId127" w:anchor="afp20151215p1058-b34" w:history="1">
        <w:r w:rsidRPr="00286E07">
          <w:rPr>
            <w:rFonts w:ascii="Arial" w:eastAsia="Times New Roman" w:hAnsi="Arial" w:cs="Arial"/>
            <w:color w:val="0D7A9E"/>
            <w:sz w:val="19"/>
            <w:szCs w:val="19"/>
            <w:u w:val="single"/>
            <w:vertAlign w:val="superscript"/>
            <w:lang w:eastAsia="en-GB"/>
          </w:rPr>
          <w:t>34</w:t>
        </w:r>
      </w:hyperlink>
      <w:r w:rsidRPr="00286E07">
        <w:rPr>
          <w:rFonts w:ascii="Arial" w:eastAsia="Times New Roman" w:hAnsi="Arial" w:cs="Arial"/>
          <w:color w:val="09142A"/>
          <w:sz w:val="24"/>
          <w:szCs w:val="24"/>
          <w:lang w:eastAsia="en-GB"/>
        </w:rPr>
        <w:t> Stepwise, team-based approaches have been proposed for office use.</w:t>
      </w:r>
      <w:hyperlink r:id="rId128" w:anchor="afp20151215p1058-b5" w:history="1">
        <w:r w:rsidRPr="00286E07">
          <w:rPr>
            <w:rFonts w:ascii="Arial" w:eastAsia="Times New Roman" w:hAnsi="Arial" w:cs="Arial"/>
            <w:color w:val="0D7A9E"/>
            <w:sz w:val="19"/>
            <w:szCs w:val="19"/>
            <w:u w:val="single"/>
            <w:vertAlign w:val="superscript"/>
            <w:lang w:eastAsia="en-GB"/>
          </w:rPr>
          <w:t>5</w:t>
        </w:r>
      </w:hyperlink>
      <w:r w:rsidRPr="00286E07">
        <w:rPr>
          <w:rFonts w:ascii="Arial" w:eastAsia="Times New Roman" w:hAnsi="Arial" w:cs="Arial"/>
          <w:color w:val="09142A"/>
          <w:sz w:val="19"/>
          <w:szCs w:val="19"/>
          <w:vertAlign w:val="superscript"/>
          <w:lang w:eastAsia="en-GB"/>
        </w:rPr>
        <w:t>,</w:t>
      </w:r>
      <w:hyperlink r:id="rId129" w:anchor="afp20151215p1058-b10" w:history="1">
        <w:r w:rsidRPr="00286E07">
          <w:rPr>
            <w:rFonts w:ascii="Arial" w:eastAsia="Times New Roman" w:hAnsi="Arial" w:cs="Arial"/>
            <w:color w:val="0D7A9E"/>
            <w:sz w:val="19"/>
            <w:szCs w:val="19"/>
            <w:u w:val="single"/>
            <w:vertAlign w:val="superscript"/>
            <w:lang w:eastAsia="en-GB"/>
          </w:rPr>
          <w:t>10</w:t>
        </w:r>
      </w:hyperlink>
      <w:r w:rsidRPr="00286E07">
        <w:rPr>
          <w:rFonts w:ascii="Arial" w:eastAsia="Times New Roman" w:hAnsi="Arial" w:cs="Arial"/>
          <w:color w:val="09142A"/>
          <w:sz w:val="19"/>
          <w:szCs w:val="19"/>
          <w:vertAlign w:val="superscript"/>
          <w:lang w:eastAsia="en-GB"/>
        </w:rPr>
        <w:t>,</w:t>
      </w:r>
      <w:hyperlink r:id="rId130" w:anchor="afp20151215p1058-b35" w:history="1">
        <w:r w:rsidRPr="00286E07">
          <w:rPr>
            <w:rFonts w:ascii="Arial" w:eastAsia="Times New Roman" w:hAnsi="Arial" w:cs="Arial"/>
            <w:color w:val="0D7A9E"/>
            <w:sz w:val="19"/>
            <w:szCs w:val="19"/>
            <w:u w:val="single"/>
            <w:vertAlign w:val="superscript"/>
            <w:lang w:eastAsia="en-GB"/>
          </w:rPr>
          <w:t>35</w:t>
        </w:r>
      </w:hyperlink>
      <w:r w:rsidRPr="00286E07">
        <w:rPr>
          <w:rFonts w:ascii="Arial" w:eastAsia="Times New Roman" w:hAnsi="Arial" w:cs="Arial"/>
          <w:color w:val="09142A"/>
          <w:sz w:val="24"/>
          <w:szCs w:val="24"/>
          <w:lang w:eastAsia="en-GB"/>
        </w:rPr>
        <w:t> Lower-intensity interventions, such as sleep hygiene, are initiated then gradually become more intensive in refractory cases.</w:t>
      </w:r>
      <w:hyperlink r:id="rId131" w:anchor="afp20151215p1058-b5" w:history="1">
        <w:r w:rsidRPr="00286E07">
          <w:rPr>
            <w:rFonts w:ascii="Arial" w:eastAsia="Times New Roman" w:hAnsi="Arial" w:cs="Arial"/>
            <w:color w:val="0D7A9E"/>
            <w:sz w:val="19"/>
            <w:szCs w:val="19"/>
            <w:u w:val="single"/>
            <w:vertAlign w:val="superscript"/>
            <w:lang w:eastAsia="en-GB"/>
          </w:rPr>
          <w:t>5</w:t>
        </w:r>
      </w:hyperlink>
      <w:r w:rsidRPr="00286E07">
        <w:rPr>
          <w:rFonts w:ascii="Arial" w:eastAsia="Times New Roman" w:hAnsi="Arial" w:cs="Arial"/>
          <w:color w:val="09142A"/>
          <w:sz w:val="19"/>
          <w:szCs w:val="19"/>
          <w:vertAlign w:val="superscript"/>
          <w:lang w:eastAsia="en-GB"/>
        </w:rPr>
        <w:t>,</w:t>
      </w:r>
      <w:hyperlink r:id="rId132" w:anchor="afp20151215p1058-b35" w:history="1">
        <w:r w:rsidRPr="00286E07">
          <w:rPr>
            <w:rFonts w:ascii="Arial" w:eastAsia="Times New Roman" w:hAnsi="Arial" w:cs="Arial"/>
            <w:color w:val="0D7A9E"/>
            <w:sz w:val="19"/>
            <w:szCs w:val="19"/>
            <w:u w:val="single"/>
            <w:vertAlign w:val="superscript"/>
            <w:lang w:eastAsia="en-GB"/>
          </w:rPr>
          <w:t>35</w:t>
        </w:r>
      </w:hyperlink>
      <w:r w:rsidRPr="00286E07">
        <w:rPr>
          <w:rFonts w:ascii="Arial" w:eastAsia="Times New Roman" w:hAnsi="Arial" w:cs="Arial"/>
          <w:color w:val="09142A"/>
          <w:sz w:val="24"/>
          <w:szCs w:val="24"/>
          <w:lang w:eastAsia="en-GB"/>
        </w:rPr>
        <w:t> Another approach initially starts with self-help techniques then gradually moves to a single session consultation, group treatment, and finally individual treatment; the first three steps can occur in the primary care setting, with individual treatment requiring a subspecialist referral.</w:t>
      </w:r>
      <w:hyperlink r:id="rId133" w:anchor="afp20151215p1058-b35" w:history="1">
        <w:r w:rsidRPr="00286E07">
          <w:rPr>
            <w:rFonts w:ascii="Arial" w:eastAsia="Times New Roman" w:hAnsi="Arial" w:cs="Arial"/>
            <w:color w:val="0D7A9E"/>
            <w:sz w:val="19"/>
            <w:szCs w:val="19"/>
            <w:u w:val="single"/>
            <w:vertAlign w:val="superscript"/>
            <w:lang w:eastAsia="en-GB"/>
          </w:rPr>
          <w:t>35</w:t>
        </w:r>
      </w:hyperlink>
    </w:p>
    <w:p w14:paraId="6A029E95" w14:textId="77777777" w:rsidR="00286E07" w:rsidRPr="00286E07" w:rsidRDefault="00286E07" w:rsidP="00286E07">
      <w:pPr>
        <w:spacing w:after="240" w:line="300" w:lineRule="atLeast"/>
        <w:outlineLvl w:val="2"/>
        <w:rPr>
          <w:rFonts w:ascii="Arial" w:eastAsia="Times New Roman" w:hAnsi="Arial" w:cs="Arial"/>
          <w:b/>
          <w:bCs/>
          <w:caps/>
          <w:color w:val="000000"/>
          <w:sz w:val="27"/>
          <w:szCs w:val="27"/>
          <w:lang w:eastAsia="en-GB"/>
        </w:rPr>
      </w:pPr>
      <w:r w:rsidRPr="00286E07">
        <w:rPr>
          <w:rFonts w:ascii="Arial" w:eastAsia="Times New Roman" w:hAnsi="Arial" w:cs="Arial"/>
          <w:b/>
          <w:bCs/>
          <w:caps/>
          <w:color w:val="000000"/>
          <w:sz w:val="27"/>
          <w:szCs w:val="27"/>
          <w:lang w:eastAsia="en-GB"/>
        </w:rPr>
        <w:t>MULTICOMPONENT THERAPY</w:t>
      </w:r>
    </w:p>
    <w:p w14:paraId="018AA5F4" w14:textId="77777777" w:rsidR="00286E07" w:rsidRPr="00286E07" w:rsidRDefault="00286E07" w:rsidP="00286E07">
      <w:pPr>
        <w:spacing w:after="288"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Multicomponent therapy combines stimulus control, relaxation training, and/or sleep hygiene education.</w:t>
      </w:r>
      <w:hyperlink r:id="rId134" w:anchor="afp20151215p1058-b24" w:history="1">
        <w:r w:rsidRPr="00286E07">
          <w:rPr>
            <w:rFonts w:ascii="Arial" w:eastAsia="Times New Roman" w:hAnsi="Arial" w:cs="Arial"/>
            <w:color w:val="0D7A9E"/>
            <w:sz w:val="19"/>
            <w:szCs w:val="19"/>
            <w:u w:val="single"/>
            <w:vertAlign w:val="superscript"/>
            <w:lang w:eastAsia="en-GB"/>
          </w:rPr>
          <w:t>24</w:t>
        </w:r>
      </w:hyperlink>
      <w:r w:rsidRPr="00286E07">
        <w:rPr>
          <w:rFonts w:ascii="Arial" w:eastAsia="Times New Roman" w:hAnsi="Arial" w:cs="Arial"/>
          <w:color w:val="09142A"/>
          <w:sz w:val="19"/>
          <w:szCs w:val="19"/>
          <w:vertAlign w:val="superscript"/>
          <w:lang w:eastAsia="en-GB"/>
        </w:rPr>
        <w:t>,</w:t>
      </w:r>
      <w:hyperlink r:id="rId135" w:anchor="afp20151215p1058-b36" w:history="1">
        <w:r w:rsidRPr="00286E07">
          <w:rPr>
            <w:rFonts w:ascii="Arial" w:eastAsia="Times New Roman" w:hAnsi="Arial" w:cs="Arial"/>
            <w:color w:val="0D7A9E"/>
            <w:sz w:val="19"/>
            <w:szCs w:val="19"/>
            <w:u w:val="single"/>
            <w:vertAlign w:val="superscript"/>
            <w:lang w:eastAsia="en-GB"/>
          </w:rPr>
          <w:t>36</w:t>
        </w:r>
      </w:hyperlink>
      <w:r w:rsidRPr="00286E07">
        <w:rPr>
          <w:rFonts w:ascii="Arial" w:eastAsia="Times New Roman" w:hAnsi="Arial" w:cs="Arial"/>
          <w:color w:val="09142A"/>
          <w:sz w:val="24"/>
          <w:szCs w:val="24"/>
          <w:lang w:eastAsia="en-GB"/>
        </w:rPr>
        <w:t> A randomized controlled study involving older adults concluded that single therapies such as stimulus control therapy and sleep restriction therapy are as effective as multicomponent therapy. However, multicomponent therapy had higher remission rates and thus may be preferred over single component therapy.</w:t>
      </w:r>
      <w:hyperlink r:id="rId136" w:anchor="afp20151215p1058-b36" w:history="1">
        <w:r w:rsidRPr="00286E07">
          <w:rPr>
            <w:rFonts w:ascii="Arial" w:eastAsia="Times New Roman" w:hAnsi="Arial" w:cs="Arial"/>
            <w:color w:val="0D7A9E"/>
            <w:sz w:val="19"/>
            <w:szCs w:val="19"/>
            <w:u w:val="single"/>
            <w:vertAlign w:val="superscript"/>
            <w:lang w:eastAsia="en-GB"/>
          </w:rPr>
          <w:t>36</w:t>
        </w:r>
      </w:hyperlink>
    </w:p>
    <w:p w14:paraId="3F0D43BA" w14:textId="77777777" w:rsidR="00286E07" w:rsidRPr="00286E07" w:rsidRDefault="00286E07" w:rsidP="00286E07">
      <w:pPr>
        <w:spacing w:after="240" w:line="300" w:lineRule="atLeast"/>
        <w:outlineLvl w:val="2"/>
        <w:rPr>
          <w:rFonts w:ascii="Arial" w:eastAsia="Times New Roman" w:hAnsi="Arial" w:cs="Arial"/>
          <w:b/>
          <w:bCs/>
          <w:caps/>
          <w:color w:val="000000"/>
          <w:sz w:val="27"/>
          <w:szCs w:val="27"/>
          <w:lang w:eastAsia="en-GB"/>
        </w:rPr>
      </w:pPr>
      <w:r w:rsidRPr="00286E07">
        <w:rPr>
          <w:rFonts w:ascii="Arial" w:eastAsia="Times New Roman" w:hAnsi="Arial" w:cs="Arial"/>
          <w:b/>
          <w:bCs/>
          <w:caps/>
          <w:color w:val="000000"/>
          <w:sz w:val="27"/>
          <w:szCs w:val="27"/>
          <w:lang w:eastAsia="en-GB"/>
        </w:rPr>
        <w:t>PARADOXICAL INTENTION</w:t>
      </w:r>
    </w:p>
    <w:p w14:paraId="7AEC185A" w14:textId="77777777" w:rsidR="00286E07" w:rsidRPr="00286E07" w:rsidRDefault="00286E07" w:rsidP="00286E07">
      <w:pPr>
        <w:spacing w:after="288"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Paradoxical intention is a cognitive method in which patients are taught to confront their fear of staying awake and reduce associated anxiety by accepting the state of quiet wakefulness until the onset of sleep.</w:t>
      </w:r>
      <w:hyperlink r:id="rId137" w:anchor="afp20151215p1058-b24" w:history="1">
        <w:r w:rsidRPr="00286E07">
          <w:rPr>
            <w:rFonts w:ascii="Arial" w:eastAsia="Times New Roman" w:hAnsi="Arial" w:cs="Arial"/>
            <w:color w:val="0D7A9E"/>
            <w:sz w:val="19"/>
            <w:szCs w:val="19"/>
            <w:u w:val="single"/>
            <w:vertAlign w:val="superscript"/>
            <w:lang w:eastAsia="en-GB"/>
          </w:rPr>
          <w:t>24</w:t>
        </w:r>
      </w:hyperlink>
    </w:p>
    <w:p w14:paraId="4E6F1B92" w14:textId="77777777" w:rsidR="00286E07" w:rsidRPr="00286E07" w:rsidRDefault="00286E07" w:rsidP="00286E07">
      <w:pPr>
        <w:spacing w:before="100" w:beforeAutospacing="1" w:after="100" w:afterAutospacing="1" w:line="360" w:lineRule="atLeast"/>
        <w:outlineLvl w:val="1"/>
        <w:rPr>
          <w:rFonts w:ascii="Arial" w:eastAsia="Times New Roman" w:hAnsi="Arial" w:cs="Arial"/>
          <w:b/>
          <w:bCs/>
          <w:color w:val="000000"/>
          <w:sz w:val="30"/>
          <w:szCs w:val="30"/>
          <w:lang w:eastAsia="en-GB"/>
        </w:rPr>
      </w:pPr>
      <w:r w:rsidRPr="00286E07">
        <w:rPr>
          <w:rFonts w:ascii="Arial" w:eastAsia="Times New Roman" w:hAnsi="Arial" w:cs="Arial"/>
          <w:b/>
          <w:bCs/>
          <w:color w:val="000000"/>
          <w:sz w:val="30"/>
          <w:szCs w:val="30"/>
          <w:lang w:eastAsia="en-GB"/>
        </w:rPr>
        <w:t>Lifestyle and Complementary Approaches</w:t>
      </w:r>
    </w:p>
    <w:p w14:paraId="17819904" w14:textId="77777777" w:rsidR="00286E07" w:rsidRPr="00286E07" w:rsidRDefault="00286E07" w:rsidP="00286E07">
      <w:pPr>
        <w:spacing w:after="288"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Lifestyle and complementary approaches have had some benefit. Regular moderate-intensity exercise improves the quality of sleep in older patients.</w:t>
      </w:r>
      <w:hyperlink r:id="rId138" w:anchor="afp20151215p1058-b16" w:history="1">
        <w:r w:rsidRPr="00286E07">
          <w:rPr>
            <w:rFonts w:ascii="Arial" w:eastAsia="Times New Roman" w:hAnsi="Arial" w:cs="Arial"/>
            <w:color w:val="0D7A9E"/>
            <w:sz w:val="19"/>
            <w:szCs w:val="19"/>
            <w:u w:val="single"/>
            <w:vertAlign w:val="superscript"/>
            <w:lang w:eastAsia="en-GB"/>
          </w:rPr>
          <w:t>16</w:t>
        </w:r>
      </w:hyperlink>
      <w:r w:rsidRPr="00286E07">
        <w:rPr>
          <w:rFonts w:ascii="Arial" w:eastAsia="Times New Roman" w:hAnsi="Arial" w:cs="Arial"/>
          <w:color w:val="09142A"/>
          <w:sz w:val="19"/>
          <w:szCs w:val="19"/>
          <w:vertAlign w:val="superscript"/>
          <w:lang w:eastAsia="en-GB"/>
        </w:rPr>
        <w:t>,</w:t>
      </w:r>
      <w:hyperlink r:id="rId139" w:anchor="afp20151215p1058-b37" w:history="1">
        <w:r w:rsidRPr="00286E07">
          <w:rPr>
            <w:rFonts w:ascii="Arial" w:eastAsia="Times New Roman" w:hAnsi="Arial" w:cs="Arial"/>
            <w:color w:val="0D7A9E"/>
            <w:sz w:val="19"/>
            <w:szCs w:val="19"/>
            <w:u w:val="single"/>
            <w:vertAlign w:val="superscript"/>
            <w:lang w:eastAsia="en-GB"/>
          </w:rPr>
          <w:t>37</w:t>
        </w:r>
      </w:hyperlink>
      <w:r w:rsidRPr="00286E07">
        <w:rPr>
          <w:rFonts w:ascii="Arial" w:eastAsia="Times New Roman" w:hAnsi="Arial" w:cs="Arial"/>
          <w:color w:val="09142A"/>
          <w:sz w:val="24"/>
          <w:szCs w:val="24"/>
          <w:lang w:eastAsia="en-GB"/>
        </w:rPr>
        <w:t> A randomized controlled study concluded that tai chi and low-impact aerobic exercise reduce daytime sleepiness and improve sleep quality in older adults with moderate sleep problems.</w:t>
      </w:r>
      <w:hyperlink r:id="rId140" w:anchor="afp20151215p1058-b26" w:history="1">
        <w:r w:rsidRPr="00286E07">
          <w:rPr>
            <w:rFonts w:ascii="Arial" w:eastAsia="Times New Roman" w:hAnsi="Arial" w:cs="Arial"/>
            <w:color w:val="0D7A9E"/>
            <w:sz w:val="19"/>
            <w:szCs w:val="19"/>
            <w:u w:val="single"/>
            <w:vertAlign w:val="superscript"/>
            <w:lang w:eastAsia="en-GB"/>
          </w:rPr>
          <w:t>26</w:t>
        </w:r>
      </w:hyperlink>
      <w:r w:rsidRPr="00286E07">
        <w:rPr>
          <w:rFonts w:ascii="Arial" w:eastAsia="Times New Roman" w:hAnsi="Arial" w:cs="Arial"/>
          <w:color w:val="09142A"/>
          <w:sz w:val="19"/>
          <w:szCs w:val="19"/>
          <w:vertAlign w:val="superscript"/>
          <w:lang w:eastAsia="en-GB"/>
        </w:rPr>
        <w:t>,</w:t>
      </w:r>
      <w:hyperlink r:id="rId141" w:anchor="afp20151215p1058-b38" w:history="1">
        <w:r w:rsidRPr="00286E07">
          <w:rPr>
            <w:rFonts w:ascii="Arial" w:eastAsia="Times New Roman" w:hAnsi="Arial" w:cs="Arial"/>
            <w:color w:val="0D7A9E"/>
            <w:sz w:val="19"/>
            <w:szCs w:val="19"/>
            <w:u w:val="single"/>
            <w:vertAlign w:val="superscript"/>
            <w:lang w:eastAsia="en-GB"/>
          </w:rPr>
          <w:t>38</w:t>
        </w:r>
      </w:hyperlink>
      <w:r w:rsidRPr="00286E07">
        <w:rPr>
          <w:rFonts w:ascii="Arial" w:eastAsia="Times New Roman" w:hAnsi="Arial" w:cs="Arial"/>
          <w:color w:val="09142A"/>
          <w:sz w:val="24"/>
          <w:szCs w:val="24"/>
          <w:lang w:eastAsia="en-GB"/>
        </w:rPr>
        <w:t> Yoga, acupuncture, and acupressure, especially auricular therapy, have some benefit in improving sleep quality in older adults.</w:t>
      </w:r>
      <w:hyperlink r:id="rId142" w:anchor="afp20151215p1058-b26" w:history="1">
        <w:r w:rsidRPr="00286E07">
          <w:rPr>
            <w:rFonts w:ascii="Arial" w:eastAsia="Times New Roman" w:hAnsi="Arial" w:cs="Arial"/>
            <w:color w:val="0D7A9E"/>
            <w:sz w:val="19"/>
            <w:szCs w:val="19"/>
            <w:u w:val="single"/>
            <w:vertAlign w:val="superscript"/>
            <w:lang w:eastAsia="en-GB"/>
          </w:rPr>
          <w:t>26</w:t>
        </w:r>
      </w:hyperlink>
      <w:r w:rsidRPr="00286E07">
        <w:rPr>
          <w:rFonts w:ascii="Arial" w:eastAsia="Times New Roman" w:hAnsi="Arial" w:cs="Arial"/>
          <w:color w:val="09142A"/>
          <w:sz w:val="24"/>
          <w:szCs w:val="24"/>
          <w:lang w:eastAsia="en-GB"/>
        </w:rPr>
        <w:t> Massage therapy is beneficial in hospitalized older patients but has unclear benefits in the general older population.</w:t>
      </w:r>
      <w:hyperlink r:id="rId143" w:anchor="afp20151215p1058-b26" w:history="1">
        <w:r w:rsidRPr="00286E07">
          <w:rPr>
            <w:rFonts w:ascii="Arial" w:eastAsia="Times New Roman" w:hAnsi="Arial" w:cs="Arial"/>
            <w:color w:val="0D7A9E"/>
            <w:sz w:val="19"/>
            <w:szCs w:val="19"/>
            <w:u w:val="single"/>
            <w:vertAlign w:val="superscript"/>
            <w:lang w:eastAsia="en-GB"/>
          </w:rPr>
          <w:t>26</w:t>
        </w:r>
      </w:hyperlink>
      <w:r w:rsidRPr="00286E07">
        <w:rPr>
          <w:rFonts w:ascii="Arial" w:eastAsia="Times New Roman" w:hAnsi="Arial" w:cs="Arial"/>
          <w:color w:val="09142A"/>
          <w:sz w:val="24"/>
          <w:szCs w:val="24"/>
          <w:lang w:eastAsia="en-GB"/>
        </w:rPr>
        <w:t> Bright light therapy is beneficial and may be used to restore the normal circadian rhythm by providing timed exposure to a bright light source, which helps to delay sleep.</w:t>
      </w:r>
      <w:hyperlink r:id="rId144" w:anchor="afp20151215p1058-b26" w:history="1">
        <w:r w:rsidRPr="00286E07">
          <w:rPr>
            <w:rFonts w:ascii="Arial" w:eastAsia="Times New Roman" w:hAnsi="Arial" w:cs="Arial"/>
            <w:color w:val="0D7A9E"/>
            <w:sz w:val="19"/>
            <w:szCs w:val="19"/>
            <w:u w:val="single"/>
            <w:vertAlign w:val="superscript"/>
            <w:lang w:eastAsia="en-GB"/>
          </w:rPr>
          <w:t>26</w:t>
        </w:r>
      </w:hyperlink>
      <w:r w:rsidRPr="00286E07">
        <w:rPr>
          <w:rFonts w:ascii="Arial" w:eastAsia="Times New Roman" w:hAnsi="Arial" w:cs="Arial"/>
          <w:color w:val="09142A"/>
          <w:sz w:val="24"/>
          <w:szCs w:val="24"/>
          <w:lang w:eastAsia="en-GB"/>
        </w:rPr>
        <w:t> A study demonstrated that just two four-hour evening sessions of exposure to bright light can improve early-morning awakenings for up to one month following the treatment.</w:t>
      </w:r>
      <w:hyperlink r:id="rId145" w:anchor="afp20151215p1058-b39" w:history="1">
        <w:r w:rsidRPr="00286E07">
          <w:rPr>
            <w:rFonts w:ascii="Arial" w:eastAsia="Times New Roman" w:hAnsi="Arial" w:cs="Arial"/>
            <w:color w:val="0D7A9E"/>
            <w:sz w:val="19"/>
            <w:szCs w:val="19"/>
            <w:u w:val="single"/>
            <w:vertAlign w:val="superscript"/>
            <w:lang w:eastAsia="en-GB"/>
          </w:rPr>
          <w:t>39</w:t>
        </w:r>
      </w:hyperlink>
    </w:p>
    <w:p w14:paraId="61D7F449" w14:textId="77777777" w:rsidR="00286E07" w:rsidRPr="00286E07" w:rsidRDefault="00286E07" w:rsidP="00286E07">
      <w:pPr>
        <w:spacing w:after="288"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Data Sources: An online search was conducted using the key terms insomnia, acute and chronic insomnia, pharmacologic and nonpharmacologic treatment of insomnia, depression, anxiety, comorbid conditions, and medications. Initially, a broad overview of the topic was done on national websites such as National Sleep Foundation, National Guideline Clearinghouse, and Centers for Disease Control and Prevention. The search was then refined to identify major resources using the following databases: National Guideline Clearinghouse, PubMed, the Cochrane database, OVID, Essential Evidence Plus, USPSTF recommendation databases, and Agency for Healthcare Research and Quality evidence reports. Search dates: November 2014 to July 2015.</w:t>
      </w:r>
    </w:p>
    <w:p w14:paraId="34C37973" w14:textId="77777777" w:rsidR="00286E07" w:rsidRPr="00286E07" w:rsidRDefault="00286E07" w:rsidP="00286E07">
      <w:pPr>
        <w:spacing w:after="288"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This review updates a </w:t>
      </w:r>
      <w:hyperlink r:id="rId146" w:history="1">
        <w:r w:rsidRPr="00286E07">
          <w:rPr>
            <w:rFonts w:ascii="Arial" w:eastAsia="Times New Roman" w:hAnsi="Arial" w:cs="Arial"/>
            <w:color w:val="0D7A9E"/>
            <w:sz w:val="24"/>
            <w:szCs w:val="24"/>
            <w:u w:val="single"/>
            <w:lang w:eastAsia="en-GB"/>
          </w:rPr>
          <w:t>previous article</w:t>
        </w:r>
      </w:hyperlink>
      <w:r w:rsidRPr="00286E07">
        <w:rPr>
          <w:rFonts w:ascii="Arial" w:eastAsia="Times New Roman" w:hAnsi="Arial" w:cs="Arial"/>
          <w:color w:val="09142A"/>
          <w:sz w:val="24"/>
          <w:szCs w:val="24"/>
          <w:lang w:eastAsia="en-GB"/>
        </w:rPr>
        <w:t> on this topic by Hardosa and Kessmann.</w:t>
      </w:r>
      <w:hyperlink r:id="rId147" w:anchor="afp20151215p1058-b40" w:history="1">
        <w:r w:rsidRPr="00286E07">
          <w:rPr>
            <w:rFonts w:ascii="Arial" w:eastAsia="Times New Roman" w:hAnsi="Arial" w:cs="Arial"/>
            <w:color w:val="0D7A9E"/>
            <w:sz w:val="18"/>
            <w:szCs w:val="18"/>
            <w:u w:val="single"/>
            <w:vertAlign w:val="superscript"/>
            <w:lang w:eastAsia="en-GB"/>
          </w:rPr>
          <w:t>40</w:t>
        </w:r>
      </w:hyperlink>
    </w:p>
    <w:p w14:paraId="4A16FDF4" w14:textId="77777777" w:rsidR="00286E07" w:rsidRPr="00286E07" w:rsidRDefault="00286E07" w:rsidP="00286E07">
      <w:pPr>
        <w:spacing w:before="60" w:after="60" w:line="240" w:lineRule="auto"/>
        <w:outlineLvl w:val="3"/>
        <w:rPr>
          <w:rFonts w:ascii="Arial" w:eastAsia="Times New Roman" w:hAnsi="Arial" w:cs="Arial"/>
          <w:b/>
          <w:bCs/>
          <w:color w:val="333333"/>
          <w:sz w:val="24"/>
          <w:szCs w:val="24"/>
          <w:lang w:eastAsia="en-GB"/>
        </w:rPr>
      </w:pPr>
      <w:r w:rsidRPr="00286E07">
        <w:rPr>
          <w:rFonts w:ascii="Arial" w:eastAsia="Times New Roman" w:hAnsi="Arial" w:cs="Arial"/>
          <w:b/>
          <w:bCs/>
          <w:color w:val="333333"/>
          <w:sz w:val="24"/>
          <w:szCs w:val="24"/>
          <w:lang w:eastAsia="en-GB"/>
        </w:rPr>
        <w:t>The Authors</w:t>
      </w:r>
    </w:p>
    <w:p w14:paraId="6F1956EC" w14:textId="77777777" w:rsidR="00286E07" w:rsidRPr="00286E07" w:rsidRDefault="00286E07" w:rsidP="00286E07">
      <w:pPr>
        <w:spacing w:after="0" w:line="240" w:lineRule="auto"/>
        <w:rPr>
          <w:rFonts w:ascii="Arial" w:eastAsia="Times New Roman" w:hAnsi="Arial" w:cs="Arial"/>
          <w:color w:val="212529"/>
          <w:sz w:val="21"/>
          <w:szCs w:val="21"/>
          <w:lang w:eastAsia="en-GB"/>
        </w:rPr>
      </w:pPr>
      <w:r w:rsidRPr="00286E07">
        <w:rPr>
          <w:rFonts w:ascii="Arial" w:eastAsia="Times New Roman" w:hAnsi="Arial" w:cs="Arial"/>
          <w:color w:val="212529"/>
          <w:sz w:val="21"/>
          <w:szCs w:val="21"/>
          <w:lang w:eastAsia="en-GB"/>
        </w:rPr>
        <w:t>show all author info</w:t>
      </w:r>
    </w:p>
    <w:p w14:paraId="3A28A168" w14:textId="77777777" w:rsidR="00286E07" w:rsidRPr="00286E07" w:rsidRDefault="00286E07" w:rsidP="00286E07">
      <w:pPr>
        <w:spacing w:after="288"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DAVID L. MANESS, DO, MSS, FAAFP, is a professor in and chair of the Department of Family Medicine at the University of Tennessee Health Science Center, Memphis....</w:t>
      </w:r>
    </w:p>
    <w:p w14:paraId="43C4EE6B" w14:textId="77777777" w:rsidR="00286E07" w:rsidRPr="00286E07" w:rsidRDefault="00286E07" w:rsidP="00286E07">
      <w:pPr>
        <w:spacing w:after="288"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MUNEEZA KHAN, MD, FAAFP, is an assistant professor and program director in the St. Francis Family Medicine Residency Program at the University of Tennessee Health Science Center.</w:t>
      </w:r>
    </w:p>
    <w:p w14:paraId="74FB5E54" w14:textId="77777777" w:rsidR="00286E07" w:rsidRPr="00286E07" w:rsidRDefault="00286E07" w:rsidP="00286E07">
      <w:pPr>
        <w:spacing w:after="288" w:line="360" w:lineRule="atLeast"/>
        <w:rPr>
          <w:rFonts w:ascii="Arial" w:eastAsia="Times New Roman" w:hAnsi="Arial" w:cs="Arial"/>
          <w:color w:val="09142A"/>
          <w:sz w:val="24"/>
          <w:szCs w:val="24"/>
          <w:lang w:eastAsia="en-GB"/>
        </w:rPr>
      </w:pPr>
      <w:r w:rsidRPr="00286E07">
        <w:rPr>
          <w:rFonts w:ascii="Arial" w:eastAsia="Times New Roman" w:hAnsi="Arial" w:cs="Arial"/>
          <w:i/>
          <w:iCs/>
          <w:color w:val="09142A"/>
          <w:sz w:val="24"/>
          <w:szCs w:val="24"/>
          <w:lang w:eastAsia="en-GB"/>
        </w:rPr>
        <w:t>Address correspondence to David L. Maness, DO, MSS, University of Tennessee Health Science Center, 1301 Primacy Pkwy., Memphis, TN 38119 (e-mail: </w:t>
      </w:r>
      <w:hyperlink r:id="rId148" w:history="1">
        <w:r w:rsidRPr="00286E07">
          <w:rPr>
            <w:rFonts w:ascii="Arial" w:eastAsia="Times New Roman" w:hAnsi="Arial" w:cs="Arial"/>
            <w:i/>
            <w:iCs/>
            <w:color w:val="0D7A9E"/>
            <w:sz w:val="24"/>
            <w:szCs w:val="24"/>
            <w:u w:val="single"/>
            <w:lang w:eastAsia="en-GB"/>
          </w:rPr>
          <w:t>dmaness@uthsc.edu</w:t>
        </w:r>
      </w:hyperlink>
      <w:r w:rsidRPr="00286E07">
        <w:rPr>
          <w:rFonts w:ascii="Arial" w:eastAsia="Times New Roman" w:hAnsi="Arial" w:cs="Arial"/>
          <w:i/>
          <w:iCs/>
          <w:color w:val="09142A"/>
          <w:sz w:val="24"/>
          <w:szCs w:val="24"/>
          <w:lang w:eastAsia="en-GB"/>
        </w:rPr>
        <w:t>). Reprints are not available from the authors</w:t>
      </w:r>
      <w:r w:rsidRPr="00286E07">
        <w:rPr>
          <w:rFonts w:ascii="Arial" w:eastAsia="Times New Roman" w:hAnsi="Arial" w:cs="Arial"/>
          <w:color w:val="09142A"/>
          <w:sz w:val="24"/>
          <w:szCs w:val="24"/>
          <w:lang w:eastAsia="en-GB"/>
        </w:rPr>
        <w:t>.</w:t>
      </w:r>
    </w:p>
    <w:p w14:paraId="6A5EA616" w14:textId="77777777" w:rsidR="00286E07" w:rsidRPr="00286E07" w:rsidRDefault="00286E07" w:rsidP="00286E07">
      <w:pPr>
        <w:spacing w:after="288" w:line="360" w:lineRule="atLeast"/>
        <w:rPr>
          <w:rFonts w:ascii="Arial" w:eastAsia="Times New Roman" w:hAnsi="Arial" w:cs="Arial"/>
          <w:color w:val="09142A"/>
          <w:sz w:val="24"/>
          <w:szCs w:val="24"/>
          <w:lang w:eastAsia="en-GB"/>
        </w:rPr>
      </w:pPr>
      <w:r w:rsidRPr="00286E07">
        <w:rPr>
          <w:rFonts w:ascii="Arial" w:eastAsia="Times New Roman" w:hAnsi="Arial" w:cs="Arial"/>
          <w:color w:val="09142A"/>
          <w:sz w:val="24"/>
          <w:szCs w:val="24"/>
          <w:lang w:eastAsia="en-GB"/>
        </w:rPr>
        <w:t>Author disclosure: No relevant financial affiliations.</w:t>
      </w:r>
    </w:p>
    <w:p w14:paraId="4C1697A6" w14:textId="77777777" w:rsidR="00286E07" w:rsidRPr="00286E07" w:rsidRDefault="00286E07" w:rsidP="00286E07">
      <w:pPr>
        <w:spacing w:after="240" w:line="300" w:lineRule="atLeast"/>
        <w:outlineLvl w:val="2"/>
        <w:rPr>
          <w:rFonts w:ascii="Arial" w:eastAsia="Times New Roman" w:hAnsi="Arial" w:cs="Arial"/>
          <w:b/>
          <w:bCs/>
          <w:caps/>
          <w:color w:val="000000"/>
          <w:sz w:val="27"/>
          <w:szCs w:val="27"/>
          <w:lang w:eastAsia="en-GB"/>
        </w:rPr>
      </w:pPr>
      <w:r w:rsidRPr="00286E07">
        <w:rPr>
          <w:rFonts w:ascii="Arial" w:eastAsia="Times New Roman" w:hAnsi="Arial" w:cs="Arial"/>
          <w:b/>
          <w:bCs/>
          <w:caps/>
          <w:color w:val="000000"/>
          <w:sz w:val="27"/>
          <w:szCs w:val="27"/>
          <w:lang w:eastAsia="en-GB"/>
        </w:rPr>
        <w:t>REFERENCES</w:t>
      </w:r>
    </w:p>
    <w:p w14:paraId="19C4863C" w14:textId="77777777" w:rsidR="00286E07" w:rsidRPr="00286E07" w:rsidRDefault="00286E07" w:rsidP="00286E07">
      <w:pPr>
        <w:spacing w:after="0" w:line="240" w:lineRule="auto"/>
        <w:rPr>
          <w:rFonts w:ascii="Arial" w:eastAsia="Times New Roman" w:hAnsi="Arial" w:cs="Arial"/>
          <w:color w:val="212529"/>
          <w:sz w:val="21"/>
          <w:szCs w:val="21"/>
          <w:lang w:eastAsia="en-GB"/>
        </w:rPr>
      </w:pPr>
      <w:r w:rsidRPr="00286E07">
        <w:rPr>
          <w:rFonts w:ascii="Arial" w:eastAsia="Times New Roman" w:hAnsi="Arial" w:cs="Arial"/>
          <w:color w:val="212529"/>
          <w:sz w:val="21"/>
          <w:szCs w:val="21"/>
          <w:lang w:eastAsia="en-GB"/>
        </w:rPr>
        <w:t>hide references</w:t>
      </w:r>
    </w:p>
    <w:p w14:paraId="235E77DA"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b/>
          <w:bCs/>
          <w:color w:val="000000"/>
          <w:sz w:val="20"/>
          <w:szCs w:val="20"/>
          <w:lang w:eastAsia="en-GB"/>
        </w:rPr>
        <w:t>1. </w:t>
      </w:r>
      <w:r w:rsidRPr="00286E07">
        <w:rPr>
          <w:rFonts w:ascii="Arial" w:eastAsia="Times New Roman" w:hAnsi="Arial" w:cs="Arial"/>
          <w:i/>
          <w:iCs/>
          <w:color w:val="09142A"/>
          <w:sz w:val="24"/>
          <w:szCs w:val="24"/>
          <w:lang w:eastAsia="en-GB"/>
        </w:rPr>
        <w:t>International Classification of Sleep Disorders</w:t>
      </w:r>
      <w:r w:rsidRPr="00286E07">
        <w:rPr>
          <w:rFonts w:ascii="Arial" w:eastAsia="Times New Roman" w:hAnsi="Arial" w:cs="Arial"/>
          <w:color w:val="09142A"/>
          <w:sz w:val="24"/>
          <w:szCs w:val="24"/>
          <w:lang w:eastAsia="en-GB"/>
        </w:rPr>
        <w:t>, 3rd ed. Darien, Ill.: American Academy of Sleep Medicine; 2014.</w:t>
      </w:r>
    </w:p>
    <w:p w14:paraId="7A28A7AE"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b/>
          <w:bCs/>
          <w:color w:val="000000"/>
          <w:sz w:val="20"/>
          <w:szCs w:val="20"/>
          <w:lang w:eastAsia="en-GB"/>
        </w:rPr>
        <w:t>2. </w:t>
      </w:r>
      <w:r w:rsidRPr="00286E07">
        <w:rPr>
          <w:rFonts w:ascii="Arial" w:eastAsia="Times New Roman" w:hAnsi="Arial" w:cs="Arial"/>
          <w:color w:val="09142A"/>
          <w:sz w:val="24"/>
          <w:szCs w:val="24"/>
          <w:lang w:eastAsia="en-GB"/>
        </w:rPr>
        <w:t>Roth T. Insomnia: definition, prevalence, etiology, and consequences. </w:t>
      </w:r>
      <w:r w:rsidRPr="00286E07">
        <w:rPr>
          <w:rFonts w:ascii="Arial" w:eastAsia="Times New Roman" w:hAnsi="Arial" w:cs="Arial"/>
          <w:i/>
          <w:iCs/>
          <w:color w:val="09142A"/>
          <w:sz w:val="24"/>
          <w:szCs w:val="24"/>
          <w:lang w:eastAsia="en-GB"/>
        </w:rPr>
        <w:t>J Clin Sleep Med</w:t>
      </w:r>
      <w:r w:rsidRPr="00286E07">
        <w:rPr>
          <w:rFonts w:ascii="Arial" w:eastAsia="Times New Roman" w:hAnsi="Arial" w:cs="Arial"/>
          <w:color w:val="09142A"/>
          <w:sz w:val="24"/>
          <w:szCs w:val="24"/>
          <w:lang w:eastAsia="en-GB"/>
        </w:rPr>
        <w:t>. 2007;3(5 suppl):S7–S10.</w:t>
      </w:r>
    </w:p>
    <w:p w14:paraId="04B5B4FA"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b/>
          <w:bCs/>
          <w:color w:val="000000"/>
          <w:sz w:val="20"/>
          <w:szCs w:val="20"/>
          <w:lang w:eastAsia="en-GB"/>
        </w:rPr>
        <w:t>3. </w:t>
      </w:r>
      <w:r w:rsidRPr="00286E07">
        <w:rPr>
          <w:rFonts w:ascii="Arial" w:eastAsia="Times New Roman" w:hAnsi="Arial" w:cs="Arial"/>
          <w:color w:val="09142A"/>
          <w:sz w:val="24"/>
          <w:szCs w:val="24"/>
          <w:lang w:eastAsia="en-GB"/>
        </w:rPr>
        <w:t>Stoller MK. Economic effects of insomnia. </w:t>
      </w:r>
      <w:r w:rsidRPr="00286E07">
        <w:rPr>
          <w:rFonts w:ascii="Arial" w:eastAsia="Times New Roman" w:hAnsi="Arial" w:cs="Arial"/>
          <w:i/>
          <w:iCs/>
          <w:color w:val="09142A"/>
          <w:sz w:val="24"/>
          <w:szCs w:val="24"/>
          <w:lang w:eastAsia="en-GB"/>
        </w:rPr>
        <w:t>Clin Ther</w:t>
      </w:r>
      <w:r w:rsidRPr="00286E07">
        <w:rPr>
          <w:rFonts w:ascii="Arial" w:eastAsia="Times New Roman" w:hAnsi="Arial" w:cs="Arial"/>
          <w:color w:val="09142A"/>
          <w:sz w:val="24"/>
          <w:szCs w:val="24"/>
          <w:lang w:eastAsia="en-GB"/>
        </w:rPr>
        <w:t>. 1994;16(5):873–897.</w:t>
      </w:r>
    </w:p>
    <w:p w14:paraId="49EC8A8D"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b/>
          <w:bCs/>
          <w:color w:val="000000"/>
          <w:sz w:val="20"/>
          <w:szCs w:val="20"/>
          <w:lang w:eastAsia="en-GB"/>
        </w:rPr>
        <w:t>4. </w:t>
      </w:r>
      <w:r w:rsidRPr="00286E07">
        <w:rPr>
          <w:rFonts w:ascii="Arial" w:eastAsia="Times New Roman" w:hAnsi="Arial" w:cs="Arial"/>
          <w:color w:val="09142A"/>
          <w:sz w:val="24"/>
          <w:szCs w:val="24"/>
          <w:lang w:eastAsia="en-GB"/>
        </w:rPr>
        <w:t>Ringdahl EN, Pereira SL, Delzell JE Jr. Treatment of primary insomnia. </w:t>
      </w:r>
      <w:r w:rsidRPr="00286E07">
        <w:rPr>
          <w:rFonts w:ascii="Arial" w:eastAsia="Times New Roman" w:hAnsi="Arial" w:cs="Arial"/>
          <w:i/>
          <w:iCs/>
          <w:color w:val="09142A"/>
          <w:sz w:val="24"/>
          <w:szCs w:val="24"/>
          <w:lang w:eastAsia="en-GB"/>
        </w:rPr>
        <w:t>J Am Board Fam Pract</w:t>
      </w:r>
      <w:r w:rsidRPr="00286E07">
        <w:rPr>
          <w:rFonts w:ascii="Arial" w:eastAsia="Times New Roman" w:hAnsi="Arial" w:cs="Arial"/>
          <w:color w:val="09142A"/>
          <w:sz w:val="24"/>
          <w:szCs w:val="24"/>
          <w:lang w:eastAsia="en-GB"/>
        </w:rPr>
        <w:t>. 2004;17(3):212–219.</w:t>
      </w:r>
    </w:p>
    <w:p w14:paraId="128C11C0"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b/>
          <w:bCs/>
          <w:color w:val="000000"/>
          <w:sz w:val="20"/>
          <w:szCs w:val="20"/>
          <w:lang w:eastAsia="en-GB"/>
        </w:rPr>
        <w:t>5. </w:t>
      </w:r>
      <w:r w:rsidRPr="00286E07">
        <w:rPr>
          <w:rFonts w:ascii="Arial" w:eastAsia="Times New Roman" w:hAnsi="Arial" w:cs="Arial"/>
          <w:color w:val="09142A"/>
          <w:sz w:val="24"/>
          <w:szCs w:val="24"/>
          <w:lang w:eastAsia="en-GB"/>
        </w:rPr>
        <w:t>Mack LJ, Rybarczyk BD. Behavioral treatment of insomnia: a proposal for a stepped-care approach to promote public health. </w:t>
      </w:r>
      <w:r w:rsidRPr="00286E07">
        <w:rPr>
          <w:rFonts w:ascii="Arial" w:eastAsia="Times New Roman" w:hAnsi="Arial" w:cs="Arial"/>
          <w:i/>
          <w:iCs/>
          <w:color w:val="09142A"/>
          <w:sz w:val="24"/>
          <w:szCs w:val="24"/>
          <w:lang w:eastAsia="en-GB"/>
        </w:rPr>
        <w:t>Nat Sci Sleep</w:t>
      </w:r>
      <w:r w:rsidRPr="00286E07">
        <w:rPr>
          <w:rFonts w:ascii="Arial" w:eastAsia="Times New Roman" w:hAnsi="Arial" w:cs="Arial"/>
          <w:color w:val="09142A"/>
          <w:sz w:val="24"/>
          <w:szCs w:val="24"/>
          <w:lang w:eastAsia="en-GB"/>
        </w:rPr>
        <w:t>. 2011;3:87–99.</w:t>
      </w:r>
    </w:p>
    <w:p w14:paraId="2291B404"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b/>
          <w:bCs/>
          <w:color w:val="000000"/>
          <w:sz w:val="20"/>
          <w:szCs w:val="20"/>
          <w:lang w:eastAsia="en-GB"/>
        </w:rPr>
        <w:t>6. </w:t>
      </w:r>
      <w:r w:rsidRPr="00286E07">
        <w:rPr>
          <w:rFonts w:ascii="Arial" w:eastAsia="Times New Roman" w:hAnsi="Arial" w:cs="Arial"/>
          <w:color w:val="09142A"/>
          <w:sz w:val="24"/>
          <w:szCs w:val="24"/>
          <w:lang w:eastAsia="en-GB"/>
        </w:rPr>
        <w:t>Hilty D, Young JS, Bourgeois JA, Klein S, Hardin KA. Algorithms for the assessment and management of insomnia in primary care. </w:t>
      </w:r>
      <w:r w:rsidRPr="00286E07">
        <w:rPr>
          <w:rFonts w:ascii="Arial" w:eastAsia="Times New Roman" w:hAnsi="Arial" w:cs="Arial"/>
          <w:i/>
          <w:iCs/>
          <w:color w:val="09142A"/>
          <w:sz w:val="24"/>
          <w:szCs w:val="24"/>
          <w:lang w:eastAsia="en-GB"/>
        </w:rPr>
        <w:t>Patient Prefer Adherence</w:t>
      </w:r>
      <w:r w:rsidRPr="00286E07">
        <w:rPr>
          <w:rFonts w:ascii="Arial" w:eastAsia="Times New Roman" w:hAnsi="Arial" w:cs="Arial"/>
          <w:color w:val="09142A"/>
          <w:sz w:val="24"/>
          <w:szCs w:val="24"/>
          <w:lang w:eastAsia="en-GB"/>
        </w:rPr>
        <w:t>. 2009;3:9–20.</w:t>
      </w:r>
    </w:p>
    <w:p w14:paraId="4AB3B8F2"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b/>
          <w:bCs/>
          <w:color w:val="000000"/>
          <w:sz w:val="20"/>
          <w:szCs w:val="20"/>
          <w:lang w:eastAsia="en-GB"/>
        </w:rPr>
        <w:t>7. </w:t>
      </w:r>
      <w:r w:rsidRPr="00286E07">
        <w:rPr>
          <w:rFonts w:ascii="Arial" w:eastAsia="Times New Roman" w:hAnsi="Arial" w:cs="Arial"/>
          <w:color w:val="09142A"/>
          <w:sz w:val="24"/>
          <w:szCs w:val="24"/>
          <w:lang w:eastAsia="en-GB"/>
        </w:rPr>
        <w:t>LeBlanc M, Mérette C, Savard J, Ivers H, Baillargeon L, Morin CM. Incidence and risk factors of insomnia in a population-based sample. </w:t>
      </w:r>
      <w:r w:rsidRPr="00286E07">
        <w:rPr>
          <w:rFonts w:ascii="Arial" w:eastAsia="Times New Roman" w:hAnsi="Arial" w:cs="Arial"/>
          <w:i/>
          <w:iCs/>
          <w:color w:val="09142A"/>
          <w:sz w:val="24"/>
          <w:szCs w:val="24"/>
          <w:lang w:eastAsia="en-GB"/>
        </w:rPr>
        <w:t>Sleep</w:t>
      </w:r>
      <w:r w:rsidRPr="00286E07">
        <w:rPr>
          <w:rFonts w:ascii="Arial" w:eastAsia="Times New Roman" w:hAnsi="Arial" w:cs="Arial"/>
          <w:color w:val="09142A"/>
          <w:sz w:val="24"/>
          <w:szCs w:val="24"/>
          <w:lang w:eastAsia="en-GB"/>
        </w:rPr>
        <w:t>. 2009;32(8):1027–1037.</w:t>
      </w:r>
    </w:p>
    <w:p w14:paraId="6BCAFE4B"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b/>
          <w:bCs/>
          <w:color w:val="000000"/>
          <w:sz w:val="20"/>
          <w:szCs w:val="20"/>
          <w:lang w:eastAsia="en-GB"/>
        </w:rPr>
        <w:t>8. </w:t>
      </w:r>
      <w:r w:rsidRPr="00286E07">
        <w:rPr>
          <w:rFonts w:ascii="Arial" w:eastAsia="Times New Roman" w:hAnsi="Arial" w:cs="Arial"/>
          <w:color w:val="09142A"/>
          <w:sz w:val="24"/>
          <w:szCs w:val="24"/>
          <w:lang w:eastAsia="en-GB"/>
        </w:rPr>
        <w:t>Taylor DJ, Lichstein KL, Durrence HH. Insomnia as a health risk factor. </w:t>
      </w:r>
      <w:r w:rsidRPr="00286E07">
        <w:rPr>
          <w:rFonts w:ascii="Arial" w:eastAsia="Times New Roman" w:hAnsi="Arial" w:cs="Arial"/>
          <w:i/>
          <w:iCs/>
          <w:color w:val="09142A"/>
          <w:sz w:val="24"/>
          <w:szCs w:val="24"/>
          <w:lang w:eastAsia="en-GB"/>
        </w:rPr>
        <w:t>Behav Sleep Med</w:t>
      </w:r>
      <w:r w:rsidRPr="00286E07">
        <w:rPr>
          <w:rFonts w:ascii="Arial" w:eastAsia="Times New Roman" w:hAnsi="Arial" w:cs="Arial"/>
          <w:color w:val="09142A"/>
          <w:sz w:val="24"/>
          <w:szCs w:val="24"/>
          <w:lang w:eastAsia="en-GB"/>
        </w:rPr>
        <w:t>. 2003;1(4):227–247.</w:t>
      </w:r>
    </w:p>
    <w:p w14:paraId="658A700A"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b/>
          <w:bCs/>
          <w:color w:val="000000"/>
          <w:sz w:val="20"/>
          <w:szCs w:val="20"/>
          <w:lang w:eastAsia="en-GB"/>
        </w:rPr>
        <w:t>9. </w:t>
      </w:r>
      <w:r w:rsidRPr="00286E07">
        <w:rPr>
          <w:rFonts w:ascii="Arial" w:eastAsia="Times New Roman" w:hAnsi="Arial" w:cs="Arial"/>
          <w:color w:val="09142A"/>
          <w:sz w:val="24"/>
          <w:szCs w:val="24"/>
          <w:lang w:eastAsia="en-GB"/>
        </w:rPr>
        <w:t>Trauer JM, Qian MY, Doyle JS, Rajaratnam SM, Cunnington D. Cognitive behavioral therapy for chronic insomnia: a systematic review and meta-analysis. </w:t>
      </w:r>
      <w:r w:rsidRPr="00286E07">
        <w:rPr>
          <w:rFonts w:ascii="Arial" w:eastAsia="Times New Roman" w:hAnsi="Arial" w:cs="Arial"/>
          <w:i/>
          <w:iCs/>
          <w:color w:val="09142A"/>
          <w:sz w:val="24"/>
          <w:szCs w:val="24"/>
          <w:lang w:eastAsia="en-GB"/>
        </w:rPr>
        <w:t>Ann Intern Med</w:t>
      </w:r>
      <w:r w:rsidRPr="00286E07">
        <w:rPr>
          <w:rFonts w:ascii="Arial" w:eastAsia="Times New Roman" w:hAnsi="Arial" w:cs="Arial"/>
          <w:color w:val="09142A"/>
          <w:sz w:val="24"/>
          <w:szCs w:val="24"/>
          <w:lang w:eastAsia="en-GB"/>
        </w:rPr>
        <w:t>. 2015;163(3):191–204.</w:t>
      </w:r>
    </w:p>
    <w:p w14:paraId="0AF925F3"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b/>
          <w:bCs/>
          <w:color w:val="000000"/>
          <w:sz w:val="20"/>
          <w:szCs w:val="20"/>
          <w:lang w:eastAsia="en-GB"/>
        </w:rPr>
        <w:t>10. </w:t>
      </w:r>
      <w:r w:rsidRPr="00286E07">
        <w:rPr>
          <w:rFonts w:ascii="Arial" w:eastAsia="Times New Roman" w:hAnsi="Arial" w:cs="Arial"/>
          <w:color w:val="09142A"/>
          <w:sz w:val="24"/>
          <w:szCs w:val="24"/>
          <w:lang w:eastAsia="en-GB"/>
        </w:rPr>
        <w:t>Morin CM. Cognitive behavioral therapy for chronic insomnia: state of the science versus current clinical practices. </w:t>
      </w:r>
      <w:r w:rsidRPr="00286E07">
        <w:rPr>
          <w:rFonts w:ascii="Arial" w:eastAsia="Times New Roman" w:hAnsi="Arial" w:cs="Arial"/>
          <w:i/>
          <w:iCs/>
          <w:color w:val="09142A"/>
          <w:sz w:val="24"/>
          <w:szCs w:val="24"/>
          <w:lang w:eastAsia="en-GB"/>
        </w:rPr>
        <w:t>Ann Intern Med</w:t>
      </w:r>
      <w:r w:rsidRPr="00286E07">
        <w:rPr>
          <w:rFonts w:ascii="Arial" w:eastAsia="Times New Roman" w:hAnsi="Arial" w:cs="Arial"/>
          <w:color w:val="09142A"/>
          <w:sz w:val="24"/>
          <w:szCs w:val="24"/>
          <w:lang w:eastAsia="en-GB"/>
        </w:rPr>
        <w:t>. 2015;163(3):236–237.</w:t>
      </w:r>
    </w:p>
    <w:p w14:paraId="1331877D"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b/>
          <w:bCs/>
          <w:color w:val="000000"/>
          <w:sz w:val="20"/>
          <w:szCs w:val="20"/>
          <w:lang w:eastAsia="en-GB"/>
        </w:rPr>
        <w:t>11. </w:t>
      </w:r>
      <w:r w:rsidRPr="00286E07">
        <w:rPr>
          <w:rFonts w:ascii="Arial" w:eastAsia="Times New Roman" w:hAnsi="Arial" w:cs="Arial"/>
          <w:color w:val="09142A"/>
          <w:sz w:val="24"/>
          <w:szCs w:val="24"/>
          <w:lang w:eastAsia="en-GB"/>
        </w:rPr>
        <w:t>Léger D, Guilleminault C, Bader G, Lévy E, Paillard M. Medical and socio-professional impact of insomnia. </w:t>
      </w:r>
      <w:r w:rsidRPr="00286E07">
        <w:rPr>
          <w:rFonts w:ascii="Arial" w:eastAsia="Times New Roman" w:hAnsi="Arial" w:cs="Arial"/>
          <w:i/>
          <w:iCs/>
          <w:color w:val="09142A"/>
          <w:sz w:val="24"/>
          <w:szCs w:val="24"/>
          <w:lang w:eastAsia="en-GB"/>
        </w:rPr>
        <w:t>Sleep</w:t>
      </w:r>
      <w:r w:rsidRPr="00286E07">
        <w:rPr>
          <w:rFonts w:ascii="Arial" w:eastAsia="Times New Roman" w:hAnsi="Arial" w:cs="Arial"/>
          <w:color w:val="09142A"/>
          <w:sz w:val="24"/>
          <w:szCs w:val="24"/>
          <w:lang w:eastAsia="en-GB"/>
        </w:rPr>
        <w:t>. 2002;25(6):625–629.</w:t>
      </w:r>
    </w:p>
    <w:p w14:paraId="6E278054"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b/>
          <w:bCs/>
          <w:color w:val="000000"/>
          <w:sz w:val="20"/>
          <w:szCs w:val="20"/>
          <w:lang w:eastAsia="en-GB"/>
        </w:rPr>
        <w:t>12. </w:t>
      </w:r>
      <w:r w:rsidRPr="00286E07">
        <w:rPr>
          <w:rFonts w:ascii="Arial" w:eastAsia="Times New Roman" w:hAnsi="Arial" w:cs="Arial"/>
          <w:color w:val="09142A"/>
          <w:sz w:val="24"/>
          <w:szCs w:val="24"/>
          <w:lang w:eastAsia="en-GB"/>
        </w:rPr>
        <w:t>Léger D, Massuel MA, Metlaine A; SISYPHE Study Group. Professional correlates of insomnia. </w:t>
      </w:r>
      <w:r w:rsidRPr="00286E07">
        <w:rPr>
          <w:rFonts w:ascii="Arial" w:eastAsia="Times New Roman" w:hAnsi="Arial" w:cs="Arial"/>
          <w:i/>
          <w:iCs/>
          <w:color w:val="09142A"/>
          <w:sz w:val="24"/>
          <w:szCs w:val="24"/>
          <w:lang w:eastAsia="en-GB"/>
        </w:rPr>
        <w:t>Sleep</w:t>
      </w:r>
      <w:r w:rsidRPr="00286E07">
        <w:rPr>
          <w:rFonts w:ascii="Arial" w:eastAsia="Times New Roman" w:hAnsi="Arial" w:cs="Arial"/>
          <w:color w:val="09142A"/>
          <w:sz w:val="24"/>
          <w:szCs w:val="24"/>
          <w:lang w:eastAsia="en-GB"/>
        </w:rPr>
        <w:t>. 2006;29(2):171–178.</w:t>
      </w:r>
    </w:p>
    <w:p w14:paraId="7C730003"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b/>
          <w:bCs/>
          <w:color w:val="000000"/>
          <w:sz w:val="20"/>
          <w:szCs w:val="20"/>
          <w:lang w:eastAsia="en-GB"/>
        </w:rPr>
        <w:t>13. </w:t>
      </w:r>
      <w:r w:rsidRPr="00286E07">
        <w:rPr>
          <w:rFonts w:ascii="Arial" w:eastAsia="Times New Roman" w:hAnsi="Arial" w:cs="Arial"/>
          <w:color w:val="09142A"/>
          <w:sz w:val="24"/>
          <w:szCs w:val="24"/>
          <w:lang w:eastAsia="en-GB"/>
        </w:rPr>
        <w:t>Masters PA. In the clinic. Insomnia. </w:t>
      </w:r>
      <w:r w:rsidRPr="00286E07">
        <w:rPr>
          <w:rFonts w:ascii="Arial" w:eastAsia="Times New Roman" w:hAnsi="Arial" w:cs="Arial"/>
          <w:i/>
          <w:iCs/>
          <w:color w:val="09142A"/>
          <w:sz w:val="24"/>
          <w:szCs w:val="24"/>
          <w:lang w:eastAsia="en-GB"/>
        </w:rPr>
        <w:t>Ann Intern Med</w:t>
      </w:r>
      <w:r w:rsidRPr="00286E07">
        <w:rPr>
          <w:rFonts w:ascii="Arial" w:eastAsia="Times New Roman" w:hAnsi="Arial" w:cs="Arial"/>
          <w:color w:val="09142A"/>
          <w:sz w:val="24"/>
          <w:szCs w:val="24"/>
          <w:lang w:eastAsia="en-GB"/>
        </w:rPr>
        <w:t>. 2014;161(7):ITC1–ITC15.</w:t>
      </w:r>
    </w:p>
    <w:p w14:paraId="62D469B3"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b/>
          <w:bCs/>
          <w:color w:val="000000"/>
          <w:sz w:val="20"/>
          <w:szCs w:val="20"/>
          <w:lang w:eastAsia="en-GB"/>
        </w:rPr>
        <w:t>14. </w:t>
      </w:r>
      <w:r w:rsidRPr="00286E07">
        <w:rPr>
          <w:rFonts w:ascii="Arial" w:eastAsia="Times New Roman" w:hAnsi="Arial" w:cs="Arial"/>
          <w:color w:val="09142A"/>
          <w:sz w:val="24"/>
          <w:szCs w:val="24"/>
          <w:lang w:eastAsia="en-GB"/>
        </w:rPr>
        <w:t>Li Y, Zhang X, Winkelman JW, et al. Association between insomnia symptoms and mortality: a prospective study of U.S. men. </w:t>
      </w:r>
      <w:r w:rsidRPr="00286E07">
        <w:rPr>
          <w:rFonts w:ascii="Arial" w:eastAsia="Times New Roman" w:hAnsi="Arial" w:cs="Arial"/>
          <w:i/>
          <w:iCs/>
          <w:color w:val="09142A"/>
          <w:sz w:val="24"/>
          <w:szCs w:val="24"/>
          <w:lang w:eastAsia="en-GB"/>
        </w:rPr>
        <w:t>Circulation</w:t>
      </w:r>
      <w:r w:rsidRPr="00286E07">
        <w:rPr>
          <w:rFonts w:ascii="Arial" w:eastAsia="Times New Roman" w:hAnsi="Arial" w:cs="Arial"/>
          <w:color w:val="09142A"/>
          <w:sz w:val="24"/>
          <w:szCs w:val="24"/>
          <w:lang w:eastAsia="en-GB"/>
        </w:rPr>
        <w:t>. 2014;129(7):737–746.</w:t>
      </w:r>
    </w:p>
    <w:p w14:paraId="09E7E68D"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b/>
          <w:bCs/>
          <w:color w:val="000000"/>
          <w:sz w:val="20"/>
          <w:szCs w:val="20"/>
          <w:lang w:eastAsia="en-GB"/>
        </w:rPr>
        <w:t>15. </w:t>
      </w:r>
      <w:r w:rsidRPr="00286E07">
        <w:rPr>
          <w:rFonts w:ascii="Arial" w:eastAsia="Times New Roman" w:hAnsi="Arial" w:cs="Arial"/>
          <w:color w:val="09142A"/>
          <w:sz w:val="24"/>
          <w:szCs w:val="24"/>
          <w:lang w:eastAsia="en-GB"/>
        </w:rPr>
        <w:t>Taylor DJ, Mallory LJ, Lichstein KL, Durrence HH, Riedel BW, Bush AJ. Comorbidity of chronic insomnia with medical problems [published correction appears in </w:t>
      </w:r>
      <w:r w:rsidRPr="00286E07">
        <w:rPr>
          <w:rFonts w:ascii="Arial" w:eastAsia="Times New Roman" w:hAnsi="Arial" w:cs="Arial"/>
          <w:i/>
          <w:iCs/>
          <w:color w:val="09142A"/>
          <w:sz w:val="24"/>
          <w:szCs w:val="24"/>
          <w:lang w:eastAsia="en-GB"/>
        </w:rPr>
        <w:t>Sleep</w:t>
      </w:r>
      <w:r w:rsidRPr="00286E07">
        <w:rPr>
          <w:rFonts w:ascii="Arial" w:eastAsia="Times New Roman" w:hAnsi="Arial" w:cs="Arial"/>
          <w:color w:val="09142A"/>
          <w:sz w:val="24"/>
          <w:szCs w:val="24"/>
          <w:lang w:eastAsia="en-GB"/>
        </w:rPr>
        <w:t>. 2007;30(7):table of contents]. </w:t>
      </w:r>
      <w:r w:rsidRPr="00286E07">
        <w:rPr>
          <w:rFonts w:ascii="Arial" w:eastAsia="Times New Roman" w:hAnsi="Arial" w:cs="Arial"/>
          <w:i/>
          <w:iCs/>
          <w:color w:val="09142A"/>
          <w:sz w:val="24"/>
          <w:szCs w:val="24"/>
          <w:lang w:eastAsia="en-GB"/>
        </w:rPr>
        <w:t>Sleep</w:t>
      </w:r>
      <w:r w:rsidRPr="00286E07">
        <w:rPr>
          <w:rFonts w:ascii="Arial" w:eastAsia="Times New Roman" w:hAnsi="Arial" w:cs="Arial"/>
          <w:color w:val="09142A"/>
          <w:sz w:val="24"/>
          <w:szCs w:val="24"/>
          <w:lang w:eastAsia="en-GB"/>
        </w:rPr>
        <w:t>. 2007;30(2):213–218.</w:t>
      </w:r>
    </w:p>
    <w:p w14:paraId="20845FA1"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b/>
          <w:bCs/>
          <w:color w:val="000000"/>
          <w:sz w:val="20"/>
          <w:szCs w:val="20"/>
          <w:lang w:eastAsia="en-GB"/>
        </w:rPr>
        <w:t>16. </w:t>
      </w:r>
      <w:r w:rsidRPr="00286E07">
        <w:rPr>
          <w:rFonts w:ascii="Arial" w:eastAsia="Times New Roman" w:hAnsi="Arial" w:cs="Arial"/>
          <w:color w:val="09142A"/>
          <w:sz w:val="24"/>
          <w:szCs w:val="24"/>
          <w:lang w:eastAsia="en-GB"/>
        </w:rPr>
        <w:t>Schutte-Rodin S, Broch L, Buysse D, Dorsey C, Sateia M. Clinical guideline for the evaluation and management of chronic insomnia in adults. </w:t>
      </w:r>
      <w:r w:rsidRPr="00286E07">
        <w:rPr>
          <w:rFonts w:ascii="Arial" w:eastAsia="Times New Roman" w:hAnsi="Arial" w:cs="Arial"/>
          <w:i/>
          <w:iCs/>
          <w:color w:val="09142A"/>
          <w:sz w:val="24"/>
          <w:szCs w:val="24"/>
          <w:lang w:eastAsia="en-GB"/>
        </w:rPr>
        <w:t>J Clin Sleep Med</w:t>
      </w:r>
      <w:r w:rsidRPr="00286E07">
        <w:rPr>
          <w:rFonts w:ascii="Arial" w:eastAsia="Times New Roman" w:hAnsi="Arial" w:cs="Arial"/>
          <w:color w:val="09142A"/>
          <w:sz w:val="24"/>
          <w:szCs w:val="24"/>
          <w:lang w:eastAsia="en-GB"/>
        </w:rPr>
        <w:t>. 2008;4(5):487–504.</w:t>
      </w:r>
    </w:p>
    <w:p w14:paraId="11556401"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b/>
          <w:bCs/>
          <w:color w:val="000000"/>
          <w:sz w:val="20"/>
          <w:szCs w:val="20"/>
          <w:lang w:eastAsia="en-GB"/>
        </w:rPr>
        <w:t>17. </w:t>
      </w:r>
      <w:r w:rsidRPr="00286E07">
        <w:rPr>
          <w:rFonts w:ascii="Arial" w:eastAsia="Times New Roman" w:hAnsi="Arial" w:cs="Arial"/>
          <w:color w:val="09142A"/>
          <w:sz w:val="24"/>
          <w:szCs w:val="24"/>
          <w:lang w:eastAsia="en-GB"/>
        </w:rPr>
        <w:t>Krystal AD. Psychiatric comorbidity: the case for treating insomnia. </w:t>
      </w:r>
      <w:r w:rsidRPr="00286E07">
        <w:rPr>
          <w:rFonts w:ascii="Arial" w:eastAsia="Times New Roman" w:hAnsi="Arial" w:cs="Arial"/>
          <w:i/>
          <w:iCs/>
          <w:color w:val="09142A"/>
          <w:sz w:val="24"/>
          <w:szCs w:val="24"/>
          <w:lang w:eastAsia="en-GB"/>
        </w:rPr>
        <w:t>Sleep Med Clin</w:t>
      </w:r>
      <w:r w:rsidRPr="00286E07">
        <w:rPr>
          <w:rFonts w:ascii="Arial" w:eastAsia="Times New Roman" w:hAnsi="Arial" w:cs="Arial"/>
          <w:color w:val="09142A"/>
          <w:sz w:val="24"/>
          <w:szCs w:val="24"/>
          <w:lang w:eastAsia="en-GB"/>
        </w:rPr>
        <w:t>. 2006;1(3):359–365.</w:t>
      </w:r>
    </w:p>
    <w:p w14:paraId="13EA3CE7"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b/>
          <w:bCs/>
          <w:color w:val="000000"/>
          <w:sz w:val="20"/>
          <w:szCs w:val="20"/>
          <w:lang w:eastAsia="en-GB"/>
        </w:rPr>
        <w:t>18. </w:t>
      </w:r>
      <w:r w:rsidRPr="00286E07">
        <w:rPr>
          <w:rFonts w:ascii="Arial" w:eastAsia="Times New Roman" w:hAnsi="Arial" w:cs="Arial"/>
          <w:color w:val="09142A"/>
          <w:sz w:val="24"/>
          <w:szCs w:val="24"/>
          <w:lang w:eastAsia="en-GB"/>
        </w:rPr>
        <w:t>Alvaro PK, Roberts RM, Harris JK. A systematic review assessing bidirectionality between sleep disturbances, anxiety, and depression. </w:t>
      </w:r>
      <w:r w:rsidRPr="00286E07">
        <w:rPr>
          <w:rFonts w:ascii="Arial" w:eastAsia="Times New Roman" w:hAnsi="Arial" w:cs="Arial"/>
          <w:i/>
          <w:iCs/>
          <w:color w:val="09142A"/>
          <w:sz w:val="24"/>
          <w:szCs w:val="24"/>
          <w:lang w:eastAsia="en-GB"/>
        </w:rPr>
        <w:t>Sleep</w:t>
      </w:r>
      <w:r w:rsidRPr="00286E07">
        <w:rPr>
          <w:rFonts w:ascii="Arial" w:eastAsia="Times New Roman" w:hAnsi="Arial" w:cs="Arial"/>
          <w:color w:val="09142A"/>
          <w:sz w:val="24"/>
          <w:szCs w:val="24"/>
          <w:lang w:eastAsia="en-GB"/>
        </w:rPr>
        <w:t>. 2013;36(7):1059–1068.</w:t>
      </w:r>
    </w:p>
    <w:p w14:paraId="1C2F28C9"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b/>
          <w:bCs/>
          <w:color w:val="000000"/>
          <w:sz w:val="20"/>
          <w:szCs w:val="20"/>
          <w:lang w:eastAsia="en-GB"/>
        </w:rPr>
        <w:t>19. </w:t>
      </w:r>
      <w:r w:rsidRPr="00286E07">
        <w:rPr>
          <w:rFonts w:ascii="Arial" w:eastAsia="Times New Roman" w:hAnsi="Arial" w:cs="Arial"/>
          <w:color w:val="09142A"/>
          <w:sz w:val="24"/>
          <w:szCs w:val="24"/>
          <w:lang w:eastAsia="en-GB"/>
        </w:rPr>
        <w:t>Fava M, McCall WV, Krystal A, et al. Eszopiclone co-administered with fluoxetine in patients with insomnia coexisting with major depressive disorder. </w:t>
      </w:r>
      <w:r w:rsidRPr="00286E07">
        <w:rPr>
          <w:rFonts w:ascii="Arial" w:eastAsia="Times New Roman" w:hAnsi="Arial" w:cs="Arial"/>
          <w:i/>
          <w:iCs/>
          <w:color w:val="09142A"/>
          <w:sz w:val="24"/>
          <w:szCs w:val="24"/>
          <w:lang w:eastAsia="en-GB"/>
        </w:rPr>
        <w:t>Biol Psychiatry</w:t>
      </w:r>
      <w:r w:rsidRPr="00286E07">
        <w:rPr>
          <w:rFonts w:ascii="Arial" w:eastAsia="Times New Roman" w:hAnsi="Arial" w:cs="Arial"/>
          <w:color w:val="09142A"/>
          <w:sz w:val="24"/>
          <w:szCs w:val="24"/>
          <w:lang w:eastAsia="en-GB"/>
        </w:rPr>
        <w:t>. 2006;59(11):1052–1060.</w:t>
      </w:r>
    </w:p>
    <w:p w14:paraId="583C69B4"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b/>
          <w:bCs/>
          <w:color w:val="000000"/>
          <w:sz w:val="20"/>
          <w:szCs w:val="20"/>
          <w:lang w:eastAsia="en-GB"/>
        </w:rPr>
        <w:t>20. </w:t>
      </w:r>
      <w:r w:rsidRPr="00286E07">
        <w:rPr>
          <w:rFonts w:ascii="Arial" w:eastAsia="Times New Roman" w:hAnsi="Arial" w:cs="Arial"/>
          <w:color w:val="09142A"/>
          <w:sz w:val="24"/>
          <w:szCs w:val="24"/>
          <w:lang w:eastAsia="en-GB"/>
        </w:rPr>
        <w:t>Spielman AJ, Glovinsky P. The varied nature of insomnia. In: Hauri PJ, ed. </w:t>
      </w:r>
      <w:r w:rsidRPr="00286E07">
        <w:rPr>
          <w:rFonts w:ascii="Arial" w:eastAsia="Times New Roman" w:hAnsi="Arial" w:cs="Arial"/>
          <w:i/>
          <w:iCs/>
          <w:color w:val="09142A"/>
          <w:sz w:val="24"/>
          <w:szCs w:val="24"/>
          <w:lang w:eastAsia="en-GB"/>
        </w:rPr>
        <w:t>Case Studies in Insomnia</w:t>
      </w:r>
      <w:r w:rsidRPr="00286E07">
        <w:rPr>
          <w:rFonts w:ascii="Arial" w:eastAsia="Times New Roman" w:hAnsi="Arial" w:cs="Arial"/>
          <w:color w:val="09142A"/>
          <w:sz w:val="24"/>
          <w:szCs w:val="24"/>
          <w:lang w:eastAsia="en-GB"/>
        </w:rPr>
        <w:t>. New York, NY: Plenum Medical Book; 1991.</w:t>
      </w:r>
    </w:p>
    <w:p w14:paraId="20B0118F"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b/>
          <w:bCs/>
          <w:color w:val="000000"/>
          <w:sz w:val="20"/>
          <w:szCs w:val="20"/>
          <w:lang w:eastAsia="en-GB"/>
        </w:rPr>
        <w:t>21. </w:t>
      </w:r>
      <w:r w:rsidRPr="00286E07">
        <w:rPr>
          <w:rFonts w:ascii="Arial" w:eastAsia="Times New Roman" w:hAnsi="Arial" w:cs="Arial"/>
          <w:color w:val="09142A"/>
          <w:sz w:val="24"/>
          <w:szCs w:val="24"/>
          <w:lang w:eastAsia="en-GB"/>
        </w:rPr>
        <w:t>Phillips BA, Danner FJ. Cigarette smoking and sleep disturbance. </w:t>
      </w:r>
      <w:r w:rsidRPr="00286E07">
        <w:rPr>
          <w:rFonts w:ascii="Arial" w:eastAsia="Times New Roman" w:hAnsi="Arial" w:cs="Arial"/>
          <w:i/>
          <w:iCs/>
          <w:color w:val="09142A"/>
          <w:sz w:val="24"/>
          <w:szCs w:val="24"/>
          <w:lang w:eastAsia="en-GB"/>
        </w:rPr>
        <w:t>Arch Intern Med</w:t>
      </w:r>
      <w:r w:rsidRPr="00286E07">
        <w:rPr>
          <w:rFonts w:ascii="Arial" w:eastAsia="Times New Roman" w:hAnsi="Arial" w:cs="Arial"/>
          <w:color w:val="09142A"/>
          <w:sz w:val="24"/>
          <w:szCs w:val="24"/>
          <w:lang w:eastAsia="en-GB"/>
        </w:rPr>
        <w:t>. 1995;155(7):734–737.</w:t>
      </w:r>
    </w:p>
    <w:p w14:paraId="1D9E5565"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b/>
          <w:bCs/>
          <w:color w:val="000000"/>
          <w:sz w:val="20"/>
          <w:szCs w:val="20"/>
          <w:lang w:eastAsia="en-GB"/>
        </w:rPr>
        <w:t>22. </w:t>
      </w:r>
      <w:r w:rsidRPr="00286E07">
        <w:rPr>
          <w:rFonts w:ascii="Arial" w:eastAsia="Times New Roman" w:hAnsi="Arial" w:cs="Arial"/>
          <w:color w:val="09142A"/>
          <w:sz w:val="24"/>
          <w:szCs w:val="24"/>
          <w:lang w:eastAsia="en-GB"/>
        </w:rPr>
        <w:t>Morin CM, </w:t>
      </w:r>
      <w:r w:rsidRPr="00286E07">
        <w:rPr>
          <w:rFonts w:ascii="Arial" w:eastAsia="Times New Roman" w:hAnsi="Arial" w:cs="Arial"/>
          <w:i/>
          <w:iCs/>
          <w:color w:val="09142A"/>
          <w:sz w:val="24"/>
          <w:szCs w:val="24"/>
          <w:lang w:eastAsia="en-GB"/>
        </w:rPr>
        <w:t>Insomnia: Psychological Assessment and Management</w:t>
      </w:r>
      <w:r w:rsidRPr="00286E07">
        <w:rPr>
          <w:rFonts w:ascii="Arial" w:eastAsia="Times New Roman" w:hAnsi="Arial" w:cs="Arial"/>
          <w:color w:val="09142A"/>
          <w:sz w:val="24"/>
          <w:szCs w:val="24"/>
          <w:lang w:eastAsia="en-GB"/>
        </w:rPr>
        <w:t>. New York, NY: Guilford Press; 1993.</w:t>
      </w:r>
    </w:p>
    <w:p w14:paraId="5E3ED13E"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b/>
          <w:bCs/>
          <w:color w:val="000000"/>
          <w:sz w:val="20"/>
          <w:szCs w:val="20"/>
          <w:lang w:eastAsia="en-GB"/>
        </w:rPr>
        <w:t>23. </w:t>
      </w:r>
      <w:r w:rsidRPr="00286E07">
        <w:rPr>
          <w:rFonts w:ascii="Arial" w:eastAsia="Times New Roman" w:hAnsi="Arial" w:cs="Arial"/>
          <w:color w:val="09142A"/>
          <w:sz w:val="24"/>
          <w:szCs w:val="24"/>
          <w:lang w:eastAsia="en-GB"/>
        </w:rPr>
        <w:t>Insomnia: assessment and management in primary care. National Heart, Lung, and Blood Institute Working Group on Insomnia. </w:t>
      </w:r>
      <w:r w:rsidRPr="00286E07">
        <w:rPr>
          <w:rFonts w:ascii="Arial" w:eastAsia="Times New Roman" w:hAnsi="Arial" w:cs="Arial"/>
          <w:i/>
          <w:iCs/>
          <w:color w:val="09142A"/>
          <w:sz w:val="24"/>
          <w:szCs w:val="24"/>
          <w:lang w:eastAsia="en-GB"/>
        </w:rPr>
        <w:t>Am Fam Physician</w:t>
      </w:r>
      <w:r w:rsidRPr="00286E07">
        <w:rPr>
          <w:rFonts w:ascii="Arial" w:eastAsia="Times New Roman" w:hAnsi="Arial" w:cs="Arial"/>
          <w:color w:val="09142A"/>
          <w:sz w:val="24"/>
          <w:szCs w:val="24"/>
          <w:lang w:eastAsia="en-GB"/>
        </w:rPr>
        <w:t>. 1999;59(11):3029–3038.</w:t>
      </w:r>
    </w:p>
    <w:p w14:paraId="2AEE114A"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b/>
          <w:bCs/>
          <w:color w:val="000000"/>
          <w:sz w:val="20"/>
          <w:szCs w:val="20"/>
          <w:lang w:eastAsia="en-GB"/>
        </w:rPr>
        <w:t>24. </w:t>
      </w:r>
      <w:r w:rsidRPr="00286E07">
        <w:rPr>
          <w:rFonts w:ascii="Arial" w:eastAsia="Times New Roman" w:hAnsi="Arial" w:cs="Arial"/>
          <w:color w:val="09142A"/>
          <w:sz w:val="24"/>
          <w:szCs w:val="24"/>
          <w:lang w:eastAsia="en-GB"/>
        </w:rPr>
        <w:t>Morgenthaler T, Kramer M, Alessi C, et al. Practice parameters for the psychological and behavioral treatment of insomnia: an update. An American Academy of Sleep Medicine Report. </w:t>
      </w:r>
      <w:r w:rsidRPr="00286E07">
        <w:rPr>
          <w:rFonts w:ascii="Arial" w:eastAsia="Times New Roman" w:hAnsi="Arial" w:cs="Arial"/>
          <w:i/>
          <w:iCs/>
          <w:color w:val="09142A"/>
          <w:sz w:val="24"/>
          <w:szCs w:val="24"/>
          <w:lang w:eastAsia="en-GB"/>
        </w:rPr>
        <w:t>Sleep</w:t>
      </w:r>
      <w:r w:rsidRPr="00286E07">
        <w:rPr>
          <w:rFonts w:ascii="Arial" w:eastAsia="Times New Roman" w:hAnsi="Arial" w:cs="Arial"/>
          <w:color w:val="09142A"/>
          <w:sz w:val="24"/>
          <w:szCs w:val="24"/>
          <w:lang w:eastAsia="en-GB"/>
        </w:rPr>
        <w:t>. 2006;29(11):1415–1419.</w:t>
      </w:r>
    </w:p>
    <w:p w14:paraId="0A1A0E97"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b/>
          <w:bCs/>
          <w:color w:val="000000"/>
          <w:sz w:val="20"/>
          <w:szCs w:val="20"/>
          <w:lang w:eastAsia="en-GB"/>
        </w:rPr>
        <w:t>25. </w:t>
      </w:r>
      <w:r w:rsidRPr="00286E07">
        <w:rPr>
          <w:rFonts w:ascii="Arial" w:eastAsia="Times New Roman" w:hAnsi="Arial" w:cs="Arial"/>
          <w:color w:val="09142A"/>
          <w:sz w:val="24"/>
          <w:szCs w:val="24"/>
          <w:lang w:eastAsia="en-GB"/>
        </w:rPr>
        <w:t>Morin CM, Vallières A, Guay B, et al. Cognitive behavioral therapy, singly and combined with medication, for persistent insomnia: a randomized controlled trial. </w:t>
      </w:r>
      <w:r w:rsidRPr="00286E07">
        <w:rPr>
          <w:rFonts w:ascii="Arial" w:eastAsia="Times New Roman" w:hAnsi="Arial" w:cs="Arial"/>
          <w:i/>
          <w:iCs/>
          <w:color w:val="09142A"/>
          <w:sz w:val="24"/>
          <w:szCs w:val="24"/>
          <w:lang w:eastAsia="en-GB"/>
        </w:rPr>
        <w:t>JAMA</w:t>
      </w:r>
      <w:r w:rsidRPr="00286E07">
        <w:rPr>
          <w:rFonts w:ascii="Arial" w:eastAsia="Times New Roman" w:hAnsi="Arial" w:cs="Arial"/>
          <w:color w:val="09142A"/>
          <w:sz w:val="24"/>
          <w:szCs w:val="24"/>
          <w:lang w:eastAsia="en-GB"/>
        </w:rPr>
        <w:t>. 2009;301(19):2005–2015.</w:t>
      </w:r>
    </w:p>
    <w:p w14:paraId="24AE6E01"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b/>
          <w:bCs/>
          <w:color w:val="000000"/>
          <w:sz w:val="20"/>
          <w:szCs w:val="20"/>
          <w:lang w:eastAsia="en-GB"/>
        </w:rPr>
        <w:t>26. </w:t>
      </w:r>
      <w:r w:rsidRPr="00286E07">
        <w:rPr>
          <w:rFonts w:ascii="Arial" w:eastAsia="Times New Roman" w:hAnsi="Arial" w:cs="Arial"/>
          <w:color w:val="09142A"/>
          <w:sz w:val="24"/>
          <w:szCs w:val="24"/>
          <w:lang w:eastAsia="en-GB"/>
        </w:rPr>
        <w:t>Baker S, Bhatta S, Bowden E, et al.; University of Texas at Austin School of Nursing, Family Nurse Practitioner Program. Clinical guideline for the treatment of primary insomnia in middle-aged and older adults. May 2014. National Guideline Clearinghouse. </w:t>
      </w:r>
      <w:hyperlink r:id="rId149" w:history="1">
        <w:r w:rsidRPr="00286E07">
          <w:rPr>
            <w:rFonts w:ascii="Arial" w:eastAsia="Times New Roman" w:hAnsi="Arial" w:cs="Arial"/>
            <w:color w:val="0D7A9E"/>
            <w:sz w:val="24"/>
            <w:szCs w:val="24"/>
            <w:u w:val="single"/>
            <w:lang w:eastAsia="en-GB"/>
          </w:rPr>
          <w:t>http://www.guideline.gov/content.aspx?id=48218&amp;search=insomnia</w:t>
        </w:r>
      </w:hyperlink>
      <w:r w:rsidRPr="00286E07">
        <w:rPr>
          <w:rFonts w:ascii="Arial" w:eastAsia="Times New Roman" w:hAnsi="Arial" w:cs="Arial"/>
          <w:color w:val="09142A"/>
          <w:sz w:val="24"/>
          <w:szCs w:val="24"/>
          <w:lang w:eastAsia="en-GB"/>
        </w:rPr>
        <w:t>. Accessed July 4, 2015.</w:t>
      </w:r>
    </w:p>
    <w:p w14:paraId="52BEEA37"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b/>
          <w:bCs/>
          <w:color w:val="000000"/>
          <w:sz w:val="20"/>
          <w:szCs w:val="20"/>
          <w:lang w:eastAsia="en-GB"/>
        </w:rPr>
        <w:t>27. </w:t>
      </w:r>
      <w:r w:rsidRPr="00286E07">
        <w:rPr>
          <w:rFonts w:ascii="Arial" w:eastAsia="Times New Roman" w:hAnsi="Arial" w:cs="Arial"/>
          <w:color w:val="09142A"/>
          <w:sz w:val="24"/>
          <w:szCs w:val="24"/>
          <w:lang w:eastAsia="en-GB"/>
        </w:rPr>
        <w:t>Garland SN, Johnson JA, Savard J, et al. Sleeping well with cancer: a systematic review of cognitive behavioral therapy for insomnia in cancer patients. </w:t>
      </w:r>
      <w:r w:rsidRPr="00286E07">
        <w:rPr>
          <w:rFonts w:ascii="Arial" w:eastAsia="Times New Roman" w:hAnsi="Arial" w:cs="Arial"/>
          <w:i/>
          <w:iCs/>
          <w:color w:val="09142A"/>
          <w:sz w:val="24"/>
          <w:szCs w:val="24"/>
          <w:lang w:eastAsia="en-GB"/>
        </w:rPr>
        <w:t>Neuropsychiatr Dis Treat</w:t>
      </w:r>
      <w:r w:rsidRPr="00286E07">
        <w:rPr>
          <w:rFonts w:ascii="Arial" w:eastAsia="Times New Roman" w:hAnsi="Arial" w:cs="Arial"/>
          <w:color w:val="09142A"/>
          <w:sz w:val="24"/>
          <w:szCs w:val="24"/>
          <w:lang w:eastAsia="en-GB"/>
        </w:rPr>
        <w:t>. 2014;10:1113–1124.</w:t>
      </w:r>
    </w:p>
    <w:p w14:paraId="012C0F42"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b/>
          <w:bCs/>
          <w:color w:val="000000"/>
          <w:sz w:val="20"/>
          <w:szCs w:val="20"/>
          <w:lang w:eastAsia="en-GB"/>
        </w:rPr>
        <w:t>28. </w:t>
      </w:r>
      <w:r w:rsidRPr="00286E07">
        <w:rPr>
          <w:rFonts w:ascii="Arial" w:eastAsia="Times New Roman" w:hAnsi="Arial" w:cs="Arial"/>
          <w:color w:val="09142A"/>
          <w:sz w:val="24"/>
          <w:szCs w:val="24"/>
          <w:lang w:eastAsia="en-GB"/>
        </w:rPr>
        <w:t>Edinger JD, Sampson WS. A primary care “friendly” cognitive behavioral insomnia therapy. </w:t>
      </w:r>
      <w:r w:rsidRPr="00286E07">
        <w:rPr>
          <w:rFonts w:ascii="Arial" w:eastAsia="Times New Roman" w:hAnsi="Arial" w:cs="Arial"/>
          <w:i/>
          <w:iCs/>
          <w:color w:val="09142A"/>
          <w:sz w:val="24"/>
          <w:szCs w:val="24"/>
          <w:lang w:eastAsia="en-GB"/>
        </w:rPr>
        <w:t>Sleep</w:t>
      </w:r>
      <w:r w:rsidRPr="00286E07">
        <w:rPr>
          <w:rFonts w:ascii="Arial" w:eastAsia="Times New Roman" w:hAnsi="Arial" w:cs="Arial"/>
          <w:color w:val="09142A"/>
          <w:sz w:val="24"/>
          <w:szCs w:val="24"/>
          <w:lang w:eastAsia="en-GB"/>
        </w:rPr>
        <w:t>. 2003;26(2):177–182.</w:t>
      </w:r>
    </w:p>
    <w:p w14:paraId="12521133"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b/>
          <w:bCs/>
          <w:color w:val="000000"/>
          <w:sz w:val="20"/>
          <w:szCs w:val="20"/>
          <w:lang w:eastAsia="en-GB"/>
        </w:rPr>
        <w:t>29. </w:t>
      </w:r>
      <w:r w:rsidRPr="00286E07">
        <w:rPr>
          <w:rFonts w:ascii="Arial" w:eastAsia="Times New Roman" w:hAnsi="Arial" w:cs="Arial"/>
          <w:color w:val="09142A"/>
          <w:sz w:val="24"/>
          <w:szCs w:val="24"/>
          <w:lang w:eastAsia="en-GB"/>
        </w:rPr>
        <w:t>Buysse DJ. Insomnia. </w:t>
      </w:r>
      <w:r w:rsidRPr="00286E07">
        <w:rPr>
          <w:rFonts w:ascii="Arial" w:eastAsia="Times New Roman" w:hAnsi="Arial" w:cs="Arial"/>
          <w:i/>
          <w:iCs/>
          <w:color w:val="09142A"/>
          <w:sz w:val="24"/>
          <w:szCs w:val="24"/>
          <w:lang w:eastAsia="en-GB"/>
        </w:rPr>
        <w:t>JAMA</w:t>
      </w:r>
      <w:r w:rsidRPr="00286E07">
        <w:rPr>
          <w:rFonts w:ascii="Arial" w:eastAsia="Times New Roman" w:hAnsi="Arial" w:cs="Arial"/>
          <w:color w:val="09142A"/>
          <w:sz w:val="24"/>
          <w:szCs w:val="24"/>
          <w:lang w:eastAsia="en-GB"/>
        </w:rPr>
        <w:t>. 2013;309(7):706–716.</w:t>
      </w:r>
    </w:p>
    <w:p w14:paraId="716A8A2C"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b/>
          <w:bCs/>
          <w:color w:val="000000"/>
          <w:sz w:val="20"/>
          <w:szCs w:val="20"/>
          <w:lang w:eastAsia="en-GB"/>
        </w:rPr>
        <w:t>30. </w:t>
      </w:r>
      <w:r w:rsidRPr="00286E07">
        <w:rPr>
          <w:rFonts w:ascii="Arial" w:eastAsia="Times New Roman" w:hAnsi="Arial" w:cs="Arial"/>
          <w:color w:val="09142A"/>
          <w:sz w:val="24"/>
          <w:szCs w:val="24"/>
          <w:lang w:eastAsia="en-GB"/>
        </w:rPr>
        <w:t>Holbrook AM, Crowther R, Lotter A, Cheng C, King D. The diagnosis and management of insomnia in clinical practice: a practical evidence-based approach. </w:t>
      </w:r>
      <w:r w:rsidRPr="00286E07">
        <w:rPr>
          <w:rFonts w:ascii="Arial" w:eastAsia="Times New Roman" w:hAnsi="Arial" w:cs="Arial"/>
          <w:i/>
          <w:iCs/>
          <w:color w:val="09142A"/>
          <w:sz w:val="24"/>
          <w:szCs w:val="24"/>
          <w:lang w:eastAsia="en-GB"/>
        </w:rPr>
        <w:t>CMAJ</w:t>
      </w:r>
      <w:r w:rsidRPr="00286E07">
        <w:rPr>
          <w:rFonts w:ascii="Arial" w:eastAsia="Times New Roman" w:hAnsi="Arial" w:cs="Arial"/>
          <w:color w:val="09142A"/>
          <w:sz w:val="24"/>
          <w:szCs w:val="24"/>
          <w:lang w:eastAsia="en-GB"/>
        </w:rPr>
        <w:t>. 2000;162(2):216–220.</w:t>
      </w:r>
    </w:p>
    <w:p w14:paraId="1F43AB9E"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b/>
          <w:bCs/>
          <w:color w:val="000000"/>
          <w:sz w:val="20"/>
          <w:szCs w:val="20"/>
          <w:lang w:eastAsia="en-GB"/>
        </w:rPr>
        <w:t>31. </w:t>
      </w:r>
      <w:r w:rsidRPr="00286E07">
        <w:rPr>
          <w:rFonts w:ascii="Arial" w:eastAsia="Times New Roman" w:hAnsi="Arial" w:cs="Arial"/>
          <w:color w:val="09142A"/>
          <w:sz w:val="24"/>
          <w:szCs w:val="24"/>
          <w:lang w:eastAsia="en-GB"/>
        </w:rPr>
        <w:t>Sivertsen B, Omvik S, Pallesen S, et al. Cognitive behavioral therapy vs zopiclone for treatment of chronic primary insomnia in older adults: a randomized controlled trial. </w:t>
      </w:r>
      <w:r w:rsidRPr="00286E07">
        <w:rPr>
          <w:rFonts w:ascii="Arial" w:eastAsia="Times New Roman" w:hAnsi="Arial" w:cs="Arial"/>
          <w:i/>
          <w:iCs/>
          <w:color w:val="09142A"/>
          <w:sz w:val="24"/>
          <w:szCs w:val="24"/>
          <w:lang w:eastAsia="en-GB"/>
        </w:rPr>
        <w:t>JAMA</w:t>
      </w:r>
      <w:r w:rsidRPr="00286E07">
        <w:rPr>
          <w:rFonts w:ascii="Arial" w:eastAsia="Times New Roman" w:hAnsi="Arial" w:cs="Arial"/>
          <w:color w:val="09142A"/>
          <w:sz w:val="24"/>
          <w:szCs w:val="24"/>
          <w:lang w:eastAsia="en-GB"/>
        </w:rPr>
        <w:t>. 2006;295(24):2851–2858.</w:t>
      </w:r>
    </w:p>
    <w:p w14:paraId="021B7E61"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b/>
          <w:bCs/>
          <w:color w:val="000000"/>
          <w:sz w:val="20"/>
          <w:szCs w:val="20"/>
          <w:lang w:eastAsia="en-GB"/>
        </w:rPr>
        <w:t>32. </w:t>
      </w:r>
      <w:r w:rsidRPr="00286E07">
        <w:rPr>
          <w:rFonts w:ascii="Arial" w:eastAsia="Times New Roman" w:hAnsi="Arial" w:cs="Arial"/>
          <w:color w:val="09142A"/>
          <w:sz w:val="24"/>
          <w:szCs w:val="24"/>
          <w:lang w:eastAsia="en-GB"/>
        </w:rPr>
        <w:t>Goodie JL, Isler WC, Hunter C, Peterson AL. Using behavioral health consultants to treat insomnia in primary care: a clinical case series. </w:t>
      </w:r>
      <w:r w:rsidRPr="00286E07">
        <w:rPr>
          <w:rFonts w:ascii="Arial" w:eastAsia="Times New Roman" w:hAnsi="Arial" w:cs="Arial"/>
          <w:i/>
          <w:iCs/>
          <w:color w:val="09142A"/>
          <w:sz w:val="24"/>
          <w:szCs w:val="24"/>
          <w:lang w:eastAsia="en-GB"/>
        </w:rPr>
        <w:t>J Clin Psychol</w:t>
      </w:r>
      <w:r w:rsidRPr="00286E07">
        <w:rPr>
          <w:rFonts w:ascii="Arial" w:eastAsia="Times New Roman" w:hAnsi="Arial" w:cs="Arial"/>
          <w:color w:val="09142A"/>
          <w:sz w:val="24"/>
          <w:szCs w:val="24"/>
          <w:lang w:eastAsia="en-GB"/>
        </w:rPr>
        <w:t>. 2009;65(3):294–304.</w:t>
      </w:r>
    </w:p>
    <w:p w14:paraId="73CC08A1"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b/>
          <w:bCs/>
          <w:color w:val="000000"/>
          <w:sz w:val="20"/>
          <w:szCs w:val="20"/>
          <w:lang w:eastAsia="en-GB"/>
        </w:rPr>
        <w:t>33. </w:t>
      </w:r>
      <w:r w:rsidRPr="00286E07">
        <w:rPr>
          <w:rFonts w:ascii="Arial" w:eastAsia="Times New Roman" w:hAnsi="Arial" w:cs="Arial"/>
          <w:color w:val="09142A"/>
          <w:sz w:val="24"/>
          <w:szCs w:val="24"/>
          <w:lang w:eastAsia="en-GB"/>
        </w:rPr>
        <w:t>Espie CA, MacMahon KM, Kelly HL, et al. Randomized clinical effectiveness trial of nurse-administered small-group cognitive behavior therapy for persistent insomnia in general practice. </w:t>
      </w:r>
      <w:r w:rsidRPr="00286E07">
        <w:rPr>
          <w:rFonts w:ascii="Arial" w:eastAsia="Times New Roman" w:hAnsi="Arial" w:cs="Arial"/>
          <w:i/>
          <w:iCs/>
          <w:color w:val="09142A"/>
          <w:sz w:val="24"/>
          <w:szCs w:val="24"/>
          <w:lang w:eastAsia="en-GB"/>
        </w:rPr>
        <w:t>Sleep</w:t>
      </w:r>
      <w:r w:rsidRPr="00286E07">
        <w:rPr>
          <w:rFonts w:ascii="Arial" w:eastAsia="Times New Roman" w:hAnsi="Arial" w:cs="Arial"/>
          <w:color w:val="09142A"/>
          <w:sz w:val="24"/>
          <w:szCs w:val="24"/>
          <w:lang w:eastAsia="en-GB"/>
        </w:rPr>
        <w:t>. 2007;30(5):574–584.</w:t>
      </w:r>
    </w:p>
    <w:p w14:paraId="75740DEF"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b/>
          <w:bCs/>
          <w:color w:val="000000"/>
          <w:sz w:val="20"/>
          <w:szCs w:val="20"/>
          <w:lang w:eastAsia="en-GB"/>
        </w:rPr>
        <w:t>34. </w:t>
      </w:r>
      <w:r w:rsidRPr="00286E07">
        <w:rPr>
          <w:rFonts w:ascii="Arial" w:eastAsia="Times New Roman" w:hAnsi="Arial" w:cs="Arial"/>
          <w:color w:val="09142A"/>
          <w:sz w:val="24"/>
          <w:szCs w:val="24"/>
          <w:lang w:eastAsia="en-GB"/>
        </w:rPr>
        <w:t>Ho FY, Chung KF, Yeung WF. Self-help cognitive-behavioral therapy for insomnia: a meta-analysis of randomized controlled trials. </w:t>
      </w:r>
      <w:r w:rsidRPr="00286E07">
        <w:rPr>
          <w:rFonts w:ascii="Arial" w:eastAsia="Times New Roman" w:hAnsi="Arial" w:cs="Arial"/>
          <w:i/>
          <w:iCs/>
          <w:color w:val="09142A"/>
          <w:sz w:val="24"/>
          <w:szCs w:val="24"/>
          <w:lang w:eastAsia="en-GB"/>
        </w:rPr>
        <w:t>Sleep Med Rev</w:t>
      </w:r>
      <w:r w:rsidRPr="00286E07">
        <w:rPr>
          <w:rFonts w:ascii="Arial" w:eastAsia="Times New Roman" w:hAnsi="Arial" w:cs="Arial"/>
          <w:color w:val="09142A"/>
          <w:sz w:val="24"/>
          <w:szCs w:val="24"/>
          <w:lang w:eastAsia="en-GB"/>
        </w:rPr>
        <w:t>. 2015;19:17–28.</w:t>
      </w:r>
    </w:p>
    <w:p w14:paraId="00478DED"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b/>
          <w:bCs/>
          <w:color w:val="000000"/>
          <w:sz w:val="20"/>
          <w:szCs w:val="20"/>
          <w:lang w:eastAsia="en-GB"/>
        </w:rPr>
        <w:t>35. </w:t>
      </w:r>
      <w:r w:rsidRPr="00286E07">
        <w:rPr>
          <w:rFonts w:ascii="Arial" w:eastAsia="Times New Roman" w:hAnsi="Arial" w:cs="Arial"/>
          <w:color w:val="09142A"/>
          <w:sz w:val="24"/>
          <w:szCs w:val="24"/>
          <w:lang w:eastAsia="en-GB"/>
        </w:rPr>
        <w:t>Vincent N, Walsh K. Stepped care for insomnia: an evaluation of implementation in routine practice. </w:t>
      </w:r>
      <w:r w:rsidRPr="00286E07">
        <w:rPr>
          <w:rFonts w:ascii="Arial" w:eastAsia="Times New Roman" w:hAnsi="Arial" w:cs="Arial"/>
          <w:i/>
          <w:iCs/>
          <w:color w:val="09142A"/>
          <w:sz w:val="24"/>
          <w:szCs w:val="24"/>
          <w:lang w:eastAsia="en-GB"/>
        </w:rPr>
        <w:t>J Clin Sleep Med</w:t>
      </w:r>
      <w:r w:rsidRPr="00286E07">
        <w:rPr>
          <w:rFonts w:ascii="Arial" w:eastAsia="Times New Roman" w:hAnsi="Arial" w:cs="Arial"/>
          <w:color w:val="09142A"/>
          <w:sz w:val="24"/>
          <w:szCs w:val="24"/>
          <w:lang w:eastAsia="en-GB"/>
        </w:rPr>
        <w:t>. 2013;9(3):227–234.</w:t>
      </w:r>
    </w:p>
    <w:p w14:paraId="541C7990"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b/>
          <w:bCs/>
          <w:color w:val="000000"/>
          <w:sz w:val="20"/>
          <w:szCs w:val="20"/>
          <w:lang w:eastAsia="en-GB"/>
        </w:rPr>
        <w:t>36. </w:t>
      </w:r>
      <w:r w:rsidRPr="00286E07">
        <w:rPr>
          <w:rFonts w:ascii="Arial" w:eastAsia="Times New Roman" w:hAnsi="Arial" w:cs="Arial"/>
          <w:color w:val="09142A"/>
          <w:sz w:val="24"/>
          <w:szCs w:val="24"/>
          <w:lang w:eastAsia="en-GB"/>
        </w:rPr>
        <w:t>Epstein DR, et al. Dismantling multicomponent behavioral treatment for insomnia in older adults. </w:t>
      </w:r>
      <w:r w:rsidRPr="00286E07">
        <w:rPr>
          <w:rFonts w:ascii="Arial" w:eastAsia="Times New Roman" w:hAnsi="Arial" w:cs="Arial"/>
          <w:i/>
          <w:iCs/>
          <w:color w:val="09142A"/>
          <w:sz w:val="24"/>
          <w:szCs w:val="24"/>
          <w:lang w:eastAsia="en-GB"/>
        </w:rPr>
        <w:t>Sleep</w:t>
      </w:r>
      <w:r w:rsidRPr="00286E07">
        <w:rPr>
          <w:rFonts w:ascii="Arial" w:eastAsia="Times New Roman" w:hAnsi="Arial" w:cs="Arial"/>
          <w:color w:val="09142A"/>
          <w:sz w:val="24"/>
          <w:szCs w:val="24"/>
          <w:lang w:eastAsia="en-GB"/>
        </w:rPr>
        <w:t>. 2012;35(6):797–805.</w:t>
      </w:r>
    </w:p>
    <w:p w14:paraId="6370798E"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b/>
          <w:bCs/>
          <w:color w:val="000000"/>
          <w:sz w:val="20"/>
          <w:szCs w:val="20"/>
          <w:lang w:eastAsia="en-GB"/>
        </w:rPr>
        <w:t>37. </w:t>
      </w:r>
      <w:r w:rsidRPr="00286E07">
        <w:rPr>
          <w:rFonts w:ascii="Arial" w:eastAsia="Times New Roman" w:hAnsi="Arial" w:cs="Arial"/>
          <w:color w:val="09142A"/>
          <w:sz w:val="24"/>
          <w:szCs w:val="24"/>
          <w:lang w:eastAsia="en-GB"/>
        </w:rPr>
        <w:t>King AC, et al. Moderate-intensity exercise and self-rated quality of sleep in older adults. </w:t>
      </w:r>
      <w:r w:rsidRPr="00286E07">
        <w:rPr>
          <w:rFonts w:ascii="Arial" w:eastAsia="Times New Roman" w:hAnsi="Arial" w:cs="Arial"/>
          <w:i/>
          <w:iCs/>
          <w:color w:val="09142A"/>
          <w:sz w:val="24"/>
          <w:szCs w:val="24"/>
          <w:lang w:eastAsia="en-GB"/>
        </w:rPr>
        <w:t>JAMA</w:t>
      </w:r>
      <w:r w:rsidRPr="00286E07">
        <w:rPr>
          <w:rFonts w:ascii="Arial" w:eastAsia="Times New Roman" w:hAnsi="Arial" w:cs="Arial"/>
          <w:color w:val="09142A"/>
          <w:sz w:val="24"/>
          <w:szCs w:val="24"/>
          <w:lang w:eastAsia="en-GB"/>
        </w:rPr>
        <w:t>. 1997;277(1):32–37.</w:t>
      </w:r>
    </w:p>
    <w:p w14:paraId="6CF4288E"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b/>
          <w:bCs/>
          <w:color w:val="000000"/>
          <w:sz w:val="20"/>
          <w:szCs w:val="20"/>
          <w:lang w:eastAsia="en-GB"/>
        </w:rPr>
        <w:t>38. </w:t>
      </w:r>
      <w:r w:rsidRPr="00286E07">
        <w:rPr>
          <w:rFonts w:ascii="Arial" w:eastAsia="Times New Roman" w:hAnsi="Arial" w:cs="Arial"/>
          <w:color w:val="09142A"/>
          <w:sz w:val="24"/>
          <w:szCs w:val="24"/>
          <w:lang w:eastAsia="en-GB"/>
        </w:rPr>
        <w:t>Li F, et al. Tai chi and self-rated quality of sleep and daytime sleepiness in older adults. </w:t>
      </w:r>
      <w:r w:rsidRPr="00286E07">
        <w:rPr>
          <w:rFonts w:ascii="Arial" w:eastAsia="Times New Roman" w:hAnsi="Arial" w:cs="Arial"/>
          <w:i/>
          <w:iCs/>
          <w:color w:val="09142A"/>
          <w:sz w:val="24"/>
          <w:szCs w:val="24"/>
          <w:lang w:eastAsia="en-GB"/>
        </w:rPr>
        <w:t>J Am Geriatr Soc</w:t>
      </w:r>
      <w:r w:rsidRPr="00286E07">
        <w:rPr>
          <w:rFonts w:ascii="Arial" w:eastAsia="Times New Roman" w:hAnsi="Arial" w:cs="Arial"/>
          <w:color w:val="09142A"/>
          <w:sz w:val="24"/>
          <w:szCs w:val="24"/>
          <w:lang w:eastAsia="en-GB"/>
        </w:rPr>
        <w:t>. 2004;52(6):892–900.</w:t>
      </w:r>
    </w:p>
    <w:p w14:paraId="6DC4C5F8"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b/>
          <w:bCs/>
          <w:color w:val="000000"/>
          <w:sz w:val="20"/>
          <w:szCs w:val="20"/>
          <w:lang w:eastAsia="en-GB"/>
        </w:rPr>
        <w:t>39. </w:t>
      </w:r>
      <w:r w:rsidRPr="00286E07">
        <w:rPr>
          <w:rFonts w:ascii="Arial" w:eastAsia="Times New Roman" w:hAnsi="Arial" w:cs="Arial"/>
          <w:color w:val="09142A"/>
          <w:sz w:val="24"/>
          <w:szCs w:val="24"/>
          <w:lang w:eastAsia="en-GB"/>
        </w:rPr>
        <w:t>Lack L, Wright H, Kemp K, Gibbon S. The treatment of early-morning awakening insomnia with 2 evenings of bright light. </w:t>
      </w:r>
      <w:r w:rsidRPr="00286E07">
        <w:rPr>
          <w:rFonts w:ascii="Arial" w:eastAsia="Times New Roman" w:hAnsi="Arial" w:cs="Arial"/>
          <w:i/>
          <w:iCs/>
          <w:color w:val="09142A"/>
          <w:sz w:val="24"/>
          <w:szCs w:val="24"/>
          <w:lang w:eastAsia="en-GB"/>
        </w:rPr>
        <w:t>Sleep</w:t>
      </w:r>
      <w:r w:rsidRPr="00286E07">
        <w:rPr>
          <w:rFonts w:ascii="Arial" w:eastAsia="Times New Roman" w:hAnsi="Arial" w:cs="Arial"/>
          <w:color w:val="09142A"/>
          <w:sz w:val="24"/>
          <w:szCs w:val="24"/>
          <w:lang w:eastAsia="en-GB"/>
        </w:rPr>
        <w:t>. 2005; 28(5):616–623.</w:t>
      </w:r>
    </w:p>
    <w:p w14:paraId="30EBBAFF" w14:textId="77777777" w:rsidR="00286E07" w:rsidRPr="00286E07" w:rsidRDefault="00286E07" w:rsidP="00286E07">
      <w:pPr>
        <w:spacing w:after="0" w:line="360" w:lineRule="atLeast"/>
        <w:rPr>
          <w:rFonts w:ascii="Arial" w:eastAsia="Times New Roman" w:hAnsi="Arial" w:cs="Arial"/>
          <w:color w:val="09142A"/>
          <w:sz w:val="24"/>
          <w:szCs w:val="24"/>
          <w:lang w:eastAsia="en-GB"/>
        </w:rPr>
      </w:pPr>
      <w:r w:rsidRPr="00286E07">
        <w:rPr>
          <w:rFonts w:ascii="Arial" w:eastAsia="Times New Roman" w:hAnsi="Arial" w:cs="Arial"/>
          <w:b/>
          <w:bCs/>
          <w:color w:val="000000"/>
          <w:sz w:val="20"/>
          <w:szCs w:val="20"/>
          <w:lang w:eastAsia="en-GB"/>
        </w:rPr>
        <w:t>40. </w:t>
      </w:r>
      <w:r w:rsidRPr="00286E07">
        <w:rPr>
          <w:rFonts w:ascii="Arial" w:eastAsia="Times New Roman" w:hAnsi="Arial" w:cs="Arial"/>
          <w:color w:val="09142A"/>
          <w:sz w:val="24"/>
          <w:szCs w:val="24"/>
          <w:lang w:eastAsia="en-GB"/>
        </w:rPr>
        <w:t>Harsora P, Kessmann J. Nonpharmacologic management of chronic insomnia. </w:t>
      </w:r>
      <w:r w:rsidRPr="00286E07">
        <w:rPr>
          <w:rFonts w:ascii="Arial" w:eastAsia="Times New Roman" w:hAnsi="Arial" w:cs="Arial"/>
          <w:i/>
          <w:iCs/>
          <w:color w:val="09142A"/>
          <w:sz w:val="24"/>
          <w:szCs w:val="24"/>
          <w:lang w:eastAsia="en-GB"/>
        </w:rPr>
        <w:t>Am Fam Physician</w:t>
      </w:r>
      <w:r w:rsidRPr="00286E07">
        <w:rPr>
          <w:rFonts w:ascii="Arial" w:eastAsia="Times New Roman" w:hAnsi="Arial" w:cs="Arial"/>
          <w:color w:val="09142A"/>
          <w:sz w:val="24"/>
          <w:szCs w:val="24"/>
          <w:lang w:eastAsia="en-GB"/>
        </w:rPr>
        <w:t>. 2009;79(2):125–130.</w:t>
      </w:r>
    </w:p>
    <w:p w14:paraId="1E6CFAE2" w14:textId="77777777" w:rsidR="00286E07" w:rsidRDefault="00286E07"/>
    <w:sectPr w:rsidR="00286E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26747"/>
    <w:multiLevelType w:val="multilevel"/>
    <w:tmpl w:val="9DD0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B71B59"/>
    <w:multiLevelType w:val="multilevel"/>
    <w:tmpl w:val="D1D09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E07"/>
    <w:rsid w:val="00286E07"/>
    <w:rsid w:val="00E640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154D0"/>
  <w15:chartTrackingRefBased/>
  <w15:docId w15:val="{117B2671-3FA8-450A-9807-559CF21C8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86E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86E0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86E0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286E0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6E0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86E0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86E07"/>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286E07"/>
    <w:rPr>
      <w:rFonts w:ascii="Times New Roman" w:eastAsia="Times New Roman" w:hAnsi="Times New Roman" w:cs="Times New Roman"/>
      <w:b/>
      <w:bCs/>
      <w:sz w:val="24"/>
      <w:szCs w:val="24"/>
      <w:lang w:eastAsia="en-GB"/>
    </w:rPr>
  </w:style>
  <w:style w:type="paragraph" w:customStyle="1" w:styleId="msonormal0">
    <w:name w:val="msonormal"/>
    <w:basedOn w:val="Normal"/>
    <w:rsid w:val="00286E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86E07"/>
    <w:rPr>
      <w:color w:val="0000FF"/>
      <w:u w:val="single"/>
    </w:rPr>
  </w:style>
  <w:style w:type="character" w:styleId="FollowedHyperlink">
    <w:name w:val="FollowedHyperlink"/>
    <w:basedOn w:val="DefaultParagraphFont"/>
    <w:uiPriority w:val="99"/>
    <w:semiHidden/>
    <w:unhideWhenUsed/>
    <w:rsid w:val="00286E07"/>
    <w:rPr>
      <w:color w:val="800080"/>
      <w:u w:val="single"/>
    </w:rPr>
  </w:style>
  <w:style w:type="paragraph" w:customStyle="1" w:styleId="adl-global-navlist-item">
    <w:name w:val="adl-global-nav__list-item"/>
    <w:basedOn w:val="Normal"/>
    <w:rsid w:val="00286E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dl-global-navlink-content">
    <w:name w:val="adl-global-nav__link-content"/>
    <w:basedOn w:val="DefaultParagraphFont"/>
    <w:rsid w:val="00286E07"/>
  </w:style>
  <w:style w:type="paragraph" w:styleId="z-TopofForm">
    <w:name w:val="HTML Top of Form"/>
    <w:basedOn w:val="Normal"/>
    <w:next w:val="Normal"/>
    <w:link w:val="z-TopofFormChar"/>
    <w:hidden/>
    <w:uiPriority w:val="99"/>
    <w:semiHidden/>
    <w:unhideWhenUsed/>
    <w:rsid w:val="00286E07"/>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286E07"/>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286E07"/>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286E07"/>
    <w:rPr>
      <w:rFonts w:ascii="Arial" w:eastAsia="Times New Roman" w:hAnsi="Arial" w:cs="Arial"/>
      <w:vanish/>
      <w:sz w:val="16"/>
      <w:szCs w:val="16"/>
      <w:lang w:eastAsia="en-GB"/>
    </w:rPr>
  </w:style>
  <w:style w:type="character" w:customStyle="1" w:styleId="hidemobileonly">
    <w:name w:val="hidemobileonly"/>
    <w:basedOn w:val="DefaultParagraphFont"/>
    <w:rsid w:val="00286E07"/>
  </w:style>
  <w:style w:type="paragraph" w:customStyle="1" w:styleId="pdflink">
    <w:name w:val="pdflink"/>
    <w:basedOn w:val="Normal"/>
    <w:rsid w:val="00286E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mmentlink">
    <w:name w:val="commentlink"/>
    <w:basedOn w:val="Normal"/>
    <w:rsid w:val="00286E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yline">
    <w:name w:val="byline"/>
    <w:basedOn w:val="Normal"/>
    <w:rsid w:val="00286E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lf-citation">
    <w:name w:val="self-citation"/>
    <w:basedOn w:val="Normal"/>
    <w:rsid w:val="00286E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lurb">
    <w:name w:val="blurb"/>
    <w:basedOn w:val="Normal"/>
    <w:rsid w:val="00286E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ld">
    <w:name w:val="bold"/>
    <w:basedOn w:val="DefaultParagraphFont"/>
    <w:rsid w:val="00286E07"/>
  </w:style>
  <w:style w:type="paragraph" w:customStyle="1" w:styleId="fn">
    <w:name w:val="fn"/>
    <w:basedOn w:val="Normal"/>
    <w:rsid w:val="00286E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286E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talic">
    <w:name w:val="italic"/>
    <w:basedOn w:val="DefaultParagraphFont"/>
    <w:rsid w:val="00286E07"/>
  </w:style>
  <w:style w:type="character" w:customStyle="1" w:styleId="superscript">
    <w:name w:val="superscript"/>
    <w:basedOn w:val="DefaultParagraphFont"/>
    <w:rsid w:val="00286E07"/>
  </w:style>
  <w:style w:type="paragraph" w:customStyle="1" w:styleId="tabledata">
    <w:name w:val="tabledata"/>
    <w:basedOn w:val="Normal"/>
    <w:rsid w:val="00286E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able-label">
    <w:name w:val="table-label"/>
    <w:basedOn w:val="DefaultParagraphFont"/>
    <w:rsid w:val="00286E07"/>
  </w:style>
  <w:style w:type="paragraph" w:customStyle="1" w:styleId="print-icons-row">
    <w:name w:val="print-icons-row"/>
    <w:basedOn w:val="Normal"/>
    <w:rsid w:val="00286E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g-label">
    <w:name w:val="fig-label"/>
    <w:basedOn w:val="Normal"/>
    <w:rsid w:val="00286E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g-caption">
    <w:name w:val="fig-caption"/>
    <w:basedOn w:val="Normal"/>
    <w:rsid w:val="00286E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hfirst">
    <w:name w:val="authfirst"/>
    <w:basedOn w:val="Normal"/>
    <w:rsid w:val="00286E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ehide">
    <w:name w:val="nehide"/>
    <w:basedOn w:val="DefaultParagraphFont"/>
    <w:rsid w:val="00286E07"/>
  </w:style>
  <w:style w:type="paragraph" w:customStyle="1" w:styleId="reffirst">
    <w:name w:val="reffirst"/>
    <w:basedOn w:val="Normal"/>
    <w:rsid w:val="00286E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abel">
    <w:name w:val="label"/>
    <w:basedOn w:val="DefaultParagraphFont"/>
    <w:rsid w:val="00286E07"/>
  </w:style>
  <w:style w:type="character" w:customStyle="1" w:styleId="mixed-citation">
    <w:name w:val="mixed-citation"/>
    <w:basedOn w:val="DefaultParagraphFont"/>
    <w:rsid w:val="00286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1142626">
      <w:bodyDiv w:val="1"/>
      <w:marLeft w:val="0"/>
      <w:marRight w:val="0"/>
      <w:marTop w:val="0"/>
      <w:marBottom w:val="0"/>
      <w:divBdr>
        <w:top w:val="none" w:sz="0" w:space="0" w:color="auto"/>
        <w:left w:val="none" w:sz="0" w:space="0" w:color="auto"/>
        <w:bottom w:val="none" w:sz="0" w:space="0" w:color="auto"/>
        <w:right w:val="none" w:sz="0" w:space="0" w:color="auto"/>
      </w:divBdr>
      <w:divsChild>
        <w:div w:id="1708145281">
          <w:marLeft w:val="0"/>
          <w:marRight w:val="0"/>
          <w:marTop w:val="0"/>
          <w:marBottom w:val="0"/>
          <w:divBdr>
            <w:top w:val="none" w:sz="0" w:space="0" w:color="auto"/>
            <w:left w:val="none" w:sz="0" w:space="0" w:color="auto"/>
            <w:bottom w:val="none" w:sz="0" w:space="0" w:color="auto"/>
            <w:right w:val="none" w:sz="0" w:space="0" w:color="auto"/>
          </w:divBdr>
          <w:divsChild>
            <w:div w:id="755326892">
              <w:marLeft w:val="0"/>
              <w:marRight w:val="0"/>
              <w:marTop w:val="100"/>
              <w:marBottom w:val="100"/>
              <w:divBdr>
                <w:top w:val="none" w:sz="0" w:space="0" w:color="auto"/>
                <w:left w:val="none" w:sz="0" w:space="0" w:color="auto"/>
                <w:bottom w:val="none" w:sz="0" w:space="0" w:color="auto"/>
                <w:right w:val="none" w:sz="0" w:space="0" w:color="auto"/>
              </w:divBdr>
              <w:divsChild>
                <w:div w:id="1571845620">
                  <w:marLeft w:val="0"/>
                  <w:marRight w:val="0"/>
                  <w:marTop w:val="0"/>
                  <w:marBottom w:val="0"/>
                  <w:divBdr>
                    <w:top w:val="none" w:sz="0" w:space="0" w:color="auto"/>
                    <w:left w:val="none" w:sz="0" w:space="0" w:color="auto"/>
                    <w:bottom w:val="none" w:sz="0" w:space="0" w:color="auto"/>
                    <w:right w:val="none" w:sz="0" w:space="0" w:color="auto"/>
                  </w:divBdr>
                  <w:divsChild>
                    <w:div w:id="270361422">
                      <w:marLeft w:val="0"/>
                      <w:marRight w:val="0"/>
                      <w:marTop w:val="0"/>
                      <w:marBottom w:val="0"/>
                      <w:divBdr>
                        <w:top w:val="none" w:sz="0" w:space="0" w:color="auto"/>
                        <w:left w:val="none" w:sz="0" w:space="0" w:color="auto"/>
                        <w:bottom w:val="none" w:sz="0" w:space="0" w:color="auto"/>
                        <w:right w:val="none" w:sz="0" w:space="0" w:color="auto"/>
                      </w:divBdr>
                      <w:divsChild>
                        <w:div w:id="577640310">
                          <w:marLeft w:val="0"/>
                          <w:marRight w:val="0"/>
                          <w:marTop w:val="0"/>
                          <w:marBottom w:val="0"/>
                          <w:divBdr>
                            <w:top w:val="none" w:sz="0" w:space="0" w:color="auto"/>
                            <w:left w:val="none" w:sz="0" w:space="0" w:color="auto"/>
                            <w:bottom w:val="none" w:sz="0" w:space="0" w:color="auto"/>
                            <w:right w:val="none" w:sz="0" w:space="0" w:color="auto"/>
                          </w:divBdr>
                          <w:divsChild>
                            <w:div w:id="1616523832">
                              <w:marLeft w:val="0"/>
                              <w:marRight w:val="0"/>
                              <w:marTop w:val="0"/>
                              <w:marBottom w:val="0"/>
                              <w:divBdr>
                                <w:top w:val="none" w:sz="0" w:space="0" w:color="auto"/>
                                <w:left w:val="none" w:sz="0" w:space="0" w:color="auto"/>
                                <w:bottom w:val="none" w:sz="0" w:space="0" w:color="auto"/>
                                <w:right w:val="none" w:sz="0" w:space="0" w:color="auto"/>
                              </w:divBdr>
                              <w:divsChild>
                                <w:div w:id="2017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60134">
          <w:marLeft w:val="0"/>
          <w:marRight w:val="0"/>
          <w:marTop w:val="240"/>
          <w:marBottom w:val="0"/>
          <w:divBdr>
            <w:top w:val="none" w:sz="0" w:space="0" w:color="auto"/>
            <w:left w:val="none" w:sz="0" w:space="0" w:color="auto"/>
            <w:bottom w:val="none" w:sz="0" w:space="0" w:color="auto"/>
            <w:right w:val="none" w:sz="0" w:space="0" w:color="auto"/>
          </w:divBdr>
          <w:divsChild>
            <w:div w:id="831026498">
              <w:marLeft w:val="0"/>
              <w:marRight w:val="0"/>
              <w:marTop w:val="0"/>
              <w:marBottom w:val="0"/>
              <w:divBdr>
                <w:top w:val="none" w:sz="0" w:space="0" w:color="auto"/>
                <w:left w:val="none" w:sz="0" w:space="0" w:color="auto"/>
                <w:bottom w:val="none" w:sz="0" w:space="0" w:color="auto"/>
                <w:right w:val="none" w:sz="0" w:space="0" w:color="auto"/>
              </w:divBdr>
              <w:divsChild>
                <w:div w:id="103115962">
                  <w:marLeft w:val="0"/>
                  <w:marRight w:val="0"/>
                  <w:marTop w:val="0"/>
                  <w:marBottom w:val="0"/>
                  <w:divBdr>
                    <w:top w:val="none" w:sz="0" w:space="0" w:color="auto"/>
                    <w:left w:val="none" w:sz="0" w:space="0" w:color="auto"/>
                    <w:bottom w:val="none" w:sz="0" w:space="0" w:color="auto"/>
                    <w:right w:val="none" w:sz="0" w:space="0" w:color="auto"/>
                  </w:divBdr>
                  <w:divsChild>
                    <w:div w:id="1330018913">
                      <w:marLeft w:val="0"/>
                      <w:marRight w:val="0"/>
                      <w:marTop w:val="0"/>
                      <w:marBottom w:val="0"/>
                      <w:divBdr>
                        <w:top w:val="none" w:sz="0" w:space="0" w:color="auto"/>
                        <w:left w:val="none" w:sz="0" w:space="0" w:color="auto"/>
                        <w:bottom w:val="none" w:sz="0" w:space="0" w:color="auto"/>
                        <w:right w:val="none" w:sz="0" w:space="0" w:color="auto"/>
                      </w:divBdr>
                      <w:divsChild>
                        <w:div w:id="243146847">
                          <w:marLeft w:val="0"/>
                          <w:marRight w:val="0"/>
                          <w:marTop w:val="0"/>
                          <w:marBottom w:val="0"/>
                          <w:divBdr>
                            <w:top w:val="none" w:sz="0" w:space="0" w:color="auto"/>
                            <w:left w:val="none" w:sz="0" w:space="0" w:color="auto"/>
                            <w:bottom w:val="none" w:sz="0" w:space="0" w:color="auto"/>
                            <w:right w:val="none" w:sz="0" w:space="0" w:color="auto"/>
                          </w:divBdr>
                        </w:div>
                        <w:div w:id="2117481621">
                          <w:marLeft w:val="0"/>
                          <w:marRight w:val="0"/>
                          <w:marTop w:val="100"/>
                          <w:marBottom w:val="100"/>
                          <w:divBdr>
                            <w:top w:val="none" w:sz="0" w:space="0" w:color="auto"/>
                            <w:left w:val="none" w:sz="0" w:space="0" w:color="auto"/>
                            <w:bottom w:val="none" w:sz="0" w:space="0" w:color="auto"/>
                            <w:right w:val="none" w:sz="0" w:space="0" w:color="auto"/>
                          </w:divBdr>
                        </w:div>
                      </w:divsChild>
                    </w:div>
                    <w:div w:id="460927356">
                      <w:marLeft w:val="0"/>
                      <w:marRight w:val="0"/>
                      <w:marTop w:val="0"/>
                      <w:marBottom w:val="0"/>
                      <w:divBdr>
                        <w:top w:val="none" w:sz="0" w:space="0" w:color="auto"/>
                        <w:left w:val="none" w:sz="0" w:space="0" w:color="auto"/>
                        <w:bottom w:val="none" w:sz="0" w:space="0" w:color="auto"/>
                        <w:right w:val="none" w:sz="0" w:space="0" w:color="auto"/>
                      </w:divBdr>
                      <w:divsChild>
                        <w:div w:id="318507778">
                          <w:marLeft w:val="0"/>
                          <w:marRight w:val="0"/>
                          <w:marTop w:val="0"/>
                          <w:marBottom w:val="0"/>
                          <w:divBdr>
                            <w:top w:val="none" w:sz="0" w:space="0" w:color="auto"/>
                            <w:left w:val="none" w:sz="0" w:space="0" w:color="auto"/>
                            <w:bottom w:val="none" w:sz="0" w:space="0" w:color="auto"/>
                            <w:right w:val="none" w:sz="0" w:space="0" w:color="auto"/>
                          </w:divBdr>
                        </w:div>
                        <w:div w:id="1655983997">
                          <w:marLeft w:val="0"/>
                          <w:marRight w:val="0"/>
                          <w:marTop w:val="0"/>
                          <w:marBottom w:val="0"/>
                          <w:divBdr>
                            <w:top w:val="none" w:sz="0" w:space="0" w:color="auto"/>
                            <w:left w:val="none" w:sz="0" w:space="0" w:color="auto"/>
                            <w:bottom w:val="none" w:sz="0" w:space="0" w:color="auto"/>
                            <w:right w:val="none" w:sz="0" w:space="0" w:color="auto"/>
                          </w:divBdr>
                          <w:divsChild>
                            <w:div w:id="1662151282">
                              <w:marLeft w:val="0"/>
                              <w:marRight w:val="0"/>
                              <w:marTop w:val="0"/>
                              <w:marBottom w:val="0"/>
                              <w:divBdr>
                                <w:top w:val="none" w:sz="0" w:space="0" w:color="auto"/>
                                <w:left w:val="none" w:sz="0" w:space="0" w:color="auto"/>
                                <w:bottom w:val="none" w:sz="0" w:space="0" w:color="auto"/>
                                <w:right w:val="none" w:sz="0" w:space="0" w:color="auto"/>
                              </w:divBdr>
                            </w:div>
                            <w:div w:id="164052542">
                              <w:marLeft w:val="0"/>
                              <w:marRight w:val="0"/>
                              <w:marTop w:val="0"/>
                              <w:marBottom w:val="0"/>
                              <w:divBdr>
                                <w:top w:val="none" w:sz="0" w:space="0" w:color="auto"/>
                                <w:left w:val="none" w:sz="0" w:space="0" w:color="auto"/>
                                <w:bottom w:val="none" w:sz="0" w:space="0" w:color="auto"/>
                                <w:right w:val="none" w:sz="0" w:space="0" w:color="auto"/>
                              </w:divBdr>
                              <w:divsChild>
                                <w:div w:id="849374860">
                                  <w:marLeft w:val="0"/>
                                  <w:marRight w:val="0"/>
                                  <w:marTop w:val="240"/>
                                  <w:marBottom w:val="0"/>
                                  <w:divBdr>
                                    <w:top w:val="none" w:sz="0" w:space="0" w:color="auto"/>
                                    <w:left w:val="none" w:sz="0" w:space="0" w:color="auto"/>
                                    <w:bottom w:val="none" w:sz="0" w:space="0" w:color="auto"/>
                                    <w:right w:val="none" w:sz="0" w:space="0" w:color="auto"/>
                                  </w:divBdr>
                                </w:div>
                                <w:div w:id="860246379">
                                  <w:marLeft w:val="0"/>
                                  <w:marRight w:val="0"/>
                                  <w:marTop w:val="0"/>
                                  <w:marBottom w:val="0"/>
                                  <w:divBdr>
                                    <w:top w:val="none" w:sz="0" w:space="0" w:color="auto"/>
                                    <w:left w:val="none" w:sz="0" w:space="0" w:color="auto"/>
                                    <w:bottom w:val="none" w:sz="0" w:space="0" w:color="auto"/>
                                    <w:right w:val="none" w:sz="0" w:space="0" w:color="auto"/>
                                  </w:divBdr>
                                  <w:divsChild>
                                    <w:div w:id="1688288391">
                                      <w:marLeft w:val="0"/>
                                      <w:marRight w:val="0"/>
                                      <w:marTop w:val="0"/>
                                      <w:marBottom w:val="240"/>
                                      <w:divBdr>
                                        <w:top w:val="none" w:sz="0" w:space="0" w:color="auto"/>
                                        <w:left w:val="none" w:sz="0" w:space="0" w:color="auto"/>
                                        <w:bottom w:val="none" w:sz="0" w:space="0" w:color="auto"/>
                                        <w:right w:val="none" w:sz="0" w:space="0" w:color="auto"/>
                                      </w:divBdr>
                                      <w:divsChild>
                                        <w:div w:id="104872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149605">
                              <w:marLeft w:val="0"/>
                              <w:marRight w:val="0"/>
                              <w:marTop w:val="0"/>
                              <w:marBottom w:val="0"/>
                              <w:divBdr>
                                <w:top w:val="none" w:sz="0" w:space="0" w:color="auto"/>
                                <w:left w:val="none" w:sz="0" w:space="0" w:color="auto"/>
                                <w:bottom w:val="none" w:sz="0" w:space="0" w:color="auto"/>
                                <w:right w:val="none" w:sz="0" w:space="0" w:color="auto"/>
                              </w:divBdr>
                              <w:divsChild>
                                <w:div w:id="1835607511">
                                  <w:marLeft w:val="0"/>
                                  <w:marRight w:val="0"/>
                                  <w:marTop w:val="150"/>
                                  <w:marBottom w:val="0"/>
                                  <w:divBdr>
                                    <w:top w:val="none" w:sz="0" w:space="0" w:color="auto"/>
                                    <w:left w:val="none" w:sz="0" w:space="0" w:color="auto"/>
                                    <w:bottom w:val="none" w:sz="0" w:space="0" w:color="auto"/>
                                    <w:right w:val="none" w:sz="0" w:space="0" w:color="auto"/>
                                  </w:divBdr>
                                </w:div>
                              </w:divsChild>
                            </w:div>
                            <w:div w:id="633175865">
                              <w:marLeft w:val="0"/>
                              <w:marRight w:val="0"/>
                              <w:marTop w:val="0"/>
                              <w:marBottom w:val="0"/>
                              <w:divBdr>
                                <w:top w:val="none" w:sz="0" w:space="0" w:color="auto"/>
                                <w:left w:val="none" w:sz="0" w:space="0" w:color="auto"/>
                                <w:bottom w:val="none" w:sz="0" w:space="0" w:color="auto"/>
                                <w:right w:val="none" w:sz="0" w:space="0" w:color="auto"/>
                              </w:divBdr>
                              <w:divsChild>
                                <w:div w:id="748431813">
                                  <w:marLeft w:val="0"/>
                                  <w:marRight w:val="0"/>
                                  <w:marTop w:val="0"/>
                                  <w:marBottom w:val="0"/>
                                  <w:divBdr>
                                    <w:top w:val="none" w:sz="0" w:space="0" w:color="auto"/>
                                    <w:left w:val="none" w:sz="0" w:space="0" w:color="auto"/>
                                    <w:bottom w:val="none" w:sz="0" w:space="0" w:color="auto"/>
                                    <w:right w:val="none" w:sz="0" w:space="0" w:color="auto"/>
                                  </w:divBdr>
                                </w:div>
                                <w:div w:id="601686249">
                                  <w:marLeft w:val="0"/>
                                  <w:marRight w:val="0"/>
                                  <w:marTop w:val="90"/>
                                  <w:marBottom w:val="360"/>
                                  <w:divBdr>
                                    <w:top w:val="single" w:sz="6" w:space="6" w:color="BFBFBF"/>
                                    <w:left w:val="single" w:sz="6" w:space="9" w:color="BFBFBF"/>
                                    <w:bottom w:val="single" w:sz="6" w:space="12" w:color="BFBFBF"/>
                                    <w:right w:val="single" w:sz="6" w:space="9" w:color="BFBFBF"/>
                                  </w:divBdr>
                                  <w:divsChild>
                                    <w:div w:id="256982958">
                                      <w:marLeft w:val="0"/>
                                      <w:marRight w:val="0"/>
                                      <w:marTop w:val="0"/>
                                      <w:marBottom w:val="0"/>
                                      <w:divBdr>
                                        <w:top w:val="none" w:sz="0" w:space="0" w:color="auto"/>
                                        <w:left w:val="none" w:sz="0" w:space="0" w:color="auto"/>
                                        <w:bottom w:val="none" w:sz="0" w:space="0" w:color="auto"/>
                                        <w:right w:val="none" w:sz="0" w:space="0" w:color="auto"/>
                                      </w:divBdr>
                                      <w:divsChild>
                                        <w:div w:id="24492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5633">
                                  <w:marLeft w:val="0"/>
                                  <w:marRight w:val="0"/>
                                  <w:marTop w:val="0"/>
                                  <w:marBottom w:val="0"/>
                                  <w:divBdr>
                                    <w:top w:val="none" w:sz="0" w:space="0" w:color="auto"/>
                                    <w:left w:val="none" w:sz="0" w:space="0" w:color="auto"/>
                                    <w:bottom w:val="none" w:sz="0" w:space="0" w:color="auto"/>
                                    <w:right w:val="none" w:sz="0" w:space="0" w:color="auto"/>
                                  </w:divBdr>
                                  <w:divsChild>
                                    <w:div w:id="231160177">
                                      <w:marLeft w:val="0"/>
                                      <w:marRight w:val="0"/>
                                      <w:marTop w:val="0"/>
                                      <w:marBottom w:val="0"/>
                                      <w:divBdr>
                                        <w:top w:val="none" w:sz="0" w:space="0" w:color="auto"/>
                                        <w:left w:val="none" w:sz="0" w:space="0" w:color="auto"/>
                                        <w:bottom w:val="none" w:sz="0" w:space="0" w:color="auto"/>
                                        <w:right w:val="none" w:sz="0" w:space="0" w:color="auto"/>
                                      </w:divBdr>
                                      <w:divsChild>
                                        <w:div w:id="783041458">
                                          <w:marLeft w:val="0"/>
                                          <w:marRight w:val="0"/>
                                          <w:marTop w:val="240"/>
                                          <w:marBottom w:val="150"/>
                                          <w:divBdr>
                                            <w:top w:val="none" w:sz="0" w:space="0" w:color="auto"/>
                                            <w:left w:val="none" w:sz="0" w:space="0" w:color="auto"/>
                                            <w:bottom w:val="none" w:sz="0" w:space="0" w:color="auto"/>
                                            <w:right w:val="none" w:sz="0" w:space="0" w:color="auto"/>
                                          </w:divBdr>
                                          <w:divsChild>
                                            <w:div w:id="1898281490">
                                              <w:marLeft w:val="0"/>
                                              <w:marRight w:val="0"/>
                                              <w:marTop w:val="0"/>
                                              <w:marBottom w:val="0"/>
                                              <w:divBdr>
                                                <w:top w:val="single" w:sz="6" w:space="0" w:color="BFBFBF"/>
                                                <w:left w:val="single" w:sz="6" w:space="0" w:color="BFBFBF"/>
                                                <w:bottom w:val="single" w:sz="6" w:space="0" w:color="BFBFBF"/>
                                                <w:right w:val="single" w:sz="6" w:space="0" w:color="BFBFBF"/>
                                              </w:divBdr>
                                              <w:divsChild>
                                                <w:div w:id="51932624">
                                                  <w:marLeft w:val="0"/>
                                                  <w:marRight w:val="0"/>
                                                  <w:marTop w:val="0"/>
                                                  <w:marBottom w:val="0"/>
                                                  <w:divBdr>
                                                    <w:top w:val="none" w:sz="0" w:space="0" w:color="auto"/>
                                                    <w:left w:val="none" w:sz="0" w:space="0" w:color="auto"/>
                                                    <w:bottom w:val="none" w:sz="0" w:space="0" w:color="auto"/>
                                                    <w:right w:val="none" w:sz="0" w:space="0" w:color="auto"/>
                                                  </w:divBdr>
                                                  <w:divsChild>
                                                    <w:div w:id="1408499932">
                                                      <w:marLeft w:val="0"/>
                                                      <w:marRight w:val="0"/>
                                                      <w:marTop w:val="0"/>
                                                      <w:marBottom w:val="0"/>
                                                      <w:divBdr>
                                                        <w:top w:val="none" w:sz="0" w:space="0" w:color="auto"/>
                                                        <w:left w:val="none" w:sz="0" w:space="0" w:color="auto"/>
                                                        <w:bottom w:val="none" w:sz="0" w:space="0" w:color="auto"/>
                                                        <w:right w:val="none" w:sz="0" w:space="0" w:color="auto"/>
                                                      </w:divBdr>
                                                      <w:divsChild>
                                                        <w:div w:id="2050034531">
                                                          <w:marLeft w:val="0"/>
                                                          <w:marRight w:val="0"/>
                                                          <w:marTop w:val="0"/>
                                                          <w:marBottom w:val="0"/>
                                                          <w:divBdr>
                                                            <w:top w:val="none" w:sz="0" w:space="0" w:color="auto"/>
                                                            <w:left w:val="none" w:sz="0" w:space="0" w:color="auto"/>
                                                            <w:bottom w:val="none" w:sz="0" w:space="0" w:color="auto"/>
                                                            <w:right w:val="none" w:sz="0" w:space="0" w:color="auto"/>
                                                          </w:divBdr>
                                                          <w:divsChild>
                                                            <w:div w:id="19961781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474893">
                                  <w:marLeft w:val="0"/>
                                  <w:marRight w:val="0"/>
                                  <w:marTop w:val="0"/>
                                  <w:marBottom w:val="0"/>
                                  <w:divBdr>
                                    <w:top w:val="none" w:sz="0" w:space="0" w:color="auto"/>
                                    <w:left w:val="none" w:sz="0" w:space="0" w:color="auto"/>
                                    <w:bottom w:val="none" w:sz="0" w:space="0" w:color="auto"/>
                                    <w:right w:val="none" w:sz="0" w:space="0" w:color="auto"/>
                                  </w:divBdr>
                                  <w:divsChild>
                                    <w:div w:id="644744476">
                                      <w:marLeft w:val="0"/>
                                      <w:marRight w:val="0"/>
                                      <w:marTop w:val="0"/>
                                      <w:marBottom w:val="0"/>
                                      <w:divBdr>
                                        <w:top w:val="none" w:sz="0" w:space="0" w:color="auto"/>
                                        <w:left w:val="none" w:sz="0" w:space="0" w:color="auto"/>
                                        <w:bottom w:val="none" w:sz="0" w:space="0" w:color="auto"/>
                                        <w:right w:val="none" w:sz="0" w:space="0" w:color="auto"/>
                                      </w:divBdr>
                                      <w:divsChild>
                                        <w:div w:id="587932772">
                                          <w:marLeft w:val="0"/>
                                          <w:marRight w:val="0"/>
                                          <w:marTop w:val="240"/>
                                          <w:marBottom w:val="150"/>
                                          <w:divBdr>
                                            <w:top w:val="none" w:sz="0" w:space="0" w:color="auto"/>
                                            <w:left w:val="none" w:sz="0" w:space="0" w:color="auto"/>
                                            <w:bottom w:val="none" w:sz="0" w:space="0" w:color="auto"/>
                                            <w:right w:val="none" w:sz="0" w:space="0" w:color="auto"/>
                                          </w:divBdr>
                                          <w:divsChild>
                                            <w:div w:id="504396809">
                                              <w:marLeft w:val="0"/>
                                              <w:marRight w:val="0"/>
                                              <w:marTop w:val="0"/>
                                              <w:marBottom w:val="0"/>
                                              <w:divBdr>
                                                <w:top w:val="single" w:sz="6" w:space="0" w:color="BFBFBF"/>
                                                <w:left w:val="single" w:sz="6" w:space="0" w:color="BFBFBF"/>
                                                <w:bottom w:val="single" w:sz="6" w:space="0" w:color="BFBFBF"/>
                                                <w:right w:val="single" w:sz="6" w:space="0" w:color="BFBFBF"/>
                                              </w:divBdr>
                                              <w:divsChild>
                                                <w:div w:id="1140418014">
                                                  <w:marLeft w:val="0"/>
                                                  <w:marRight w:val="0"/>
                                                  <w:marTop w:val="0"/>
                                                  <w:marBottom w:val="0"/>
                                                  <w:divBdr>
                                                    <w:top w:val="none" w:sz="0" w:space="0" w:color="auto"/>
                                                    <w:left w:val="none" w:sz="0" w:space="0" w:color="auto"/>
                                                    <w:bottom w:val="none" w:sz="0" w:space="0" w:color="auto"/>
                                                    <w:right w:val="none" w:sz="0" w:space="0" w:color="auto"/>
                                                  </w:divBdr>
                                                  <w:divsChild>
                                                    <w:div w:id="897323801">
                                                      <w:marLeft w:val="0"/>
                                                      <w:marRight w:val="0"/>
                                                      <w:marTop w:val="0"/>
                                                      <w:marBottom w:val="0"/>
                                                      <w:divBdr>
                                                        <w:top w:val="none" w:sz="0" w:space="0" w:color="auto"/>
                                                        <w:left w:val="none" w:sz="0" w:space="0" w:color="auto"/>
                                                        <w:bottom w:val="none" w:sz="0" w:space="0" w:color="auto"/>
                                                        <w:right w:val="none" w:sz="0" w:space="0" w:color="auto"/>
                                                      </w:divBdr>
                                                      <w:divsChild>
                                                        <w:div w:id="635452355">
                                                          <w:marLeft w:val="0"/>
                                                          <w:marRight w:val="0"/>
                                                          <w:marTop w:val="0"/>
                                                          <w:marBottom w:val="0"/>
                                                          <w:divBdr>
                                                            <w:top w:val="none" w:sz="0" w:space="0" w:color="auto"/>
                                                            <w:left w:val="none" w:sz="0" w:space="0" w:color="auto"/>
                                                            <w:bottom w:val="none" w:sz="0" w:space="0" w:color="auto"/>
                                                            <w:right w:val="none" w:sz="0" w:space="0" w:color="auto"/>
                                                          </w:divBdr>
                                                          <w:divsChild>
                                                            <w:div w:id="4661653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9698932">
                                  <w:marLeft w:val="0"/>
                                  <w:marRight w:val="0"/>
                                  <w:marTop w:val="0"/>
                                  <w:marBottom w:val="0"/>
                                  <w:divBdr>
                                    <w:top w:val="none" w:sz="0" w:space="0" w:color="auto"/>
                                    <w:left w:val="none" w:sz="0" w:space="0" w:color="auto"/>
                                    <w:bottom w:val="none" w:sz="0" w:space="0" w:color="auto"/>
                                    <w:right w:val="none" w:sz="0" w:space="0" w:color="auto"/>
                                  </w:divBdr>
                                  <w:divsChild>
                                    <w:div w:id="124006384">
                                      <w:marLeft w:val="0"/>
                                      <w:marRight w:val="0"/>
                                      <w:marTop w:val="0"/>
                                      <w:marBottom w:val="0"/>
                                      <w:divBdr>
                                        <w:top w:val="none" w:sz="0" w:space="0" w:color="auto"/>
                                        <w:left w:val="none" w:sz="0" w:space="0" w:color="auto"/>
                                        <w:bottom w:val="none" w:sz="0" w:space="0" w:color="auto"/>
                                        <w:right w:val="none" w:sz="0" w:space="0" w:color="auto"/>
                                      </w:divBdr>
                                      <w:divsChild>
                                        <w:div w:id="1481773955">
                                          <w:marLeft w:val="0"/>
                                          <w:marRight w:val="0"/>
                                          <w:marTop w:val="240"/>
                                          <w:marBottom w:val="150"/>
                                          <w:divBdr>
                                            <w:top w:val="none" w:sz="0" w:space="0" w:color="auto"/>
                                            <w:left w:val="none" w:sz="0" w:space="0" w:color="auto"/>
                                            <w:bottom w:val="none" w:sz="0" w:space="0" w:color="auto"/>
                                            <w:right w:val="none" w:sz="0" w:space="0" w:color="auto"/>
                                          </w:divBdr>
                                          <w:divsChild>
                                            <w:div w:id="1643268790">
                                              <w:marLeft w:val="0"/>
                                              <w:marRight w:val="0"/>
                                              <w:marTop w:val="0"/>
                                              <w:marBottom w:val="0"/>
                                              <w:divBdr>
                                                <w:top w:val="single" w:sz="6" w:space="0" w:color="BFBFBF"/>
                                                <w:left w:val="single" w:sz="6" w:space="0" w:color="BFBFBF"/>
                                                <w:bottom w:val="single" w:sz="6" w:space="0" w:color="BFBFBF"/>
                                                <w:right w:val="single" w:sz="6" w:space="0" w:color="BFBFBF"/>
                                              </w:divBdr>
                                              <w:divsChild>
                                                <w:div w:id="782114277">
                                                  <w:marLeft w:val="0"/>
                                                  <w:marRight w:val="0"/>
                                                  <w:marTop w:val="0"/>
                                                  <w:marBottom w:val="0"/>
                                                  <w:divBdr>
                                                    <w:top w:val="none" w:sz="0" w:space="0" w:color="auto"/>
                                                    <w:left w:val="none" w:sz="0" w:space="0" w:color="auto"/>
                                                    <w:bottom w:val="none" w:sz="0" w:space="0" w:color="auto"/>
                                                    <w:right w:val="none" w:sz="0" w:space="0" w:color="auto"/>
                                                  </w:divBdr>
                                                  <w:divsChild>
                                                    <w:div w:id="1182891088">
                                                      <w:marLeft w:val="0"/>
                                                      <w:marRight w:val="0"/>
                                                      <w:marTop w:val="0"/>
                                                      <w:marBottom w:val="0"/>
                                                      <w:divBdr>
                                                        <w:top w:val="none" w:sz="0" w:space="0" w:color="auto"/>
                                                        <w:left w:val="none" w:sz="0" w:space="0" w:color="auto"/>
                                                        <w:bottom w:val="none" w:sz="0" w:space="0" w:color="auto"/>
                                                        <w:right w:val="none" w:sz="0" w:space="0" w:color="auto"/>
                                                      </w:divBdr>
                                                      <w:divsChild>
                                                        <w:div w:id="1110122336">
                                                          <w:marLeft w:val="0"/>
                                                          <w:marRight w:val="0"/>
                                                          <w:marTop w:val="0"/>
                                                          <w:marBottom w:val="0"/>
                                                          <w:divBdr>
                                                            <w:top w:val="none" w:sz="0" w:space="0" w:color="auto"/>
                                                            <w:left w:val="none" w:sz="0" w:space="0" w:color="auto"/>
                                                            <w:bottom w:val="none" w:sz="0" w:space="0" w:color="auto"/>
                                                            <w:right w:val="none" w:sz="0" w:space="0" w:color="auto"/>
                                                          </w:divBdr>
                                                          <w:divsChild>
                                                            <w:div w:id="2738280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947425">
                                  <w:marLeft w:val="0"/>
                                  <w:marRight w:val="0"/>
                                  <w:marTop w:val="0"/>
                                  <w:marBottom w:val="0"/>
                                  <w:divBdr>
                                    <w:top w:val="none" w:sz="0" w:space="0" w:color="auto"/>
                                    <w:left w:val="none" w:sz="0" w:space="0" w:color="auto"/>
                                    <w:bottom w:val="none" w:sz="0" w:space="0" w:color="auto"/>
                                    <w:right w:val="none" w:sz="0" w:space="0" w:color="auto"/>
                                  </w:divBdr>
                                  <w:divsChild>
                                    <w:div w:id="1629631103">
                                      <w:marLeft w:val="0"/>
                                      <w:marRight w:val="0"/>
                                      <w:marTop w:val="0"/>
                                      <w:marBottom w:val="0"/>
                                      <w:divBdr>
                                        <w:top w:val="none" w:sz="0" w:space="0" w:color="auto"/>
                                        <w:left w:val="none" w:sz="0" w:space="0" w:color="auto"/>
                                        <w:bottom w:val="none" w:sz="0" w:space="0" w:color="auto"/>
                                        <w:right w:val="none" w:sz="0" w:space="0" w:color="auto"/>
                                      </w:divBdr>
                                      <w:divsChild>
                                        <w:div w:id="1626421161">
                                          <w:marLeft w:val="0"/>
                                          <w:marRight w:val="0"/>
                                          <w:marTop w:val="0"/>
                                          <w:marBottom w:val="0"/>
                                          <w:divBdr>
                                            <w:top w:val="none" w:sz="0" w:space="0" w:color="auto"/>
                                            <w:left w:val="none" w:sz="0" w:space="0" w:color="auto"/>
                                            <w:bottom w:val="none" w:sz="0" w:space="0" w:color="auto"/>
                                            <w:right w:val="none" w:sz="0" w:space="0" w:color="auto"/>
                                          </w:divBdr>
                                          <w:divsChild>
                                            <w:div w:id="1097672169">
                                              <w:marLeft w:val="0"/>
                                              <w:marRight w:val="0"/>
                                              <w:marTop w:val="240"/>
                                              <w:marBottom w:val="150"/>
                                              <w:divBdr>
                                                <w:top w:val="none" w:sz="0" w:space="0" w:color="auto"/>
                                                <w:left w:val="none" w:sz="0" w:space="0" w:color="auto"/>
                                                <w:bottom w:val="none" w:sz="0" w:space="0" w:color="auto"/>
                                                <w:right w:val="none" w:sz="0" w:space="0" w:color="auto"/>
                                              </w:divBdr>
                                              <w:divsChild>
                                                <w:div w:id="332222588">
                                                  <w:marLeft w:val="0"/>
                                                  <w:marRight w:val="0"/>
                                                  <w:marTop w:val="0"/>
                                                  <w:marBottom w:val="0"/>
                                                  <w:divBdr>
                                                    <w:top w:val="single" w:sz="6" w:space="0" w:color="BFBFBF"/>
                                                    <w:left w:val="single" w:sz="6" w:space="0" w:color="BFBFBF"/>
                                                    <w:bottom w:val="single" w:sz="6" w:space="0" w:color="BFBFBF"/>
                                                    <w:right w:val="single" w:sz="6" w:space="0" w:color="BFBFBF"/>
                                                  </w:divBdr>
                                                  <w:divsChild>
                                                    <w:div w:id="178013202">
                                                      <w:marLeft w:val="0"/>
                                                      <w:marRight w:val="0"/>
                                                      <w:marTop w:val="0"/>
                                                      <w:marBottom w:val="0"/>
                                                      <w:divBdr>
                                                        <w:top w:val="none" w:sz="0" w:space="0" w:color="auto"/>
                                                        <w:left w:val="none" w:sz="0" w:space="0" w:color="auto"/>
                                                        <w:bottom w:val="none" w:sz="0" w:space="0" w:color="auto"/>
                                                        <w:right w:val="none" w:sz="0" w:space="0" w:color="auto"/>
                                                      </w:divBdr>
                                                      <w:divsChild>
                                                        <w:div w:id="615716092">
                                                          <w:marLeft w:val="0"/>
                                                          <w:marRight w:val="0"/>
                                                          <w:marTop w:val="0"/>
                                                          <w:marBottom w:val="0"/>
                                                          <w:divBdr>
                                                            <w:top w:val="none" w:sz="0" w:space="0" w:color="auto"/>
                                                            <w:left w:val="none" w:sz="0" w:space="0" w:color="auto"/>
                                                            <w:bottom w:val="none" w:sz="0" w:space="0" w:color="auto"/>
                                                            <w:right w:val="none" w:sz="0" w:space="0" w:color="auto"/>
                                                          </w:divBdr>
                                                          <w:divsChild>
                                                            <w:div w:id="796218345">
                                                              <w:marLeft w:val="0"/>
                                                              <w:marRight w:val="0"/>
                                                              <w:marTop w:val="0"/>
                                                              <w:marBottom w:val="0"/>
                                                              <w:divBdr>
                                                                <w:top w:val="none" w:sz="0" w:space="0" w:color="auto"/>
                                                                <w:left w:val="none" w:sz="0" w:space="0" w:color="auto"/>
                                                                <w:bottom w:val="none" w:sz="0" w:space="0" w:color="auto"/>
                                                                <w:right w:val="none" w:sz="0" w:space="0" w:color="auto"/>
                                                              </w:divBdr>
                                                              <w:divsChild>
                                                                <w:div w:id="13811265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36572">
                                  <w:marLeft w:val="0"/>
                                  <w:marRight w:val="0"/>
                                  <w:marTop w:val="0"/>
                                  <w:marBottom w:val="0"/>
                                  <w:divBdr>
                                    <w:top w:val="none" w:sz="0" w:space="0" w:color="auto"/>
                                    <w:left w:val="none" w:sz="0" w:space="0" w:color="auto"/>
                                    <w:bottom w:val="none" w:sz="0" w:space="0" w:color="auto"/>
                                    <w:right w:val="none" w:sz="0" w:space="0" w:color="auto"/>
                                  </w:divBdr>
                                  <w:divsChild>
                                    <w:div w:id="1112286964">
                                      <w:marLeft w:val="0"/>
                                      <w:marRight w:val="0"/>
                                      <w:marTop w:val="0"/>
                                      <w:marBottom w:val="0"/>
                                      <w:divBdr>
                                        <w:top w:val="none" w:sz="0" w:space="0" w:color="auto"/>
                                        <w:left w:val="none" w:sz="0" w:space="0" w:color="auto"/>
                                        <w:bottom w:val="none" w:sz="0" w:space="0" w:color="auto"/>
                                        <w:right w:val="none" w:sz="0" w:space="0" w:color="auto"/>
                                      </w:divBdr>
                                      <w:divsChild>
                                        <w:div w:id="1058014857">
                                          <w:marLeft w:val="0"/>
                                          <w:marRight w:val="0"/>
                                          <w:marTop w:val="0"/>
                                          <w:marBottom w:val="0"/>
                                          <w:divBdr>
                                            <w:top w:val="none" w:sz="0" w:space="0" w:color="auto"/>
                                            <w:left w:val="none" w:sz="0" w:space="0" w:color="auto"/>
                                            <w:bottom w:val="none" w:sz="0" w:space="0" w:color="auto"/>
                                            <w:right w:val="none" w:sz="0" w:space="0" w:color="auto"/>
                                          </w:divBdr>
                                          <w:divsChild>
                                            <w:div w:id="693000490">
                                              <w:marLeft w:val="0"/>
                                              <w:marRight w:val="0"/>
                                              <w:marTop w:val="240"/>
                                              <w:marBottom w:val="150"/>
                                              <w:divBdr>
                                                <w:top w:val="none" w:sz="0" w:space="0" w:color="auto"/>
                                                <w:left w:val="none" w:sz="0" w:space="0" w:color="auto"/>
                                                <w:bottom w:val="none" w:sz="0" w:space="0" w:color="auto"/>
                                                <w:right w:val="none" w:sz="0" w:space="0" w:color="auto"/>
                                              </w:divBdr>
                                              <w:divsChild>
                                                <w:div w:id="1194347326">
                                                  <w:marLeft w:val="0"/>
                                                  <w:marRight w:val="0"/>
                                                  <w:marTop w:val="0"/>
                                                  <w:marBottom w:val="0"/>
                                                  <w:divBdr>
                                                    <w:top w:val="single" w:sz="6" w:space="0" w:color="BFBFBF"/>
                                                    <w:left w:val="single" w:sz="6" w:space="0" w:color="BFBFBF"/>
                                                    <w:bottom w:val="single" w:sz="6" w:space="0" w:color="BFBFBF"/>
                                                    <w:right w:val="single" w:sz="6" w:space="0" w:color="BFBFBF"/>
                                                  </w:divBdr>
                                                  <w:divsChild>
                                                    <w:div w:id="308677064">
                                                      <w:marLeft w:val="0"/>
                                                      <w:marRight w:val="0"/>
                                                      <w:marTop w:val="0"/>
                                                      <w:marBottom w:val="0"/>
                                                      <w:divBdr>
                                                        <w:top w:val="none" w:sz="0" w:space="0" w:color="auto"/>
                                                        <w:left w:val="none" w:sz="0" w:space="0" w:color="auto"/>
                                                        <w:bottom w:val="none" w:sz="0" w:space="0" w:color="auto"/>
                                                        <w:right w:val="none" w:sz="0" w:space="0" w:color="auto"/>
                                                      </w:divBdr>
                                                      <w:divsChild>
                                                        <w:div w:id="370157968">
                                                          <w:marLeft w:val="0"/>
                                                          <w:marRight w:val="0"/>
                                                          <w:marTop w:val="0"/>
                                                          <w:marBottom w:val="0"/>
                                                          <w:divBdr>
                                                            <w:top w:val="none" w:sz="0" w:space="0" w:color="auto"/>
                                                            <w:left w:val="none" w:sz="0" w:space="0" w:color="auto"/>
                                                            <w:bottom w:val="none" w:sz="0" w:space="0" w:color="auto"/>
                                                            <w:right w:val="none" w:sz="0" w:space="0" w:color="auto"/>
                                                          </w:divBdr>
                                                          <w:divsChild>
                                                            <w:div w:id="718629559">
                                                              <w:marLeft w:val="0"/>
                                                              <w:marRight w:val="0"/>
                                                              <w:marTop w:val="0"/>
                                                              <w:marBottom w:val="0"/>
                                                              <w:divBdr>
                                                                <w:top w:val="none" w:sz="0" w:space="0" w:color="auto"/>
                                                                <w:left w:val="none" w:sz="0" w:space="0" w:color="auto"/>
                                                                <w:bottom w:val="none" w:sz="0" w:space="0" w:color="auto"/>
                                                                <w:right w:val="none" w:sz="0" w:space="0" w:color="auto"/>
                                                              </w:divBdr>
                                                              <w:divsChild>
                                                                <w:div w:id="20810514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7096134">
                                      <w:marLeft w:val="0"/>
                                      <w:marRight w:val="0"/>
                                      <w:marTop w:val="0"/>
                                      <w:marBottom w:val="0"/>
                                      <w:divBdr>
                                        <w:top w:val="none" w:sz="0" w:space="0" w:color="auto"/>
                                        <w:left w:val="none" w:sz="0" w:space="0" w:color="auto"/>
                                        <w:bottom w:val="none" w:sz="0" w:space="0" w:color="auto"/>
                                        <w:right w:val="none" w:sz="0" w:space="0" w:color="auto"/>
                                      </w:divBdr>
                                      <w:divsChild>
                                        <w:div w:id="373114772">
                                          <w:marLeft w:val="0"/>
                                          <w:marRight w:val="0"/>
                                          <w:marTop w:val="0"/>
                                          <w:marBottom w:val="0"/>
                                          <w:divBdr>
                                            <w:top w:val="none" w:sz="0" w:space="0" w:color="auto"/>
                                            <w:left w:val="none" w:sz="0" w:space="0" w:color="auto"/>
                                            <w:bottom w:val="none" w:sz="0" w:space="0" w:color="auto"/>
                                            <w:right w:val="none" w:sz="0" w:space="0" w:color="auto"/>
                                          </w:divBdr>
                                          <w:divsChild>
                                            <w:div w:id="1392999567">
                                              <w:marLeft w:val="0"/>
                                              <w:marRight w:val="0"/>
                                              <w:marTop w:val="240"/>
                                              <w:marBottom w:val="150"/>
                                              <w:divBdr>
                                                <w:top w:val="none" w:sz="0" w:space="0" w:color="auto"/>
                                                <w:left w:val="none" w:sz="0" w:space="0" w:color="auto"/>
                                                <w:bottom w:val="none" w:sz="0" w:space="0" w:color="auto"/>
                                                <w:right w:val="none" w:sz="0" w:space="0" w:color="auto"/>
                                              </w:divBdr>
                                              <w:divsChild>
                                                <w:div w:id="1007441217">
                                                  <w:marLeft w:val="0"/>
                                                  <w:marRight w:val="0"/>
                                                  <w:marTop w:val="0"/>
                                                  <w:marBottom w:val="0"/>
                                                  <w:divBdr>
                                                    <w:top w:val="single" w:sz="6" w:space="0" w:color="BFBFBF"/>
                                                    <w:left w:val="single" w:sz="6" w:space="0" w:color="BFBFBF"/>
                                                    <w:bottom w:val="single" w:sz="6" w:space="0" w:color="BFBFBF"/>
                                                    <w:right w:val="single" w:sz="6" w:space="0" w:color="BFBFBF"/>
                                                  </w:divBdr>
                                                  <w:divsChild>
                                                    <w:div w:id="1115709491">
                                                      <w:marLeft w:val="0"/>
                                                      <w:marRight w:val="0"/>
                                                      <w:marTop w:val="0"/>
                                                      <w:marBottom w:val="0"/>
                                                      <w:divBdr>
                                                        <w:top w:val="none" w:sz="0" w:space="0" w:color="auto"/>
                                                        <w:left w:val="none" w:sz="0" w:space="0" w:color="auto"/>
                                                        <w:bottom w:val="none" w:sz="0" w:space="0" w:color="auto"/>
                                                        <w:right w:val="none" w:sz="0" w:space="0" w:color="auto"/>
                                                      </w:divBdr>
                                                      <w:divsChild>
                                                        <w:div w:id="166747214">
                                                          <w:marLeft w:val="0"/>
                                                          <w:marRight w:val="0"/>
                                                          <w:marTop w:val="0"/>
                                                          <w:marBottom w:val="0"/>
                                                          <w:divBdr>
                                                            <w:top w:val="none" w:sz="0" w:space="0" w:color="auto"/>
                                                            <w:left w:val="none" w:sz="0" w:space="0" w:color="auto"/>
                                                            <w:bottom w:val="none" w:sz="0" w:space="0" w:color="auto"/>
                                                            <w:right w:val="none" w:sz="0" w:space="0" w:color="auto"/>
                                                          </w:divBdr>
                                                          <w:divsChild>
                                                            <w:div w:id="1200120142">
                                                              <w:marLeft w:val="0"/>
                                                              <w:marRight w:val="0"/>
                                                              <w:marTop w:val="0"/>
                                                              <w:marBottom w:val="0"/>
                                                              <w:divBdr>
                                                                <w:top w:val="none" w:sz="0" w:space="0" w:color="auto"/>
                                                                <w:left w:val="none" w:sz="0" w:space="0" w:color="auto"/>
                                                                <w:bottom w:val="none" w:sz="0" w:space="0" w:color="auto"/>
                                                                <w:right w:val="none" w:sz="0" w:space="0" w:color="auto"/>
                                                              </w:divBdr>
                                                              <w:divsChild>
                                                                <w:div w:id="15425527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301017">
                                  <w:marLeft w:val="0"/>
                                  <w:marRight w:val="0"/>
                                  <w:marTop w:val="0"/>
                                  <w:marBottom w:val="0"/>
                                  <w:divBdr>
                                    <w:top w:val="none" w:sz="0" w:space="0" w:color="auto"/>
                                    <w:left w:val="none" w:sz="0" w:space="0" w:color="auto"/>
                                    <w:bottom w:val="none" w:sz="0" w:space="0" w:color="auto"/>
                                    <w:right w:val="none" w:sz="0" w:space="0" w:color="auto"/>
                                  </w:divBdr>
                                  <w:divsChild>
                                    <w:div w:id="1546721734">
                                      <w:marLeft w:val="0"/>
                                      <w:marRight w:val="0"/>
                                      <w:marTop w:val="0"/>
                                      <w:marBottom w:val="0"/>
                                      <w:divBdr>
                                        <w:top w:val="none" w:sz="0" w:space="0" w:color="auto"/>
                                        <w:left w:val="none" w:sz="0" w:space="0" w:color="auto"/>
                                        <w:bottom w:val="none" w:sz="0" w:space="0" w:color="auto"/>
                                        <w:right w:val="none" w:sz="0" w:space="0" w:color="auto"/>
                                      </w:divBdr>
                                      <w:divsChild>
                                        <w:div w:id="1478718755">
                                          <w:marLeft w:val="0"/>
                                          <w:marRight w:val="0"/>
                                          <w:marTop w:val="0"/>
                                          <w:marBottom w:val="0"/>
                                          <w:divBdr>
                                            <w:top w:val="none" w:sz="0" w:space="0" w:color="auto"/>
                                            <w:left w:val="none" w:sz="0" w:space="0" w:color="auto"/>
                                            <w:bottom w:val="none" w:sz="0" w:space="0" w:color="auto"/>
                                            <w:right w:val="none" w:sz="0" w:space="0" w:color="auto"/>
                                          </w:divBdr>
                                          <w:divsChild>
                                            <w:div w:id="838077293">
                                              <w:marLeft w:val="0"/>
                                              <w:marRight w:val="0"/>
                                              <w:marTop w:val="240"/>
                                              <w:marBottom w:val="150"/>
                                              <w:divBdr>
                                                <w:top w:val="none" w:sz="0" w:space="0" w:color="auto"/>
                                                <w:left w:val="none" w:sz="0" w:space="0" w:color="auto"/>
                                                <w:bottom w:val="none" w:sz="0" w:space="0" w:color="auto"/>
                                                <w:right w:val="none" w:sz="0" w:space="0" w:color="auto"/>
                                              </w:divBdr>
                                              <w:divsChild>
                                                <w:div w:id="1886142987">
                                                  <w:marLeft w:val="0"/>
                                                  <w:marRight w:val="0"/>
                                                  <w:marTop w:val="0"/>
                                                  <w:marBottom w:val="0"/>
                                                  <w:divBdr>
                                                    <w:top w:val="single" w:sz="6" w:space="0" w:color="BFBFBF"/>
                                                    <w:left w:val="single" w:sz="6" w:space="0" w:color="BFBFBF"/>
                                                    <w:bottom w:val="single" w:sz="6" w:space="0" w:color="BFBFBF"/>
                                                    <w:right w:val="single" w:sz="6" w:space="0" w:color="BFBFBF"/>
                                                  </w:divBdr>
                                                  <w:divsChild>
                                                    <w:div w:id="1287155609">
                                                      <w:marLeft w:val="0"/>
                                                      <w:marRight w:val="0"/>
                                                      <w:marTop w:val="0"/>
                                                      <w:marBottom w:val="0"/>
                                                      <w:divBdr>
                                                        <w:top w:val="none" w:sz="0" w:space="0" w:color="auto"/>
                                                        <w:left w:val="none" w:sz="0" w:space="0" w:color="auto"/>
                                                        <w:bottom w:val="none" w:sz="0" w:space="0" w:color="auto"/>
                                                        <w:right w:val="none" w:sz="0" w:space="0" w:color="auto"/>
                                                      </w:divBdr>
                                                      <w:divsChild>
                                                        <w:div w:id="1008018850">
                                                          <w:marLeft w:val="0"/>
                                                          <w:marRight w:val="0"/>
                                                          <w:marTop w:val="0"/>
                                                          <w:marBottom w:val="0"/>
                                                          <w:divBdr>
                                                            <w:top w:val="none" w:sz="0" w:space="0" w:color="auto"/>
                                                            <w:left w:val="none" w:sz="0" w:space="0" w:color="auto"/>
                                                            <w:bottom w:val="none" w:sz="0" w:space="0" w:color="auto"/>
                                                            <w:right w:val="none" w:sz="0" w:space="0" w:color="auto"/>
                                                          </w:divBdr>
                                                          <w:divsChild>
                                                            <w:div w:id="1634945357">
                                                              <w:marLeft w:val="0"/>
                                                              <w:marRight w:val="0"/>
                                                              <w:marTop w:val="0"/>
                                                              <w:marBottom w:val="0"/>
                                                              <w:divBdr>
                                                                <w:top w:val="none" w:sz="0" w:space="0" w:color="auto"/>
                                                                <w:left w:val="none" w:sz="0" w:space="0" w:color="auto"/>
                                                                <w:bottom w:val="none" w:sz="0" w:space="0" w:color="auto"/>
                                                                <w:right w:val="none" w:sz="0" w:space="0" w:color="auto"/>
                                                              </w:divBdr>
                                                              <w:divsChild>
                                                                <w:div w:id="7792539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944306">
                                      <w:marLeft w:val="0"/>
                                      <w:marRight w:val="0"/>
                                      <w:marTop w:val="0"/>
                                      <w:marBottom w:val="0"/>
                                      <w:divBdr>
                                        <w:top w:val="none" w:sz="0" w:space="0" w:color="auto"/>
                                        <w:left w:val="none" w:sz="0" w:space="0" w:color="auto"/>
                                        <w:bottom w:val="none" w:sz="0" w:space="0" w:color="auto"/>
                                        <w:right w:val="none" w:sz="0" w:space="0" w:color="auto"/>
                                      </w:divBdr>
                                      <w:divsChild>
                                        <w:div w:id="549730054">
                                          <w:marLeft w:val="0"/>
                                          <w:marRight w:val="0"/>
                                          <w:marTop w:val="0"/>
                                          <w:marBottom w:val="0"/>
                                          <w:divBdr>
                                            <w:top w:val="none" w:sz="0" w:space="0" w:color="auto"/>
                                            <w:left w:val="none" w:sz="0" w:space="0" w:color="auto"/>
                                            <w:bottom w:val="none" w:sz="0" w:space="0" w:color="auto"/>
                                            <w:right w:val="none" w:sz="0" w:space="0" w:color="auto"/>
                                          </w:divBdr>
                                          <w:divsChild>
                                            <w:div w:id="278604463">
                                              <w:marLeft w:val="0"/>
                                              <w:marRight w:val="0"/>
                                              <w:marTop w:val="0"/>
                                              <w:marBottom w:val="240"/>
                                              <w:divBdr>
                                                <w:top w:val="none" w:sz="0" w:space="0" w:color="auto"/>
                                                <w:left w:val="none" w:sz="0" w:space="0" w:color="auto"/>
                                                <w:bottom w:val="none" w:sz="0" w:space="0" w:color="auto"/>
                                                <w:right w:val="none" w:sz="0" w:space="0" w:color="auto"/>
                                              </w:divBdr>
                                              <w:divsChild>
                                                <w:div w:id="1872840269">
                                                  <w:marLeft w:val="0"/>
                                                  <w:marRight w:val="0"/>
                                                  <w:marTop w:val="0"/>
                                                  <w:marBottom w:val="0"/>
                                                  <w:divBdr>
                                                    <w:top w:val="single" w:sz="6" w:space="12" w:color="BFBFBF"/>
                                                    <w:left w:val="single" w:sz="6" w:space="12" w:color="BFBFBF"/>
                                                    <w:bottom w:val="single" w:sz="6" w:space="12" w:color="BFBFBF"/>
                                                    <w:right w:val="single" w:sz="6" w:space="12" w:color="BFBFBF"/>
                                                  </w:divBdr>
                                                  <w:divsChild>
                                                    <w:div w:id="152636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753572">
                                  <w:marLeft w:val="0"/>
                                  <w:marRight w:val="0"/>
                                  <w:marTop w:val="0"/>
                                  <w:marBottom w:val="0"/>
                                  <w:divBdr>
                                    <w:top w:val="none" w:sz="0" w:space="0" w:color="auto"/>
                                    <w:left w:val="none" w:sz="0" w:space="0" w:color="auto"/>
                                    <w:bottom w:val="none" w:sz="0" w:space="0" w:color="auto"/>
                                    <w:right w:val="none" w:sz="0" w:space="0" w:color="auto"/>
                                  </w:divBdr>
                                  <w:divsChild>
                                    <w:div w:id="564606063">
                                      <w:marLeft w:val="0"/>
                                      <w:marRight w:val="0"/>
                                      <w:marTop w:val="150"/>
                                      <w:marBottom w:val="0"/>
                                      <w:divBdr>
                                        <w:top w:val="none" w:sz="0" w:space="0" w:color="auto"/>
                                        <w:left w:val="none" w:sz="0" w:space="0" w:color="auto"/>
                                        <w:bottom w:val="none" w:sz="0" w:space="0" w:color="auto"/>
                                        <w:right w:val="none" w:sz="0" w:space="0" w:color="auto"/>
                                      </w:divBdr>
                                    </w:div>
                                    <w:div w:id="81240657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36190057">
                          <w:marLeft w:val="0"/>
                          <w:marRight w:val="0"/>
                          <w:marTop w:val="0"/>
                          <w:marBottom w:val="0"/>
                          <w:divBdr>
                            <w:top w:val="none" w:sz="0" w:space="0" w:color="auto"/>
                            <w:left w:val="none" w:sz="0" w:space="0" w:color="auto"/>
                            <w:bottom w:val="none" w:sz="0" w:space="0" w:color="auto"/>
                            <w:right w:val="none" w:sz="0" w:space="0" w:color="auto"/>
                          </w:divBdr>
                          <w:divsChild>
                            <w:div w:id="1047608807">
                              <w:marLeft w:val="0"/>
                              <w:marRight w:val="0"/>
                              <w:marTop w:val="0"/>
                              <w:marBottom w:val="0"/>
                              <w:divBdr>
                                <w:top w:val="none" w:sz="0" w:space="0" w:color="auto"/>
                                <w:left w:val="none" w:sz="0" w:space="0" w:color="auto"/>
                                <w:bottom w:val="none" w:sz="0" w:space="0" w:color="auto"/>
                                <w:right w:val="none" w:sz="0" w:space="0" w:color="auto"/>
                              </w:divBdr>
                              <w:divsChild>
                                <w:div w:id="822508120">
                                  <w:marLeft w:val="0"/>
                                  <w:marRight w:val="0"/>
                                  <w:marTop w:val="0"/>
                                  <w:marBottom w:val="0"/>
                                  <w:divBdr>
                                    <w:top w:val="none" w:sz="0" w:space="0" w:color="auto"/>
                                    <w:left w:val="none" w:sz="0" w:space="0" w:color="auto"/>
                                    <w:bottom w:val="none" w:sz="0" w:space="0" w:color="auto"/>
                                    <w:right w:val="none" w:sz="0" w:space="0" w:color="auto"/>
                                  </w:divBdr>
                                  <w:divsChild>
                                    <w:div w:id="200830350">
                                      <w:marLeft w:val="0"/>
                                      <w:marRight w:val="0"/>
                                      <w:marTop w:val="150"/>
                                      <w:marBottom w:val="0"/>
                                      <w:divBdr>
                                        <w:top w:val="none" w:sz="0" w:space="0" w:color="auto"/>
                                        <w:left w:val="none" w:sz="0" w:space="0" w:color="auto"/>
                                        <w:bottom w:val="none" w:sz="0" w:space="0" w:color="auto"/>
                                        <w:right w:val="none" w:sz="0" w:space="0" w:color="auto"/>
                                      </w:divBdr>
                                    </w:div>
                                    <w:div w:id="4324749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49200839">
                              <w:marLeft w:val="0"/>
                              <w:marRight w:val="0"/>
                              <w:marTop w:val="150"/>
                              <w:marBottom w:val="0"/>
                              <w:divBdr>
                                <w:top w:val="none" w:sz="0" w:space="0" w:color="auto"/>
                                <w:left w:val="none" w:sz="0" w:space="0" w:color="auto"/>
                                <w:bottom w:val="none" w:sz="0" w:space="0" w:color="auto"/>
                                <w:right w:val="none" w:sz="0" w:space="0" w:color="auto"/>
                              </w:divBdr>
                              <w:divsChild>
                                <w:div w:id="70129646">
                                  <w:marLeft w:val="0"/>
                                  <w:marRight w:val="0"/>
                                  <w:marTop w:val="0"/>
                                  <w:marBottom w:val="0"/>
                                  <w:divBdr>
                                    <w:top w:val="none" w:sz="0" w:space="0" w:color="auto"/>
                                    <w:left w:val="none" w:sz="0" w:space="0" w:color="auto"/>
                                    <w:bottom w:val="none" w:sz="0" w:space="0" w:color="auto"/>
                                    <w:right w:val="none" w:sz="0" w:space="0" w:color="auto"/>
                                  </w:divBdr>
                                  <w:divsChild>
                                    <w:div w:id="18439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afp.org/afp/2015/1215/p1058.html" TargetMode="External"/><Relationship Id="rId21" Type="http://schemas.openxmlformats.org/officeDocument/2006/relationships/hyperlink" Target="https://www.aafp.org/afp/2015/1215/p1058.html" TargetMode="External"/><Relationship Id="rId42" Type="http://schemas.openxmlformats.org/officeDocument/2006/relationships/hyperlink" Target="https://www.aafp.org/afp/2015/1215/p1058.html" TargetMode="External"/><Relationship Id="rId63" Type="http://schemas.openxmlformats.org/officeDocument/2006/relationships/hyperlink" Target="https://www.aafp.org/afp/2015/1215/p1058.html" TargetMode="External"/><Relationship Id="rId84" Type="http://schemas.openxmlformats.org/officeDocument/2006/relationships/hyperlink" Target="https://www.aafp.org/afp/2015/1215/p1058.html" TargetMode="External"/><Relationship Id="rId138" Type="http://schemas.openxmlformats.org/officeDocument/2006/relationships/hyperlink" Target="https://www.aafp.org/afp/2015/1215/p1058.html" TargetMode="External"/><Relationship Id="rId107" Type="http://schemas.openxmlformats.org/officeDocument/2006/relationships/hyperlink" Target="https://www.aafp.org/afp/2015/1215/p1058.html" TargetMode="External"/><Relationship Id="rId11" Type="http://schemas.openxmlformats.org/officeDocument/2006/relationships/hyperlink" Target="https://www.aafp.org/afp/2015/1215/p1058.html" TargetMode="External"/><Relationship Id="rId32" Type="http://schemas.openxmlformats.org/officeDocument/2006/relationships/hyperlink" Target="https://www.aafp.org/afp/2015/1215/p1058.html" TargetMode="External"/><Relationship Id="rId53" Type="http://schemas.openxmlformats.org/officeDocument/2006/relationships/hyperlink" Target="https://www.aafp.org/afp/2015/1215/p1058.html" TargetMode="External"/><Relationship Id="rId74" Type="http://schemas.openxmlformats.org/officeDocument/2006/relationships/hyperlink" Target="https://www.aafp.org/afp/2015/1215/p1058.html" TargetMode="External"/><Relationship Id="rId128" Type="http://schemas.openxmlformats.org/officeDocument/2006/relationships/hyperlink" Target="https://www.aafp.org/afp/2015/1215/p1058.html" TargetMode="External"/><Relationship Id="rId149" Type="http://schemas.openxmlformats.org/officeDocument/2006/relationships/hyperlink" Target="http://www.guideline.gov/content.aspx?id=48218&amp;search=insomnia" TargetMode="External"/><Relationship Id="rId5" Type="http://schemas.openxmlformats.org/officeDocument/2006/relationships/hyperlink" Target="https://www.aafp.org/journals/afp.html" TargetMode="External"/><Relationship Id="rId95" Type="http://schemas.openxmlformats.org/officeDocument/2006/relationships/hyperlink" Target="https://www.aafp.org/afp/2015/1215/p1058.html" TargetMode="External"/><Relationship Id="rId22" Type="http://schemas.openxmlformats.org/officeDocument/2006/relationships/hyperlink" Target="https://www.aafp.org/afp/2015/1215/p1058.html" TargetMode="External"/><Relationship Id="rId27" Type="http://schemas.openxmlformats.org/officeDocument/2006/relationships/hyperlink" Target="http://www.choosingwisely.org/" TargetMode="External"/><Relationship Id="rId43" Type="http://schemas.openxmlformats.org/officeDocument/2006/relationships/hyperlink" Target="https://www.aafp.org/afp/2015/1215/p1058.html" TargetMode="External"/><Relationship Id="rId48" Type="http://schemas.openxmlformats.org/officeDocument/2006/relationships/hyperlink" Target="https://www.aafp.org/afp/2015/1215/p1058.html" TargetMode="External"/><Relationship Id="rId64" Type="http://schemas.openxmlformats.org/officeDocument/2006/relationships/hyperlink" Target="https://www.aafp.org/afp/2015/1215/p1058.html" TargetMode="External"/><Relationship Id="rId69" Type="http://schemas.openxmlformats.org/officeDocument/2006/relationships/hyperlink" Target="https://www.aafp.org/afp/2015/1215/p1058.html" TargetMode="External"/><Relationship Id="rId113" Type="http://schemas.openxmlformats.org/officeDocument/2006/relationships/hyperlink" Target="https://www.aafp.org/afp/2015/1215/p1058.html" TargetMode="External"/><Relationship Id="rId118" Type="http://schemas.openxmlformats.org/officeDocument/2006/relationships/hyperlink" Target="https://www.aafp.org/afp/2015/1215/p1058.html" TargetMode="External"/><Relationship Id="rId134" Type="http://schemas.openxmlformats.org/officeDocument/2006/relationships/hyperlink" Target="https://www.aafp.org/afp/2015/1215/p1058.html" TargetMode="External"/><Relationship Id="rId139" Type="http://schemas.openxmlformats.org/officeDocument/2006/relationships/hyperlink" Target="https://www.aafp.org/afp/2015/1215/p1058.html" TargetMode="External"/><Relationship Id="rId80" Type="http://schemas.openxmlformats.org/officeDocument/2006/relationships/hyperlink" Target="https://www.aafp.org/afp/2015/1215/p1058.html" TargetMode="External"/><Relationship Id="rId85" Type="http://schemas.openxmlformats.org/officeDocument/2006/relationships/hyperlink" Target="https://www.aafp.org/afp/2015/1215/p1058.html" TargetMode="External"/><Relationship Id="rId150" Type="http://schemas.openxmlformats.org/officeDocument/2006/relationships/fontTable" Target="fontTable.xml"/><Relationship Id="rId12" Type="http://schemas.openxmlformats.org/officeDocument/2006/relationships/hyperlink" Target="https://www.aafp.org/afp/2015/1215/p1058.html" TargetMode="External"/><Relationship Id="rId17" Type="http://schemas.openxmlformats.org/officeDocument/2006/relationships/hyperlink" Target="https://www.aafp.org/afp/2015/1215/p1058.html" TargetMode="External"/><Relationship Id="rId33" Type="http://schemas.openxmlformats.org/officeDocument/2006/relationships/hyperlink" Target="https://www.aafp.org/afp/2015/1215/p1058.html" TargetMode="External"/><Relationship Id="rId38" Type="http://schemas.openxmlformats.org/officeDocument/2006/relationships/hyperlink" Target="https://www.aafp.org/afp/2015/1215/p1058.html" TargetMode="External"/><Relationship Id="rId59" Type="http://schemas.openxmlformats.org/officeDocument/2006/relationships/hyperlink" Target="https://www.aafp.org/afp/2015/1215/p1058.html" TargetMode="External"/><Relationship Id="rId103" Type="http://schemas.openxmlformats.org/officeDocument/2006/relationships/hyperlink" Target="https://www.aafp.org/afp/2015/1215/p1058.html" TargetMode="External"/><Relationship Id="rId108" Type="http://schemas.openxmlformats.org/officeDocument/2006/relationships/hyperlink" Target="https://www.aafp.org/afp/2015/1215/p1058.html" TargetMode="External"/><Relationship Id="rId124" Type="http://schemas.openxmlformats.org/officeDocument/2006/relationships/hyperlink" Target="https://www.aafp.org/afp/2015/1215/p1058.html" TargetMode="External"/><Relationship Id="rId129" Type="http://schemas.openxmlformats.org/officeDocument/2006/relationships/hyperlink" Target="https://www.aafp.org/afp/2015/1215/p1058.html" TargetMode="External"/><Relationship Id="rId54" Type="http://schemas.openxmlformats.org/officeDocument/2006/relationships/hyperlink" Target="https://www.aafp.org/afp/2015/1215/p1058.html" TargetMode="External"/><Relationship Id="rId70" Type="http://schemas.openxmlformats.org/officeDocument/2006/relationships/hyperlink" Target="https://www.aafp.org/afp/2015/1215/hi-res/afp20151215p1058-t4.gif" TargetMode="External"/><Relationship Id="rId75" Type="http://schemas.openxmlformats.org/officeDocument/2006/relationships/hyperlink" Target="https://www.aafp.org/afp/2015/1215/p1058.html" TargetMode="External"/><Relationship Id="rId91" Type="http://schemas.openxmlformats.org/officeDocument/2006/relationships/image" Target="media/image3.gif"/><Relationship Id="rId96" Type="http://schemas.openxmlformats.org/officeDocument/2006/relationships/hyperlink" Target="https://www.aafp.org/afp/2015/1215/p1058.html" TargetMode="External"/><Relationship Id="rId140" Type="http://schemas.openxmlformats.org/officeDocument/2006/relationships/hyperlink" Target="https://www.aafp.org/afp/2015/1215/p1058.html" TargetMode="External"/><Relationship Id="rId145" Type="http://schemas.openxmlformats.org/officeDocument/2006/relationships/hyperlink" Target="https://www.aafp.org/afp/2015/1215/p1058.html" TargetMode="External"/><Relationship Id="rId1" Type="http://schemas.openxmlformats.org/officeDocument/2006/relationships/numbering" Target="numbering.xml"/><Relationship Id="rId6" Type="http://schemas.openxmlformats.org/officeDocument/2006/relationships/image" Target="media/image1.png"/><Relationship Id="rId23" Type="http://schemas.openxmlformats.org/officeDocument/2006/relationships/hyperlink" Target="https://www.aafp.org/afp/2015/1215/p1058.html" TargetMode="External"/><Relationship Id="rId28" Type="http://schemas.openxmlformats.org/officeDocument/2006/relationships/hyperlink" Target="https://www.aafp.org/afp/recommendations/search.htm" TargetMode="External"/><Relationship Id="rId49" Type="http://schemas.openxmlformats.org/officeDocument/2006/relationships/hyperlink" Target="https://www.aafp.org/afp/2015/1215/p1058.html" TargetMode="External"/><Relationship Id="rId114" Type="http://schemas.openxmlformats.org/officeDocument/2006/relationships/hyperlink" Target="https://www.aafp.org/afp/2015/1215/p1058.html" TargetMode="External"/><Relationship Id="rId119" Type="http://schemas.openxmlformats.org/officeDocument/2006/relationships/hyperlink" Target="https://www.aafp.org/afp/2015/1215/p1058.html" TargetMode="External"/><Relationship Id="rId44" Type="http://schemas.openxmlformats.org/officeDocument/2006/relationships/hyperlink" Target="https://www.aafp.org/afp/2015/1215/p1058.html" TargetMode="External"/><Relationship Id="rId60" Type="http://schemas.openxmlformats.org/officeDocument/2006/relationships/hyperlink" Target="https://www.aafp.org/afp/2015/1215/p1058.html" TargetMode="External"/><Relationship Id="rId65" Type="http://schemas.openxmlformats.org/officeDocument/2006/relationships/hyperlink" Target="https://www.aafp.org/afp/2015/1215/hi-res/afp20151215p1058-t3.gif" TargetMode="External"/><Relationship Id="rId81" Type="http://schemas.openxmlformats.org/officeDocument/2006/relationships/hyperlink" Target="https://www.aafp.org/afp/2015/1215/p1058.html" TargetMode="External"/><Relationship Id="rId86" Type="http://schemas.openxmlformats.org/officeDocument/2006/relationships/hyperlink" Target="https://www.aafp.org/afp/2015/1215/p1058.html" TargetMode="External"/><Relationship Id="rId130" Type="http://schemas.openxmlformats.org/officeDocument/2006/relationships/hyperlink" Target="https://www.aafp.org/afp/2015/1215/p1058.html" TargetMode="External"/><Relationship Id="rId135" Type="http://schemas.openxmlformats.org/officeDocument/2006/relationships/hyperlink" Target="https://www.aafp.org/afp/2015/1215/p1058.html" TargetMode="External"/><Relationship Id="rId151" Type="http://schemas.openxmlformats.org/officeDocument/2006/relationships/theme" Target="theme/theme1.xml"/><Relationship Id="rId13" Type="http://schemas.openxmlformats.org/officeDocument/2006/relationships/hyperlink" Target="https://www.aafp.org/afp/2015/1215/p1058.html" TargetMode="External"/><Relationship Id="rId18" Type="http://schemas.openxmlformats.org/officeDocument/2006/relationships/hyperlink" Target="https://www.aafp.org/afp/2015/1215/p1058.html" TargetMode="External"/><Relationship Id="rId39" Type="http://schemas.openxmlformats.org/officeDocument/2006/relationships/hyperlink" Target="https://www.aafp.org/afp/2015/1215/p1058.html" TargetMode="External"/><Relationship Id="rId109" Type="http://schemas.openxmlformats.org/officeDocument/2006/relationships/hyperlink" Target="https://www.aafp.org/afp/2015/1215/p1058.html" TargetMode="External"/><Relationship Id="rId34" Type="http://schemas.openxmlformats.org/officeDocument/2006/relationships/hyperlink" Target="https://www.aafp.org/afp/2015/1215/p1058.html" TargetMode="External"/><Relationship Id="rId50" Type="http://schemas.openxmlformats.org/officeDocument/2006/relationships/hyperlink" Target="https://www.aafp.org/afp/2015/1215/hi-res/afp20151215p1058-t2.gif" TargetMode="External"/><Relationship Id="rId55" Type="http://schemas.openxmlformats.org/officeDocument/2006/relationships/hyperlink" Target="https://www.aafp.org/afp/2015/1215/p1058.html" TargetMode="External"/><Relationship Id="rId76" Type="http://schemas.openxmlformats.org/officeDocument/2006/relationships/hyperlink" Target="https://www.aafp.org/afp/2015/1215/p1058.html" TargetMode="External"/><Relationship Id="rId97" Type="http://schemas.openxmlformats.org/officeDocument/2006/relationships/hyperlink" Target="https://www.aafp.org/afp/2015/1215/p1058.html" TargetMode="External"/><Relationship Id="rId104" Type="http://schemas.openxmlformats.org/officeDocument/2006/relationships/hyperlink" Target="https://www.aafp.org/afp/2015/1215/p1058.html" TargetMode="External"/><Relationship Id="rId120" Type="http://schemas.openxmlformats.org/officeDocument/2006/relationships/hyperlink" Target="https://www.aafp.org/afp/2015/1215/p1058.html" TargetMode="External"/><Relationship Id="rId125" Type="http://schemas.openxmlformats.org/officeDocument/2006/relationships/hyperlink" Target="https://www.aafp.org/afp/2015/1215/p1058.html" TargetMode="External"/><Relationship Id="rId141" Type="http://schemas.openxmlformats.org/officeDocument/2006/relationships/hyperlink" Target="https://www.aafp.org/afp/2015/1215/p1058.html" TargetMode="External"/><Relationship Id="rId146" Type="http://schemas.openxmlformats.org/officeDocument/2006/relationships/hyperlink" Target="https://www.aafp.org/afp/2009/0115/p125.html" TargetMode="External"/><Relationship Id="rId7" Type="http://schemas.openxmlformats.org/officeDocument/2006/relationships/hyperlink" Target="https://www.aafp.org/afp/2015/1215/" TargetMode="External"/><Relationship Id="rId71" Type="http://schemas.openxmlformats.org/officeDocument/2006/relationships/hyperlink" Target="https://www.aafp.org/afp/2015/1215/p1058.html" TargetMode="External"/><Relationship Id="rId92" Type="http://schemas.openxmlformats.org/officeDocument/2006/relationships/hyperlink" Target="https://www.aafp.org/afp/2015/1215/p1058.html" TargetMode="External"/><Relationship Id="rId2" Type="http://schemas.openxmlformats.org/officeDocument/2006/relationships/styles" Target="styles.xml"/><Relationship Id="rId29" Type="http://schemas.openxmlformats.org/officeDocument/2006/relationships/hyperlink" Target="https://www.aafp.org/afp/2015/1215/hi-res/afp20151215p1058-t1.gif" TargetMode="External"/><Relationship Id="rId24" Type="http://schemas.openxmlformats.org/officeDocument/2006/relationships/hyperlink" Target="https://www.aafp.org/afp/2015/1215/p1058.html" TargetMode="External"/><Relationship Id="rId40" Type="http://schemas.openxmlformats.org/officeDocument/2006/relationships/hyperlink" Target="https://www.aafp.org/afp/2015/1215/p1058.html" TargetMode="External"/><Relationship Id="rId45" Type="http://schemas.openxmlformats.org/officeDocument/2006/relationships/hyperlink" Target="https://www.aafp.org/afp/2015/1215/p1058.html" TargetMode="External"/><Relationship Id="rId66" Type="http://schemas.openxmlformats.org/officeDocument/2006/relationships/hyperlink" Target="https://www.aafp.org/afp/2015/1215/p1058.html" TargetMode="External"/><Relationship Id="rId87" Type="http://schemas.openxmlformats.org/officeDocument/2006/relationships/hyperlink" Target="https://www.aafp.org/afp/2015/1215/p1058.html" TargetMode="External"/><Relationship Id="rId110" Type="http://schemas.openxmlformats.org/officeDocument/2006/relationships/hyperlink" Target="https://www.aafp.org/afp/2015/1215/p1058.html" TargetMode="External"/><Relationship Id="rId115" Type="http://schemas.openxmlformats.org/officeDocument/2006/relationships/hyperlink" Target="https://www.aafp.org/afp/2015/1215/p1058.html" TargetMode="External"/><Relationship Id="rId131" Type="http://schemas.openxmlformats.org/officeDocument/2006/relationships/hyperlink" Target="https://www.aafp.org/afp/2015/1215/p1058.html" TargetMode="External"/><Relationship Id="rId136" Type="http://schemas.openxmlformats.org/officeDocument/2006/relationships/hyperlink" Target="https://www.aafp.org/afp/2015/1215/p1058.html" TargetMode="External"/><Relationship Id="rId61" Type="http://schemas.openxmlformats.org/officeDocument/2006/relationships/hyperlink" Target="https://www.aafp.org/afp/2015/1215/p1058.html" TargetMode="External"/><Relationship Id="rId82" Type="http://schemas.openxmlformats.org/officeDocument/2006/relationships/hyperlink" Target="https://www.aafp.org/afp/2015/1215/p1058.html" TargetMode="External"/><Relationship Id="rId19" Type="http://schemas.openxmlformats.org/officeDocument/2006/relationships/hyperlink" Target="https://www.aafp.org/afp/2015/1215/p1058.html" TargetMode="External"/><Relationship Id="rId14" Type="http://schemas.openxmlformats.org/officeDocument/2006/relationships/hyperlink" Target="https://www.aafp.org/afp/2015/1215/p1058.html" TargetMode="External"/><Relationship Id="rId30" Type="http://schemas.openxmlformats.org/officeDocument/2006/relationships/hyperlink" Target="https://www.aafp.org/afp/2015/1215/p1058.html" TargetMode="External"/><Relationship Id="rId35" Type="http://schemas.openxmlformats.org/officeDocument/2006/relationships/hyperlink" Target="https://www.aafp.org/afp/2015/1215/p1058.html" TargetMode="External"/><Relationship Id="rId56" Type="http://schemas.openxmlformats.org/officeDocument/2006/relationships/hyperlink" Target="https://www.aafp.org/afp/2015/1215/p1058.html" TargetMode="External"/><Relationship Id="rId77" Type="http://schemas.openxmlformats.org/officeDocument/2006/relationships/hyperlink" Target="https://www.aafp.org/afp/2015/1215/p1058.html" TargetMode="External"/><Relationship Id="rId100" Type="http://schemas.openxmlformats.org/officeDocument/2006/relationships/hyperlink" Target="https://www.aafp.org/afp/2015/1215/p1058.html" TargetMode="External"/><Relationship Id="rId105" Type="http://schemas.openxmlformats.org/officeDocument/2006/relationships/hyperlink" Target="https://www.aafp.org/afp/2015/1215/p1058.html" TargetMode="External"/><Relationship Id="rId126" Type="http://schemas.openxmlformats.org/officeDocument/2006/relationships/hyperlink" Target="https://www.aafp.org/afp/2015/1215/p1058.html" TargetMode="External"/><Relationship Id="rId147" Type="http://schemas.openxmlformats.org/officeDocument/2006/relationships/hyperlink" Target="https://www.aafp.org/afp/2015/1215/p1058.html" TargetMode="External"/><Relationship Id="rId8" Type="http://schemas.openxmlformats.org/officeDocument/2006/relationships/image" Target="media/image2.gif"/><Relationship Id="rId51" Type="http://schemas.openxmlformats.org/officeDocument/2006/relationships/hyperlink" Target="https://www.aafp.org/afp/2015/1215/p1058.html" TargetMode="External"/><Relationship Id="rId72" Type="http://schemas.openxmlformats.org/officeDocument/2006/relationships/hyperlink" Target="https://www.aafp.org/afp/2015/1215/p1058.html" TargetMode="External"/><Relationship Id="rId93" Type="http://schemas.openxmlformats.org/officeDocument/2006/relationships/hyperlink" Target="https://www.aafp.org/afp/2015/1215/p1058.html" TargetMode="External"/><Relationship Id="rId98" Type="http://schemas.openxmlformats.org/officeDocument/2006/relationships/hyperlink" Target="https://www.aafp.org/afp/2015/1215/p1058.html" TargetMode="External"/><Relationship Id="rId121" Type="http://schemas.openxmlformats.org/officeDocument/2006/relationships/hyperlink" Target="https://www.aafp.org/afp/2015/1215/p1058.html" TargetMode="External"/><Relationship Id="rId142" Type="http://schemas.openxmlformats.org/officeDocument/2006/relationships/hyperlink" Target="https://www.aafp.org/afp/2015/1215/p1058.html" TargetMode="External"/><Relationship Id="rId3" Type="http://schemas.openxmlformats.org/officeDocument/2006/relationships/settings" Target="settings.xml"/><Relationship Id="rId25" Type="http://schemas.openxmlformats.org/officeDocument/2006/relationships/hyperlink" Target="https://www.aafp.org/afpsort" TargetMode="External"/><Relationship Id="rId46" Type="http://schemas.openxmlformats.org/officeDocument/2006/relationships/hyperlink" Target="https://www.aafp.org/afp/2015/1215/p1058.html" TargetMode="External"/><Relationship Id="rId67" Type="http://schemas.openxmlformats.org/officeDocument/2006/relationships/hyperlink" Target="https://www.aafp.org/afp/2015/1215/p1058.html" TargetMode="External"/><Relationship Id="rId116" Type="http://schemas.openxmlformats.org/officeDocument/2006/relationships/hyperlink" Target="https://www.aafp.org/afp/2015/1215/p1058.html" TargetMode="External"/><Relationship Id="rId137" Type="http://schemas.openxmlformats.org/officeDocument/2006/relationships/hyperlink" Target="https://www.aafp.org/afp/2015/1215/p1058.html" TargetMode="External"/><Relationship Id="rId20" Type="http://schemas.openxmlformats.org/officeDocument/2006/relationships/hyperlink" Target="https://www.aafp.org/afp/2015/1215/p1058.html" TargetMode="External"/><Relationship Id="rId41" Type="http://schemas.openxmlformats.org/officeDocument/2006/relationships/hyperlink" Target="https://www.aafp.org/afp/2015/1215/p1058.html" TargetMode="External"/><Relationship Id="rId62" Type="http://schemas.openxmlformats.org/officeDocument/2006/relationships/hyperlink" Target="https://www.aafp.org/afp/2015/1215/p1058.html" TargetMode="External"/><Relationship Id="rId83" Type="http://schemas.openxmlformats.org/officeDocument/2006/relationships/hyperlink" Target="https://www.aafp.org/afp/2015/1215/hi-res/afp20151215p1058-t5.gif" TargetMode="External"/><Relationship Id="rId88" Type="http://schemas.openxmlformats.org/officeDocument/2006/relationships/hyperlink" Target="https://www.aafp.org/afp/2015/1215/p1058.html" TargetMode="External"/><Relationship Id="rId111" Type="http://schemas.openxmlformats.org/officeDocument/2006/relationships/hyperlink" Target="https://www.aafp.org/afp/2015/1215/p1058.html" TargetMode="External"/><Relationship Id="rId132" Type="http://schemas.openxmlformats.org/officeDocument/2006/relationships/hyperlink" Target="https://www.aafp.org/afp/2015/1215/p1058.html" TargetMode="External"/><Relationship Id="rId15" Type="http://schemas.openxmlformats.org/officeDocument/2006/relationships/hyperlink" Target="https://www.aafp.org/afp/2015/1215/hi-res/afp20151215p1058-ut2.gif" TargetMode="External"/><Relationship Id="rId36" Type="http://schemas.openxmlformats.org/officeDocument/2006/relationships/hyperlink" Target="https://www.aafp.org/afp/2015/1215/p1058.html" TargetMode="External"/><Relationship Id="rId57" Type="http://schemas.openxmlformats.org/officeDocument/2006/relationships/hyperlink" Target="https://www.aafp.org/afp/2015/1215/p1058.html" TargetMode="External"/><Relationship Id="rId106" Type="http://schemas.openxmlformats.org/officeDocument/2006/relationships/hyperlink" Target="https://www.aafp.org/afp/2015/1215/p1058.html" TargetMode="External"/><Relationship Id="rId127" Type="http://schemas.openxmlformats.org/officeDocument/2006/relationships/hyperlink" Target="https://www.aafp.org/afp/2015/1215/p1058.html" TargetMode="External"/><Relationship Id="rId10" Type="http://schemas.openxmlformats.org/officeDocument/2006/relationships/hyperlink" Target="https://www.aafp.org/afp/2015/1215/p1058.html" TargetMode="External"/><Relationship Id="rId31" Type="http://schemas.openxmlformats.org/officeDocument/2006/relationships/hyperlink" Target="https://www.aafp.org/afp/2015/1215/p1058.html" TargetMode="External"/><Relationship Id="rId52" Type="http://schemas.openxmlformats.org/officeDocument/2006/relationships/hyperlink" Target="https://www.aafp.org/afp/2015/1215/p1058.html" TargetMode="External"/><Relationship Id="rId73" Type="http://schemas.openxmlformats.org/officeDocument/2006/relationships/hyperlink" Target="https://www.aafp.org/afp/2015/1215/p1058.html" TargetMode="External"/><Relationship Id="rId78" Type="http://schemas.openxmlformats.org/officeDocument/2006/relationships/hyperlink" Target="https://www.aafp.org/afp/2015/1215/p1058.html" TargetMode="External"/><Relationship Id="rId94" Type="http://schemas.openxmlformats.org/officeDocument/2006/relationships/hyperlink" Target="https://www.aafp.org/afp/2015/1215/p1058.html" TargetMode="External"/><Relationship Id="rId99" Type="http://schemas.openxmlformats.org/officeDocument/2006/relationships/hyperlink" Target="https://www.aafp.org/afp/2015/1215/p1058.html" TargetMode="External"/><Relationship Id="rId101" Type="http://schemas.openxmlformats.org/officeDocument/2006/relationships/hyperlink" Target="https://www.aafp.org/afp/2015/1215/p1058.html" TargetMode="External"/><Relationship Id="rId122" Type="http://schemas.openxmlformats.org/officeDocument/2006/relationships/hyperlink" Target="https://www.aafp.org/afp/2015/1215/p1058.html" TargetMode="External"/><Relationship Id="rId143" Type="http://schemas.openxmlformats.org/officeDocument/2006/relationships/hyperlink" Target="https://www.aafp.org/afp/2015/1215/p1058.html" TargetMode="External"/><Relationship Id="rId148" Type="http://schemas.openxmlformats.org/officeDocument/2006/relationships/hyperlink" Target="mailto:dmaness@uthsc.edu" TargetMode="External"/><Relationship Id="rId4" Type="http://schemas.openxmlformats.org/officeDocument/2006/relationships/webSettings" Target="webSettings.xml"/><Relationship Id="rId9" Type="http://schemas.openxmlformats.org/officeDocument/2006/relationships/hyperlink" Target="https://www.aafp.org/afp/2015/1215/p1058-s1.html" TargetMode="External"/><Relationship Id="rId26" Type="http://schemas.openxmlformats.org/officeDocument/2006/relationships/hyperlink" Target="https://www.aafp.org/afp/2015/1215/hi-res/afp20151215p1058-ut1.gif" TargetMode="External"/><Relationship Id="rId47" Type="http://schemas.openxmlformats.org/officeDocument/2006/relationships/hyperlink" Target="https://www.aafp.org/afp/2015/1215/p1058.html" TargetMode="External"/><Relationship Id="rId68" Type="http://schemas.openxmlformats.org/officeDocument/2006/relationships/hyperlink" Target="https://www.aafp.org/afp/2015/1215/p1058.html" TargetMode="External"/><Relationship Id="rId89" Type="http://schemas.openxmlformats.org/officeDocument/2006/relationships/hyperlink" Target="https://www.aafp.org/afp/2015/1215/p1058.html" TargetMode="External"/><Relationship Id="rId112" Type="http://schemas.openxmlformats.org/officeDocument/2006/relationships/hyperlink" Target="https://www.aafp.org/afp/2015/1215/p1058.html" TargetMode="External"/><Relationship Id="rId133" Type="http://schemas.openxmlformats.org/officeDocument/2006/relationships/hyperlink" Target="https://www.aafp.org/afp/2015/1215/p1058.html" TargetMode="External"/><Relationship Id="rId16" Type="http://schemas.openxmlformats.org/officeDocument/2006/relationships/hyperlink" Target="https://www.aafp.org/afp/2015/1215/p1058.html" TargetMode="External"/><Relationship Id="rId37" Type="http://schemas.openxmlformats.org/officeDocument/2006/relationships/hyperlink" Target="https://www.aafp.org/afp/2015/1215/p1058.html" TargetMode="External"/><Relationship Id="rId58" Type="http://schemas.openxmlformats.org/officeDocument/2006/relationships/hyperlink" Target="https://www.aafp.org/afp/2015/1215/p1058.html" TargetMode="External"/><Relationship Id="rId79" Type="http://schemas.openxmlformats.org/officeDocument/2006/relationships/hyperlink" Target="https://www.aafp.org/afp/2015/1215/p1058.html" TargetMode="External"/><Relationship Id="rId102" Type="http://schemas.openxmlformats.org/officeDocument/2006/relationships/hyperlink" Target="https://www.aafp.org/afp/2015/1215/p1058.html" TargetMode="External"/><Relationship Id="rId123" Type="http://schemas.openxmlformats.org/officeDocument/2006/relationships/hyperlink" Target="https://www.aafp.org/afp/2015/1215/p1058.html" TargetMode="External"/><Relationship Id="rId144" Type="http://schemas.openxmlformats.org/officeDocument/2006/relationships/hyperlink" Target="https://www.aafp.org/afp/2015/1215/p1058.html" TargetMode="External"/><Relationship Id="rId90" Type="http://schemas.openxmlformats.org/officeDocument/2006/relationships/hyperlink" Target="https://www.aafp.org/afp/2015/1215/hi-res/afp20151215p1058-f1.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6561</Words>
  <Characters>37403</Characters>
  <Application>Microsoft Office Word</Application>
  <DocSecurity>0</DocSecurity>
  <Lines>311</Lines>
  <Paragraphs>87</Paragraphs>
  <ScaleCrop>false</ScaleCrop>
  <Company/>
  <LinksUpToDate>false</LinksUpToDate>
  <CharactersWithSpaces>43877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Renton, Tara</dc:creator>
  <cp:keywords/>
  <dc:description/>
  <cp:lastModifiedBy>Renton, Tara</cp:lastModifiedBy>
  <cp:revision>2</cp:revision>
  <dcterms:created xsi:type="dcterms:W3CDTF">2021-02-06T15:42:00Z</dcterms:created>
  <dcterms:modified xsi:type="dcterms:W3CDTF">2021-09-09T11:44:00Z</dcterms:modified>
</cp:coreProperties>
</file>